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572" w:rsidRPr="006C2844" w:rsidRDefault="00BC7572" w:rsidP="00BC757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Методическая работа преподавателя</w:t>
      </w:r>
    </w:p>
    <w:p w:rsidR="00BC7572" w:rsidRPr="006C2844" w:rsidRDefault="00BC7572" w:rsidP="00BC757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>ГБУДО г. Москвы «ДМШ им. А.Н.Александрова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</w:p>
    <w:p w:rsidR="00BC7572" w:rsidRPr="006C2844" w:rsidRDefault="00BC7572" w:rsidP="00BC757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>Почетного работника культуры города Москвы М.И.Мозговенко</w:t>
      </w:r>
    </w:p>
    <w:p w:rsidR="00BC7572" w:rsidRDefault="00BC7572" w:rsidP="00BC75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РАБОТА НАД ЗВУКОИЗВЛЕЧЕНИЕМ </w:t>
      </w:r>
    </w:p>
    <w:p w:rsidR="00BC7572" w:rsidRPr="006C2844" w:rsidRDefault="00BC7572" w:rsidP="00BC757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КЛАССЕ СПЕЦИАЛЬНОГО ФОРТЕПИАНО</w:t>
      </w:r>
      <w:r w:rsidRPr="006C284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1C4818" w:rsidRPr="00761BB4" w:rsidRDefault="001C4818" w:rsidP="003A282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3A2826" w:rsidRPr="00101CF8" w:rsidRDefault="003A2826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>С первых уроков игр</w:t>
      </w:r>
      <w:r w:rsidR="00B8469F">
        <w:rPr>
          <w:rFonts w:ascii="Times New Roman" w:hAnsi="Times New Roman" w:cs="Times New Roman"/>
          <w:sz w:val="28"/>
          <w:szCs w:val="28"/>
        </w:rPr>
        <w:t xml:space="preserve">ы </w:t>
      </w:r>
      <w:r w:rsidRPr="00101CF8">
        <w:rPr>
          <w:rFonts w:ascii="Times New Roman" w:hAnsi="Times New Roman" w:cs="Times New Roman"/>
          <w:sz w:val="28"/>
          <w:szCs w:val="28"/>
        </w:rPr>
        <w:t xml:space="preserve">на фортепиано необходимо учить </w:t>
      </w:r>
      <w:r w:rsidR="00874848">
        <w:rPr>
          <w:rFonts w:ascii="Times New Roman" w:hAnsi="Times New Roman" w:cs="Times New Roman"/>
          <w:sz w:val="28"/>
          <w:szCs w:val="28"/>
        </w:rPr>
        <w:t>ребенка</w:t>
      </w:r>
      <w:r w:rsidRPr="00101CF8">
        <w:rPr>
          <w:rFonts w:ascii="Times New Roman" w:hAnsi="Times New Roman" w:cs="Times New Roman"/>
          <w:sz w:val="28"/>
          <w:szCs w:val="28"/>
        </w:rPr>
        <w:t xml:space="preserve"> слушать звучание инструмента. </w:t>
      </w:r>
      <w:r w:rsidR="00C13558">
        <w:rPr>
          <w:rFonts w:ascii="Times New Roman" w:hAnsi="Times New Roman" w:cs="Times New Roman"/>
          <w:sz w:val="28"/>
          <w:szCs w:val="28"/>
        </w:rPr>
        <w:t xml:space="preserve">В отличие от струнных и духовых </w:t>
      </w:r>
      <w:bookmarkStart w:id="0" w:name="_GoBack"/>
      <w:bookmarkEnd w:id="0"/>
      <w:r w:rsidR="00B260FE">
        <w:rPr>
          <w:rFonts w:ascii="Times New Roman" w:hAnsi="Times New Roman" w:cs="Times New Roman"/>
          <w:sz w:val="28"/>
          <w:szCs w:val="28"/>
        </w:rPr>
        <w:t>инструментов, звук</w:t>
      </w:r>
      <w:r w:rsidR="00874848">
        <w:rPr>
          <w:rFonts w:ascii="Times New Roman" w:hAnsi="Times New Roman" w:cs="Times New Roman"/>
          <w:sz w:val="28"/>
          <w:szCs w:val="28"/>
        </w:rPr>
        <w:t xml:space="preserve"> фортепиано</w:t>
      </w:r>
      <w:r w:rsidR="00B8469F" w:rsidRPr="00B8469F">
        <w:rPr>
          <w:rFonts w:ascii="Times New Roman" w:hAnsi="Times New Roman" w:cs="Times New Roman"/>
          <w:sz w:val="28"/>
          <w:szCs w:val="28"/>
        </w:rPr>
        <w:t xml:space="preserve"> </w:t>
      </w:r>
      <w:r w:rsidR="00B8469F" w:rsidRPr="00101CF8">
        <w:rPr>
          <w:rFonts w:ascii="Times New Roman" w:hAnsi="Times New Roman" w:cs="Times New Roman"/>
          <w:sz w:val="28"/>
          <w:szCs w:val="28"/>
        </w:rPr>
        <w:t>затухающий</w:t>
      </w:r>
      <w:r w:rsidR="001D7975">
        <w:rPr>
          <w:rFonts w:ascii="Times New Roman" w:hAnsi="Times New Roman" w:cs="Times New Roman"/>
          <w:sz w:val="28"/>
          <w:szCs w:val="28"/>
        </w:rPr>
        <w:t xml:space="preserve"> по своей природе</w:t>
      </w:r>
      <w:r w:rsidR="00C13558">
        <w:rPr>
          <w:rFonts w:ascii="Times New Roman" w:hAnsi="Times New Roman" w:cs="Times New Roman"/>
          <w:sz w:val="28"/>
          <w:szCs w:val="28"/>
        </w:rPr>
        <w:t>, то есть п</w:t>
      </w:r>
      <w:r w:rsidR="00874848">
        <w:rPr>
          <w:rFonts w:ascii="Times New Roman" w:hAnsi="Times New Roman" w:cs="Times New Roman"/>
          <w:sz w:val="28"/>
          <w:szCs w:val="28"/>
        </w:rPr>
        <w:t xml:space="preserve">осле взятия на него </w:t>
      </w:r>
      <w:r w:rsidR="00FC4926">
        <w:rPr>
          <w:rFonts w:ascii="Times New Roman" w:hAnsi="Times New Roman" w:cs="Times New Roman"/>
          <w:sz w:val="28"/>
          <w:szCs w:val="28"/>
        </w:rPr>
        <w:t xml:space="preserve">невозможно повлиять или как-то </w:t>
      </w:r>
      <w:r w:rsidRPr="00101CF8">
        <w:rPr>
          <w:rFonts w:ascii="Times New Roman" w:hAnsi="Times New Roman" w:cs="Times New Roman"/>
          <w:sz w:val="28"/>
          <w:szCs w:val="28"/>
        </w:rPr>
        <w:t>изменить дополнительным</w:t>
      </w:r>
      <w:r w:rsidR="00FC4926">
        <w:rPr>
          <w:rFonts w:ascii="Times New Roman" w:hAnsi="Times New Roman" w:cs="Times New Roman"/>
          <w:sz w:val="28"/>
          <w:szCs w:val="28"/>
        </w:rPr>
        <w:t>и</w:t>
      </w:r>
      <w:r w:rsidRPr="00101CF8">
        <w:rPr>
          <w:rFonts w:ascii="Times New Roman" w:hAnsi="Times New Roman" w:cs="Times New Roman"/>
          <w:sz w:val="28"/>
          <w:szCs w:val="28"/>
        </w:rPr>
        <w:t xml:space="preserve"> нажати</w:t>
      </w:r>
      <w:r w:rsidR="00FC4926">
        <w:rPr>
          <w:rFonts w:ascii="Times New Roman" w:hAnsi="Times New Roman" w:cs="Times New Roman"/>
          <w:sz w:val="28"/>
          <w:szCs w:val="28"/>
        </w:rPr>
        <w:t>я</w:t>
      </w:r>
      <w:r w:rsidRPr="00101CF8">
        <w:rPr>
          <w:rFonts w:ascii="Times New Roman" w:hAnsi="Times New Roman" w:cs="Times New Roman"/>
          <w:sz w:val="28"/>
          <w:szCs w:val="28"/>
        </w:rPr>
        <w:t>м</w:t>
      </w:r>
      <w:r w:rsidR="00C13558">
        <w:rPr>
          <w:rFonts w:ascii="Times New Roman" w:hAnsi="Times New Roman" w:cs="Times New Roman"/>
          <w:sz w:val="28"/>
          <w:szCs w:val="28"/>
        </w:rPr>
        <w:t>и на клавишу. В</w:t>
      </w:r>
      <w:r w:rsidR="00FC4926">
        <w:rPr>
          <w:rFonts w:ascii="Times New Roman" w:hAnsi="Times New Roman" w:cs="Times New Roman"/>
          <w:sz w:val="28"/>
          <w:szCs w:val="28"/>
        </w:rPr>
        <w:t xml:space="preserve"> этом состоит главная </w:t>
      </w:r>
      <w:r w:rsidRPr="00101CF8">
        <w:rPr>
          <w:rFonts w:ascii="Times New Roman" w:hAnsi="Times New Roman" w:cs="Times New Roman"/>
          <w:sz w:val="28"/>
          <w:szCs w:val="28"/>
        </w:rPr>
        <w:t>трудность для его прослушивания. Я предлагаю начина</w:t>
      </w:r>
      <w:r w:rsidR="00FC4926">
        <w:rPr>
          <w:rFonts w:ascii="Times New Roman" w:hAnsi="Times New Roman" w:cs="Times New Roman"/>
          <w:sz w:val="28"/>
          <w:szCs w:val="28"/>
        </w:rPr>
        <w:t xml:space="preserve">ющему пианисту </w:t>
      </w:r>
      <w:r w:rsidRPr="00101CF8">
        <w:rPr>
          <w:rFonts w:ascii="Times New Roman" w:hAnsi="Times New Roman" w:cs="Times New Roman"/>
          <w:sz w:val="28"/>
          <w:szCs w:val="28"/>
        </w:rPr>
        <w:t>уже на первом уроке, сыграв одну ноту</w:t>
      </w:r>
      <w:r w:rsidR="00FC4926">
        <w:rPr>
          <w:rFonts w:ascii="Times New Roman" w:hAnsi="Times New Roman" w:cs="Times New Roman"/>
          <w:sz w:val="28"/>
          <w:szCs w:val="28"/>
        </w:rPr>
        <w:t xml:space="preserve">, </w:t>
      </w:r>
      <w:r w:rsidRPr="00101CF8">
        <w:rPr>
          <w:rFonts w:ascii="Times New Roman" w:hAnsi="Times New Roman" w:cs="Times New Roman"/>
          <w:sz w:val="28"/>
          <w:szCs w:val="28"/>
        </w:rPr>
        <w:t>держать эту клавишу до тех пор, пока звук почти не исчезнет, а в конце его звучания подхватить чутким кончиком пальца исчезающее звучание на пианиссимо, сыграв вторую ноту. Это очень трудная задача! Но</w:t>
      </w:r>
      <w:r w:rsidR="001D7975">
        <w:rPr>
          <w:rFonts w:ascii="Times New Roman" w:hAnsi="Times New Roman" w:cs="Times New Roman"/>
          <w:sz w:val="28"/>
          <w:szCs w:val="28"/>
        </w:rPr>
        <w:t>,</w:t>
      </w:r>
      <w:r w:rsidRPr="00101CF8">
        <w:rPr>
          <w:rFonts w:ascii="Times New Roman" w:hAnsi="Times New Roman" w:cs="Times New Roman"/>
          <w:sz w:val="28"/>
          <w:szCs w:val="28"/>
        </w:rPr>
        <w:t xml:space="preserve"> справившись с ней, ребенок сделает первый шаг к осознанному слушанию музыкально</w:t>
      </w:r>
      <w:r w:rsidR="002A5FAB">
        <w:rPr>
          <w:rFonts w:ascii="Times New Roman" w:hAnsi="Times New Roman" w:cs="Times New Roman"/>
          <w:sz w:val="28"/>
          <w:szCs w:val="28"/>
        </w:rPr>
        <w:t>го</w:t>
      </w:r>
      <w:r w:rsidRPr="00101CF8">
        <w:rPr>
          <w:rFonts w:ascii="Times New Roman" w:hAnsi="Times New Roman" w:cs="Times New Roman"/>
          <w:sz w:val="28"/>
          <w:szCs w:val="28"/>
        </w:rPr>
        <w:t xml:space="preserve"> </w:t>
      </w:r>
      <w:r w:rsidR="002A5FAB">
        <w:rPr>
          <w:rFonts w:ascii="Times New Roman" w:hAnsi="Times New Roman" w:cs="Times New Roman"/>
          <w:sz w:val="28"/>
          <w:szCs w:val="28"/>
        </w:rPr>
        <w:t>материала</w:t>
      </w:r>
      <w:r w:rsidRPr="00101CF8">
        <w:rPr>
          <w:rFonts w:ascii="Times New Roman" w:hAnsi="Times New Roman" w:cs="Times New Roman"/>
          <w:sz w:val="28"/>
          <w:szCs w:val="28"/>
        </w:rPr>
        <w:t>, и совершенствование в эт</w:t>
      </w:r>
      <w:r w:rsidR="00DB2ABC">
        <w:rPr>
          <w:rFonts w:ascii="Times New Roman" w:hAnsi="Times New Roman" w:cs="Times New Roman"/>
          <w:sz w:val="28"/>
          <w:szCs w:val="28"/>
        </w:rPr>
        <w:t xml:space="preserve">ом направлении не имеет предела. </w:t>
      </w:r>
    </w:p>
    <w:p w:rsidR="000173CA" w:rsidRDefault="003A2826" w:rsidP="000173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>Для глуб</w:t>
      </w:r>
      <w:r w:rsidR="00DB2ABC">
        <w:rPr>
          <w:rFonts w:ascii="Times New Roman" w:hAnsi="Times New Roman" w:cs="Times New Roman"/>
          <w:sz w:val="28"/>
          <w:szCs w:val="28"/>
        </w:rPr>
        <w:t>окого и тонкого выражения содержания музыкального произведения необходим</w:t>
      </w:r>
      <w:r w:rsidR="00D07BC0">
        <w:rPr>
          <w:rFonts w:ascii="Times New Roman" w:hAnsi="Times New Roman" w:cs="Times New Roman"/>
          <w:sz w:val="28"/>
          <w:szCs w:val="28"/>
        </w:rPr>
        <w:t>а</w:t>
      </w:r>
      <w:r w:rsidRPr="00101CF8">
        <w:rPr>
          <w:rFonts w:ascii="Times New Roman" w:hAnsi="Times New Roman" w:cs="Times New Roman"/>
          <w:sz w:val="28"/>
          <w:szCs w:val="28"/>
        </w:rPr>
        <w:t xml:space="preserve"> </w:t>
      </w:r>
      <w:r w:rsidR="00D07BC0">
        <w:rPr>
          <w:rFonts w:ascii="Times New Roman" w:hAnsi="Times New Roman" w:cs="Times New Roman"/>
          <w:sz w:val="28"/>
          <w:szCs w:val="28"/>
        </w:rPr>
        <w:t>способность</w:t>
      </w:r>
      <w:r w:rsidR="00DB2ABC">
        <w:rPr>
          <w:rFonts w:ascii="Times New Roman" w:hAnsi="Times New Roman" w:cs="Times New Roman"/>
          <w:sz w:val="28"/>
          <w:szCs w:val="28"/>
        </w:rPr>
        <w:t xml:space="preserve"> </w:t>
      </w:r>
      <w:r w:rsidR="00D07BC0">
        <w:rPr>
          <w:rFonts w:ascii="Times New Roman" w:hAnsi="Times New Roman" w:cs="Times New Roman"/>
          <w:sz w:val="28"/>
          <w:szCs w:val="28"/>
        </w:rPr>
        <w:t>воспринять</w:t>
      </w:r>
      <w:r w:rsidRPr="00101CF8">
        <w:rPr>
          <w:rFonts w:ascii="Times New Roman" w:hAnsi="Times New Roman" w:cs="Times New Roman"/>
          <w:sz w:val="28"/>
          <w:szCs w:val="28"/>
        </w:rPr>
        <w:t xml:space="preserve"> мельчайшие детали </w:t>
      </w:r>
      <w:r w:rsidR="00CC386F">
        <w:rPr>
          <w:rFonts w:ascii="Times New Roman" w:hAnsi="Times New Roman" w:cs="Times New Roman"/>
          <w:sz w:val="28"/>
          <w:szCs w:val="28"/>
        </w:rPr>
        <w:t>фактуры</w:t>
      </w:r>
      <w:r w:rsidRPr="00101CF8">
        <w:rPr>
          <w:rFonts w:ascii="Times New Roman" w:hAnsi="Times New Roman" w:cs="Times New Roman"/>
          <w:sz w:val="28"/>
          <w:szCs w:val="28"/>
        </w:rPr>
        <w:t xml:space="preserve">, </w:t>
      </w:r>
      <w:r w:rsidR="00D07BC0">
        <w:rPr>
          <w:rFonts w:ascii="Times New Roman" w:hAnsi="Times New Roman" w:cs="Times New Roman"/>
          <w:sz w:val="28"/>
          <w:szCs w:val="28"/>
        </w:rPr>
        <w:t xml:space="preserve">а также умение </w:t>
      </w:r>
      <w:r w:rsidRPr="00101CF8">
        <w:rPr>
          <w:rFonts w:ascii="Times New Roman" w:hAnsi="Times New Roman" w:cs="Times New Roman"/>
          <w:sz w:val="28"/>
          <w:szCs w:val="28"/>
        </w:rPr>
        <w:t xml:space="preserve">дослушать звук до конца и затем продолжить музыкальную мысль, ощущая горизонтальное движение и развитие музыки. </w:t>
      </w:r>
      <w:r w:rsidR="007540AD">
        <w:rPr>
          <w:rFonts w:ascii="Times New Roman" w:hAnsi="Times New Roman" w:cs="Times New Roman"/>
          <w:sz w:val="28"/>
          <w:szCs w:val="28"/>
        </w:rPr>
        <w:t>При переходе с одной клавиши на другую</w:t>
      </w:r>
      <w:r w:rsidRPr="00101CF8">
        <w:rPr>
          <w:rFonts w:ascii="Times New Roman" w:hAnsi="Times New Roman" w:cs="Times New Roman"/>
          <w:sz w:val="28"/>
          <w:szCs w:val="28"/>
        </w:rPr>
        <w:t xml:space="preserve"> ученик должен не только </w:t>
      </w:r>
      <w:r w:rsidR="004B40B0">
        <w:rPr>
          <w:rFonts w:ascii="Times New Roman" w:hAnsi="Times New Roman" w:cs="Times New Roman"/>
          <w:sz w:val="28"/>
          <w:szCs w:val="28"/>
        </w:rPr>
        <w:t xml:space="preserve">физически </w:t>
      </w:r>
      <w:r w:rsidR="00D07BC0">
        <w:rPr>
          <w:rFonts w:ascii="Times New Roman" w:hAnsi="Times New Roman" w:cs="Times New Roman"/>
          <w:sz w:val="28"/>
          <w:szCs w:val="28"/>
        </w:rPr>
        <w:t xml:space="preserve">перемещать руку, но </w:t>
      </w:r>
      <w:r w:rsidR="004B40B0">
        <w:rPr>
          <w:rFonts w:ascii="Times New Roman" w:hAnsi="Times New Roman" w:cs="Times New Roman"/>
          <w:sz w:val="28"/>
          <w:szCs w:val="28"/>
        </w:rPr>
        <w:t xml:space="preserve">в своем воображении </w:t>
      </w:r>
      <w:r w:rsidRPr="00101CF8">
        <w:rPr>
          <w:rFonts w:ascii="Times New Roman" w:hAnsi="Times New Roman" w:cs="Times New Roman"/>
          <w:sz w:val="28"/>
          <w:szCs w:val="28"/>
        </w:rPr>
        <w:t>как бы «переносить» звук</w:t>
      </w:r>
      <w:r w:rsidR="004B40B0">
        <w:rPr>
          <w:rFonts w:ascii="Times New Roman" w:hAnsi="Times New Roman" w:cs="Times New Roman"/>
          <w:sz w:val="28"/>
          <w:szCs w:val="28"/>
        </w:rPr>
        <w:t xml:space="preserve">, </w:t>
      </w:r>
      <w:r w:rsidR="004B40B0" w:rsidRPr="003C673C">
        <w:rPr>
          <w:rFonts w:ascii="Times New Roman" w:hAnsi="Times New Roman" w:cs="Times New Roman"/>
          <w:sz w:val="28"/>
          <w:szCs w:val="28"/>
        </w:rPr>
        <w:t xml:space="preserve">нести его в руке, </w:t>
      </w:r>
      <w:r w:rsidR="00FE3BF3">
        <w:rPr>
          <w:rFonts w:ascii="Times New Roman" w:hAnsi="Times New Roman" w:cs="Times New Roman"/>
          <w:sz w:val="28"/>
          <w:szCs w:val="28"/>
        </w:rPr>
        <w:t xml:space="preserve">не переставая </w:t>
      </w:r>
      <w:r w:rsidR="004B40B0" w:rsidRPr="003C673C">
        <w:rPr>
          <w:rFonts w:ascii="Times New Roman" w:hAnsi="Times New Roman" w:cs="Times New Roman"/>
          <w:sz w:val="28"/>
          <w:szCs w:val="28"/>
        </w:rPr>
        <w:t>внимательно вслушива</w:t>
      </w:r>
      <w:r w:rsidR="00FE3BF3">
        <w:rPr>
          <w:rFonts w:ascii="Times New Roman" w:hAnsi="Times New Roman" w:cs="Times New Roman"/>
          <w:sz w:val="28"/>
          <w:szCs w:val="28"/>
        </w:rPr>
        <w:t xml:space="preserve">ться </w:t>
      </w:r>
      <w:r w:rsidR="004B40B0" w:rsidRPr="003C673C">
        <w:rPr>
          <w:rFonts w:ascii="Times New Roman" w:hAnsi="Times New Roman" w:cs="Times New Roman"/>
          <w:sz w:val="28"/>
          <w:szCs w:val="28"/>
        </w:rPr>
        <w:t>в него. В дальнейшем умение слушать звук в сочетании с ощущением движения музыки поможет приобрет</w:t>
      </w:r>
      <w:r w:rsidR="004B40B0">
        <w:rPr>
          <w:rFonts w:ascii="Times New Roman" w:hAnsi="Times New Roman" w:cs="Times New Roman"/>
          <w:sz w:val="28"/>
          <w:szCs w:val="28"/>
        </w:rPr>
        <w:t>е</w:t>
      </w:r>
      <w:r w:rsidR="004B40B0" w:rsidRPr="003C673C">
        <w:rPr>
          <w:rFonts w:ascii="Times New Roman" w:hAnsi="Times New Roman" w:cs="Times New Roman"/>
          <w:sz w:val="28"/>
          <w:szCs w:val="28"/>
        </w:rPr>
        <w:t>нию певучего легато, цельности музыкальной фразировки и живому развитию музыкально</w:t>
      </w:r>
      <w:r w:rsidR="006B6152">
        <w:rPr>
          <w:rFonts w:ascii="Times New Roman" w:hAnsi="Times New Roman" w:cs="Times New Roman"/>
          <w:sz w:val="28"/>
          <w:szCs w:val="28"/>
        </w:rPr>
        <w:t xml:space="preserve">й </w:t>
      </w:r>
      <w:r w:rsidR="006242F6">
        <w:rPr>
          <w:rFonts w:ascii="Times New Roman" w:hAnsi="Times New Roman" w:cs="Times New Roman"/>
          <w:sz w:val="28"/>
          <w:szCs w:val="28"/>
        </w:rPr>
        <w:t>ткани</w:t>
      </w:r>
      <w:r w:rsidR="004B40B0" w:rsidRPr="003C673C">
        <w:rPr>
          <w:rFonts w:ascii="Times New Roman" w:hAnsi="Times New Roman" w:cs="Times New Roman"/>
          <w:sz w:val="28"/>
          <w:szCs w:val="28"/>
        </w:rPr>
        <w:t>.</w:t>
      </w:r>
      <w:r w:rsidR="000173CA">
        <w:rPr>
          <w:rFonts w:ascii="Times New Roman" w:hAnsi="Times New Roman" w:cs="Times New Roman"/>
          <w:sz w:val="28"/>
          <w:szCs w:val="28"/>
        </w:rPr>
        <w:t xml:space="preserve"> </w:t>
      </w:r>
      <w:r w:rsidR="00032E36" w:rsidRPr="00032E36">
        <w:rPr>
          <w:rFonts w:ascii="Times New Roman" w:hAnsi="Times New Roman" w:cs="Times New Roman"/>
          <w:sz w:val="28"/>
          <w:szCs w:val="28"/>
        </w:rPr>
        <w:t>Генрих Густавович Нейгауз</w:t>
      </w:r>
      <w:r w:rsidR="00032E36">
        <w:rPr>
          <w:rFonts w:ascii="Times New Roman" w:hAnsi="Times New Roman" w:cs="Times New Roman"/>
          <w:sz w:val="28"/>
          <w:szCs w:val="28"/>
        </w:rPr>
        <w:t xml:space="preserve"> писал:</w:t>
      </w:r>
      <w:r w:rsidR="00032E36" w:rsidRPr="00032E36">
        <w:rPr>
          <w:rFonts w:ascii="Times New Roman" w:hAnsi="Times New Roman" w:cs="Times New Roman"/>
          <w:sz w:val="28"/>
          <w:szCs w:val="28"/>
        </w:rPr>
        <w:t xml:space="preserve"> «Звук – это материя музыки, ее плоть – должен быть главным содержанием наших повседневных трудов»</w:t>
      </w:r>
      <w:r w:rsidR="000173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3CA" w:rsidRPr="00101CF8" w:rsidRDefault="003A2826" w:rsidP="000173C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>Этот навык необходим для того, что</w:t>
      </w:r>
      <w:r w:rsidR="007540AD">
        <w:rPr>
          <w:rFonts w:ascii="Times New Roman" w:hAnsi="Times New Roman" w:cs="Times New Roman"/>
          <w:sz w:val="28"/>
          <w:szCs w:val="28"/>
        </w:rPr>
        <w:t>бы</w:t>
      </w:r>
      <w:r w:rsidRPr="00101CF8">
        <w:rPr>
          <w:rFonts w:ascii="Times New Roman" w:hAnsi="Times New Roman" w:cs="Times New Roman"/>
          <w:sz w:val="28"/>
          <w:szCs w:val="28"/>
        </w:rPr>
        <w:t xml:space="preserve"> научиться слушать себя, что является залогом </w:t>
      </w:r>
      <w:r w:rsidR="00657D49" w:rsidRPr="00101CF8">
        <w:rPr>
          <w:rFonts w:ascii="Times New Roman" w:hAnsi="Times New Roman" w:cs="Times New Roman"/>
          <w:sz w:val="28"/>
          <w:szCs w:val="28"/>
        </w:rPr>
        <w:t xml:space="preserve">яркой, </w:t>
      </w:r>
      <w:r w:rsidR="00657D49">
        <w:rPr>
          <w:rFonts w:ascii="Times New Roman" w:hAnsi="Times New Roman" w:cs="Times New Roman"/>
          <w:sz w:val="28"/>
          <w:szCs w:val="28"/>
        </w:rPr>
        <w:t>рельефной фразировки</w:t>
      </w:r>
      <w:r w:rsidR="000173CA">
        <w:rPr>
          <w:rFonts w:ascii="Times New Roman" w:hAnsi="Times New Roman" w:cs="Times New Roman"/>
          <w:sz w:val="28"/>
          <w:szCs w:val="28"/>
        </w:rPr>
        <w:t xml:space="preserve">. Для </w:t>
      </w:r>
      <w:r w:rsidR="00657D49">
        <w:rPr>
          <w:rFonts w:ascii="Times New Roman" w:hAnsi="Times New Roman" w:cs="Times New Roman"/>
          <w:sz w:val="28"/>
          <w:szCs w:val="28"/>
        </w:rPr>
        <w:t>выразительного, осмысленного исполнения</w:t>
      </w:r>
      <w:r w:rsidR="000173CA">
        <w:rPr>
          <w:rFonts w:ascii="Times New Roman" w:hAnsi="Times New Roman" w:cs="Times New Roman"/>
          <w:sz w:val="28"/>
          <w:szCs w:val="28"/>
        </w:rPr>
        <w:t xml:space="preserve"> музыки важна также и теоретическая база — б</w:t>
      </w:r>
      <w:r w:rsidR="000173CA" w:rsidRPr="00101CF8">
        <w:rPr>
          <w:rFonts w:ascii="Times New Roman" w:hAnsi="Times New Roman" w:cs="Times New Roman"/>
          <w:sz w:val="28"/>
          <w:szCs w:val="28"/>
        </w:rPr>
        <w:t xml:space="preserve">ольшую пользу </w:t>
      </w:r>
      <w:r w:rsidR="000173CA">
        <w:rPr>
          <w:rFonts w:ascii="Times New Roman" w:hAnsi="Times New Roman" w:cs="Times New Roman"/>
          <w:sz w:val="28"/>
          <w:szCs w:val="28"/>
        </w:rPr>
        <w:t>для развития</w:t>
      </w:r>
      <w:r w:rsidR="000173CA" w:rsidRPr="00101CF8">
        <w:rPr>
          <w:rFonts w:ascii="Times New Roman" w:hAnsi="Times New Roman" w:cs="Times New Roman"/>
          <w:sz w:val="28"/>
          <w:szCs w:val="28"/>
        </w:rPr>
        <w:t xml:space="preserve"> слуха в детских музыкальных школах приносят правильно организованные, вдумчивые занятия на уроках сольфеджио</w:t>
      </w:r>
      <w:r w:rsidR="000173CA">
        <w:rPr>
          <w:rFonts w:ascii="Times New Roman" w:hAnsi="Times New Roman" w:cs="Times New Roman"/>
          <w:sz w:val="28"/>
          <w:szCs w:val="28"/>
        </w:rPr>
        <w:t>.</w:t>
      </w:r>
    </w:p>
    <w:p w:rsidR="001C4818" w:rsidRDefault="003A2826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>Внимание к извлечению кр</w:t>
      </w:r>
      <w:r w:rsidR="007C03B3">
        <w:rPr>
          <w:rFonts w:ascii="Times New Roman" w:hAnsi="Times New Roman" w:cs="Times New Roman"/>
          <w:sz w:val="28"/>
          <w:szCs w:val="28"/>
        </w:rPr>
        <w:t>асивого певучего звука помогает и в работе над техникой</w:t>
      </w:r>
      <w:r w:rsidRPr="00101CF8">
        <w:rPr>
          <w:rFonts w:ascii="Times New Roman" w:hAnsi="Times New Roman" w:cs="Times New Roman"/>
          <w:sz w:val="28"/>
          <w:szCs w:val="28"/>
        </w:rPr>
        <w:t>. Пальцы как бы переступают с клавиши на клавишу. Вовремя поднимается палец, который отыграл предыдущую ноту, чем достигается плавное движени</w:t>
      </w:r>
      <w:r w:rsidR="00657D49">
        <w:rPr>
          <w:rFonts w:ascii="Times New Roman" w:hAnsi="Times New Roman" w:cs="Times New Roman"/>
          <w:sz w:val="28"/>
          <w:szCs w:val="28"/>
        </w:rPr>
        <w:t xml:space="preserve">е, </w:t>
      </w:r>
      <w:r w:rsidRPr="00101CF8">
        <w:rPr>
          <w:rFonts w:ascii="Times New Roman" w:hAnsi="Times New Roman" w:cs="Times New Roman"/>
          <w:sz w:val="28"/>
          <w:szCs w:val="28"/>
        </w:rPr>
        <w:t>очерчивается контур мелодии. А взаимодействие пальца, руки и всего пианистического аппарата придает звучанию глубину.</w:t>
      </w:r>
      <w:r w:rsidR="007112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826" w:rsidRPr="00101CF8" w:rsidRDefault="003A2826" w:rsidP="00032E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>В пьесах с боле</w:t>
      </w:r>
      <w:r w:rsidR="00BF29E6">
        <w:rPr>
          <w:rFonts w:ascii="Times New Roman" w:hAnsi="Times New Roman" w:cs="Times New Roman"/>
          <w:sz w:val="28"/>
          <w:szCs w:val="28"/>
        </w:rPr>
        <w:t>е подвижным сопровождением зачастую</w:t>
      </w:r>
      <w:r w:rsidRPr="00101CF8">
        <w:rPr>
          <w:rFonts w:ascii="Times New Roman" w:hAnsi="Times New Roman" w:cs="Times New Roman"/>
          <w:sz w:val="28"/>
          <w:szCs w:val="28"/>
        </w:rPr>
        <w:t xml:space="preserve"> аккомпанемент, исполненный форсированным звуком, подчиняет себе мелодию. Чтобы этого не прои</w:t>
      </w:r>
      <w:r w:rsidR="00BF29E6">
        <w:rPr>
          <w:rFonts w:ascii="Times New Roman" w:hAnsi="Times New Roman" w:cs="Times New Roman"/>
          <w:sz w:val="28"/>
          <w:szCs w:val="28"/>
        </w:rPr>
        <w:t>зошло, рука, исполняющая мелодическую линию</w:t>
      </w:r>
      <w:r w:rsidRPr="00101CF8">
        <w:rPr>
          <w:rFonts w:ascii="Times New Roman" w:hAnsi="Times New Roman" w:cs="Times New Roman"/>
          <w:sz w:val="28"/>
          <w:szCs w:val="28"/>
        </w:rPr>
        <w:t xml:space="preserve">, должна вести ее с яркой </w:t>
      </w:r>
      <w:r w:rsidRPr="00101CF8">
        <w:rPr>
          <w:rFonts w:ascii="Times New Roman" w:hAnsi="Times New Roman" w:cs="Times New Roman"/>
          <w:sz w:val="28"/>
          <w:szCs w:val="28"/>
        </w:rPr>
        <w:lastRenderedPageBreak/>
        <w:t xml:space="preserve">звуковой выразительностью и ощущением </w:t>
      </w:r>
      <w:r w:rsidR="00BF29E6">
        <w:rPr>
          <w:rFonts w:ascii="Times New Roman" w:hAnsi="Times New Roman" w:cs="Times New Roman"/>
          <w:sz w:val="28"/>
          <w:szCs w:val="28"/>
        </w:rPr>
        <w:t xml:space="preserve">горизонтального движения </w:t>
      </w:r>
      <w:r w:rsidR="0071125D">
        <w:rPr>
          <w:rFonts w:ascii="Times New Roman" w:hAnsi="Times New Roman" w:cs="Times New Roman"/>
          <w:sz w:val="28"/>
          <w:szCs w:val="28"/>
        </w:rPr>
        <w:t>музыкальной фразы</w:t>
      </w:r>
      <w:r w:rsidR="00606262">
        <w:rPr>
          <w:rFonts w:ascii="Times New Roman" w:hAnsi="Times New Roman" w:cs="Times New Roman"/>
          <w:sz w:val="28"/>
          <w:szCs w:val="28"/>
        </w:rPr>
        <w:t xml:space="preserve">. </w:t>
      </w:r>
      <w:r w:rsidR="00032E36">
        <w:rPr>
          <w:rFonts w:ascii="Times New Roman" w:hAnsi="Times New Roman" w:cs="Times New Roman"/>
          <w:sz w:val="28"/>
          <w:szCs w:val="28"/>
        </w:rPr>
        <w:t xml:space="preserve">Выдающийся музыкант и педагог Евгений Михайлович Тимакин вспоминал слова своего профессора </w:t>
      </w:r>
      <w:r w:rsidR="00032E36" w:rsidRPr="00032E36">
        <w:rPr>
          <w:rFonts w:ascii="Times New Roman" w:hAnsi="Times New Roman" w:cs="Times New Roman"/>
          <w:sz w:val="28"/>
          <w:szCs w:val="28"/>
        </w:rPr>
        <w:t>Константин</w:t>
      </w:r>
      <w:r w:rsidR="00032E36">
        <w:rPr>
          <w:rFonts w:ascii="Times New Roman" w:hAnsi="Times New Roman" w:cs="Times New Roman"/>
          <w:sz w:val="28"/>
          <w:szCs w:val="28"/>
        </w:rPr>
        <w:t>а</w:t>
      </w:r>
      <w:r w:rsidR="00032E36" w:rsidRPr="00032E36">
        <w:rPr>
          <w:rFonts w:ascii="Times New Roman" w:hAnsi="Times New Roman" w:cs="Times New Roman"/>
          <w:sz w:val="28"/>
          <w:szCs w:val="28"/>
        </w:rPr>
        <w:t xml:space="preserve"> Николаевич</w:t>
      </w:r>
      <w:r w:rsidR="00032E36">
        <w:rPr>
          <w:rFonts w:ascii="Times New Roman" w:hAnsi="Times New Roman" w:cs="Times New Roman"/>
          <w:sz w:val="28"/>
          <w:szCs w:val="28"/>
        </w:rPr>
        <w:t>а</w:t>
      </w:r>
      <w:r w:rsidR="00032E36" w:rsidRPr="00032E36">
        <w:rPr>
          <w:rFonts w:ascii="Times New Roman" w:hAnsi="Times New Roman" w:cs="Times New Roman"/>
          <w:sz w:val="28"/>
          <w:szCs w:val="28"/>
        </w:rPr>
        <w:t xml:space="preserve"> Игумнов</w:t>
      </w:r>
      <w:r w:rsidR="000173CA">
        <w:rPr>
          <w:rFonts w:ascii="Times New Roman" w:hAnsi="Times New Roman" w:cs="Times New Roman"/>
          <w:sz w:val="28"/>
          <w:szCs w:val="28"/>
        </w:rPr>
        <w:t>а</w:t>
      </w:r>
      <w:r w:rsidR="00032E36">
        <w:rPr>
          <w:rFonts w:ascii="Times New Roman" w:hAnsi="Times New Roman" w:cs="Times New Roman"/>
          <w:sz w:val="28"/>
          <w:szCs w:val="28"/>
        </w:rPr>
        <w:t>:</w:t>
      </w:r>
      <w:r w:rsidR="000173CA">
        <w:rPr>
          <w:rFonts w:ascii="Times New Roman" w:hAnsi="Times New Roman" w:cs="Times New Roman"/>
          <w:sz w:val="28"/>
          <w:szCs w:val="28"/>
        </w:rPr>
        <w:t xml:space="preserve"> </w:t>
      </w:r>
      <w:r w:rsidR="00032E36" w:rsidRPr="00032E36">
        <w:rPr>
          <w:rFonts w:ascii="Times New Roman" w:hAnsi="Times New Roman" w:cs="Times New Roman"/>
          <w:sz w:val="28"/>
          <w:szCs w:val="28"/>
        </w:rPr>
        <w:t>«Всё, решительно все сводится к одному – внимательно себя слушать!»</w:t>
      </w:r>
    </w:p>
    <w:p w:rsidR="003A2826" w:rsidRPr="00101CF8" w:rsidRDefault="003A2826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 xml:space="preserve">В педагогической практике в детских музыкальных школах педагоги </w:t>
      </w:r>
      <w:r w:rsidR="0071125D">
        <w:rPr>
          <w:rFonts w:ascii="Times New Roman" w:hAnsi="Times New Roman" w:cs="Times New Roman"/>
          <w:sz w:val="28"/>
          <w:szCs w:val="28"/>
        </w:rPr>
        <w:t xml:space="preserve">нередко </w:t>
      </w:r>
      <w:r w:rsidRPr="00101CF8">
        <w:rPr>
          <w:rFonts w:ascii="Times New Roman" w:hAnsi="Times New Roman" w:cs="Times New Roman"/>
          <w:sz w:val="28"/>
          <w:szCs w:val="28"/>
        </w:rPr>
        <w:t xml:space="preserve">сталкиваются с медленным освоением учениками этого навыка, </w:t>
      </w:r>
      <w:r w:rsidR="0071125D">
        <w:rPr>
          <w:rFonts w:ascii="Times New Roman" w:hAnsi="Times New Roman" w:cs="Times New Roman"/>
          <w:sz w:val="28"/>
          <w:szCs w:val="28"/>
        </w:rPr>
        <w:t>а</w:t>
      </w:r>
      <w:r w:rsidRPr="00101CF8">
        <w:rPr>
          <w:rFonts w:ascii="Times New Roman" w:hAnsi="Times New Roman" w:cs="Times New Roman"/>
          <w:sz w:val="28"/>
          <w:szCs w:val="28"/>
        </w:rPr>
        <w:t xml:space="preserve"> необходимость частых выступлений в концертах требует выучивать </w:t>
      </w:r>
      <w:r w:rsidR="008D7C1F">
        <w:rPr>
          <w:rFonts w:ascii="Times New Roman" w:hAnsi="Times New Roman" w:cs="Times New Roman"/>
          <w:sz w:val="28"/>
          <w:szCs w:val="28"/>
        </w:rPr>
        <w:t>текст без тщательной проработки</w:t>
      </w:r>
      <w:r w:rsidRPr="00101CF8">
        <w:rPr>
          <w:rFonts w:ascii="Times New Roman" w:hAnsi="Times New Roman" w:cs="Times New Roman"/>
          <w:sz w:val="28"/>
          <w:szCs w:val="28"/>
        </w:rPr>
        <w:t>. Если удается выстроить баланс между этими</w:t>
      </w:r>
      <w:r w:rsidR="008D7C1F">
        <w:rPr>
          <w:rFonts w:ascii="Times New Roman" w:hAnsi="Times New Roman" w:cs="Times New Roman"/>
          <w:sz w:val="28"/>
          <w:szCs w:val="28"/>
        </w:rPr>
        <w:t xml:space="preserve"> видами работы, можно добиться </w:t>
      </w:r>
      <w:r w:rsidRPr="00101CF8">
        <w:rPr>
          <w:rFonts w:ascii="Times New Roman" w:hAnsi="Times New Roman" w:cs="Times New Roman"/>
          <w:sz w:val="28"/>
          <w:szCs w:val="28"/>
        </w:rPr>
        <w:t>вполне хорошего исполнения, а главное</w:t>
      </w:r>
      <w:r w:rsidR="001407FF">
        <w:rPr>
          <w:rFonts w:ascii="Times New Roman" w:hAnsi="Times New Roman" w:cs="Times New Roman"/>
          <w:sz w:val="28"/>
          <w:szCs w:val="28"/>
        </w:rPr>
        <w:t xml:space="preserve"> </w:t>
      </w:r>
      <w:r w:rsidR="0071125D">
        <w:rPr>
          <w:rFonts w:ascii="Times New Roman" w:hAnsi="Times New Roman" w:cs="Times New Roman"/>
          <w:sz w:val="28"/>
          <w:szCs w:val="28"/>
        </w:rPr>
        <w:t xml:space="preserve">— </w:t>
      </w:r>
      <w:r w:rsidR="001407FF">
        <w:rPr>
          <w:rFonts w:ascii="Times New Roman" w:hAnsi="Times New Roman" w:cs="Times New Roman"/>
          <w:sz w:val="28"/>
          <w:szCs w:val="28"/>
        </w:rPr>
        <w:t xml:space="preserve">привить интерес к </w:t>
      </w:r>
      <w:r w:rsidR="0071125D">
        <w:rPr>
          <w:rFonts w:ascii="Times New Roman" w:hAnsi="Times New Roman" w:cs="Times New Roman"/>
          <w:sz w:val="28"/>
          <w:szCs w:val="28"/>
        </w:rPr>
        <w:t xml:space="preserve">изучению музыкального языка и </w:t>
      </w:r>
      <w:r w:rsidRPr="00101CF8">
        <w:rPr>
          <w:rFonts w:ascii="Times New Roman" w:hAnsi="Times New Roman" w:cs="Times New Roman"/>
          <w:sz w:val="28"/>
          <w:szCs w:val="28"/>
        </w:rPr>
        <w:t>охвату произведения в целом.  Умение себя слушать также играет большую роль в б</w:t>
      </w:r>
      <w:r w:rsidR="0071125D">
        <w:rPr>
          <w:rFonts w:ascii="Times New Roman" w:hAnsi="Times New Roman" w:cs="Times New Roman"/>
          <w:sz w:val="28"/>
          <w:szCs w:val="28"/>
        </w:rPr>
        <w:t xml:space="preserve">орьбе со сценическим волнением — </w:t>
      </w:r>
      <w:r w:rsidR="0071125D" w:rsidRPr="00101CF8">
        <w:rPr>
          <w:rFonts w:ascii="Times New Roman" w:hAnsi="Times New Roman" w:cs="Times New Roman"/>
          <w:sz w:val="28"/>
          <w:szCs w:val="28"/>
        </w:rPr>
        <w:t xml:space="preserve">исполнитель полностью </w:t>
      </w:r>
      <w:r w:rsidR="0071125D">
        <w:rPr>
          <w:rFonts w:ascii="Times New Roman" w:hAnsi="Times New Roman" w:cs="Times New Roman"/>
          <w:sz w:val="28"/>
          <w:szCs w:val="28"/>
        </w:rPr>
        <w:t>погружается в музыкальн</w:t>
      </w:r>
      <w:r w:rsidR="00CC386F">
        <w:rPr>
          <w:rFonts w:ascii="Times New Roman" w:hAnsi="Times New Roman" w:cs="Times New Roman"/>
          <w:sz w:val="28"/>
          <w:szCs w:val="28"/>
        </w:rPr>
        <w:t>ую</w:t>
      </w:r>
      <w:r w:rsidR="0071125D">
        <w:rPr>
          <w:rFonts w:ascii="Times New Roman" w:hAnsi="Times New Roman" w:cs="Times New Roman"/>
          <w:sz w:val="28"/>
          <w:szCs w:val="28"/>
        </w:rPr>
        <w:t xml:space="preserve"> ткань, тем самым </w:t>
      </w:r>
      <w:r w:rsidRPr="00101CF8">
        <w:rPr>
          <w:rFonts w:ascii="Times New Roman" w:hAnsi="Times New Roman" w:cs="Times New Roman"/>
          <w:sz w:val="28"/>
          <w:szCs w:val="28"/>
        </w:rPr>
        <w:t>отвлекая</w:t>
      </w:r>
      <w:r w:rsidR="0071125D">
        <w:rPr>
          <w:rFonts w:ascii="Times New Roman" w:hAnsi="Times New Roman" w:cs="Times New Roman"/>
          <w:sz w:val="28"/>
          <w:szCs w:val="28"/>
        </w:rPr>
        <w:t xml:space="preserve">сь от боязни забыть текст. </w:t>
      </w:r>
      <w:r w:rsidRPr="00101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826" w:rsidRDefault="003A2826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CF8">
        <w:rPr>
          <w:rFonts w:ascii="Times New Roman" w:hAnsi="Times New Roman" w:cs="Times New Roman"/>
          <w:sz w:val="28"/>
          <w:szCs w:val="28"/>
        </w:rPr>
        <w:t xml:space="preserve">Музыкальный язык имеет много общего с разговорной речью человека. Акцентируя каждую букву, мы слышим именно отдельные буквы, в музыке – отдельные ноты, каждая из который извлекается как бы заново. Следующий уровень – слитно произнести две </w:t>
      </w:r>
      <w:r w:rsidR="00F24F65">
        <w:rPr>
          <w:rFonts w:ascii="Times New Roman" w:hAnsi="Times New Roman" w:cs="Times New Roman"/>
          <w:sz w:val="28"/>
          <w:szCs w:val="28"/>
        </w:rPr>
        <w:t>«</w:t>
      </w:r>
      <w:r w:rsidRPr="00101CF8">
        <w:rPr>
          <w:rFonts w:ascii="Times New Roman" w:hAnsi="Times New Roman" w:cs="Times New Roman"/>
          <w:sz w:val="28"/>
          <w:szCs w:val="28"/>
        </w:rPr>
        <w:t>буквы</w:t>
      </w:r>
      <w:r w:rsidR="00F24F65">
        <w:rPr>
          <w:rFonts w:ascii="Times New Roman" w:hAnsi="Times New Roman" w:cs="Times New Roman"/>
          <w:sz w:val="28"/>
          <w:szCs w:val="28"/>
        </w:rPr>
        <w:t>»</w:t>
      </w:r>
      <w:r w:rsidRPr="00101CF8">
        <w:rPr>
          <w:rFonts w:ascii="Times New Roman" w:hAnsi="Times New Roman" w:cs="Times New Roman"/>
          <w:sz w:val="28"/>
          <w:szCs w:val="28"/>
        </w:rPr>
        <w:t xml:space="preserve">, то есть соединить два звука, где один звук опорный. И наконец </w:t>
      </w:r>
      <w:r w:rsidR="006C0E7E">
        <w:rPr>
          <w:rFonts w:ascii="Times New Roman" w:hAnsi="Times New Roman" w:cs="Times New Roman"/>
          <w:sz w:val="28"/>
          <w:szCs w:val="28"/>
        </w:rPr>
        <w:t>неразрывно</w:t>
      </w:r>
      <w:r w:rsidRPr="00101CF8">
        <w:rPr>
          <w:rFonts w:ascii="Times New Roman" w:hAnsi="Times New Roman" w:cs="Times New Roman"/>
          <w:sz w:val="28"/>
          <w:szCs w:val="28"/>
        </w:rPr>
        <w:t xml:space="preserve"> произнести </w:t>
      </w:r>
      <w:r w:rsidR="00906C31">
        <w:rPr>
          <w:rFonts w:ascii="Times New Roman" w:hAnsi="Times New Roman" w:cs="Times New Roman"/>
          <w:sz w:val="28"/>
          <w:szCs w:val="28"/>
        </w:rPr>
        <w:t>«</w:t>
      </w:r>
      <w:r w:rsidRPr="00101CF8">
        <w:rPr>
          <w:rFonts w:ascii="Times New Roman" w:hAnsi="Times New Roman" w:cs="Times New Roman"/>
          <w:sz w:val="28"/>
          <w:szCs w:val="28"/>
        </w:rPr>
        <w:t>слово</w:t>
      </w:r>
      <w:r w:rsidR="00906C31">
        <w:rPr>
          <w:rFonts w:ascii="Times New Roman" w:hAnsi="Times New Roman" w:cs="Times New Roman"/>
          <w:sz w:val="28"/>
          <w:szCs w:val="28"/>
        </w:rPr>
        <w:t>» (мотив)</w:t>
      </w:r>
      <w:r w:rsidRPr="00101CF8">
        <w:rPr>
          <w:rFonts w:ascii="Times New Roman" w:hAnsi="Times New Roman" w:cs="Times New Roman"/>
          <w:sz w:val="28"/>
          <w:szCs w:val="28"/>
        </w:rPr>
        <w:t xml:space="preserve"> из двух слогов и более. В этом случае ясно слышна опорная </w:t>
      </w:r>
      <w:r w:rsidR="00906C31">
        <w:rPr>
          <w:rFonts w:ascii="Times New Roman" w:hAnsi="Times New Roman" w:cs="Times New Roman"/>
          <w:sz w:val="28"/>
          <w:szCs w:val="28"/>
        </w:rPr>
        <w:t>«</w:t>
      </w:r>
      <w:r w:rsidRPr="00101CF8">
        <w:rPr>
          <w:rFonts w:ascii="Times New Roman" w:hAnsi="Times New Roman" w:cs="Times New Roman"/>
          <w:sz w:val="28"/>
          <w:szCs w:val="28"/>
        </w:rPr>
        <w:t>буква</w:t>
      </w:r>
      <w:r w:rsidR="00906C31">
        <w:rPr>
          <w:rFonts w:ascii="Times New Roman" w:hAnsi="Times New Roman" w:cs="Times New Roman"/>
          <w:sz w:val="28"/>
          <w:szCs w:val="28"/>
        </w:rPr>
        <w:t>»</w:t>
      </w:r>
      <w:r w:rsidRPr="00101CF8">
        <w:rPr>
          <w:rFonts w:ascii="Times New Roman" w:hAnsi="Times New Roman" w:cs="Times New Roman"/>
          <w:sz w:val="28"/>
          <w:szCs w:val="28"/>
        </w:rPr>
        <w:t xml:space="preserve"> (нота). Объединяя слова</w:t>
      </w:r>
      <w:r w:rsidR="00906C31">
        <w:rPr>
          <w:rFonts w:ascii="Times New Roman" w:hAnsi="Times New Roman" w:cs="Times New Roman"/>
          <w:sz w:val="28"/>
          <w:szCs w:val="28"/>
        </w:rPr>
        <w:t>-мотивы</w:t>
      </w:r>
      <w:r w:rsidRPr="00101CF8">
        <w:rPr>
          <w:rFonts w:ascii="Times New Roman" w:hAnsi="Times New Roman" w:cs="Times New Roman"/>
          <w:sz w:val="28"/>
          <w:szCs w:val="28"/>
        </w:rPr>
        <w:t xml:space="preserve">, </w:t>
      </w:r>
      <w:r w:rsidR="00906C31">
        <w:rPr>
          <w:rFonts w:ascii="Times New Roman" w:hAnsi="Times New Roman" w:cs="Times New Roman"/>
          <w:sz w:val="28"/>
          <w:szCs w:val="28"/>
        </w:rPr>
        <w:t>мы получаем</w:t>
      </w:r>
      <w:r w:rsidRPr="00101CF8">
        <w:rPr>
          <w:rFonts w:ascii="Times New Roman" w:hAnsi="Times New Roman" w:cs="Times New Roman"/>
          <w:sz w:val="28"/>
          <w:szCs w:val="28"/>
        </w:rPr>
        <w:t xml:space="preserve"> предложение, то есть законченн</w:t>
      </w:r>
      <w:r w:rsidR="00906C31">
        <w:rPr>
          <w:rFonts w:ascii="Times New Roman" w:hAnsi="Times New Roman" w:cs="Times New Roman"/>
          <w:sz w:val="28"/>
          <w:szCs w:val="28"/>
        </w:rPr>
        <w:t>ую музыкальную</w:t>
      </w:r>
      <w:r w:rsidRPr="00101CF8">
        <w:rPr>
          <w:rFonts w:ascii="Times New Roman" w:hAnsi="Times New Roman" w:cs="Times New Roman"/>
          <w:sz w:val="28"/>
          <w:szCs w:val="28"/>
        </w:rPr>
        <w:t xml:space="preserve"> мысль, у которой есть начало, развитие и конец, </w:t>
      </w:r>
      <w:r w:rsidR="00906C31">
        <w:rPr>
          <w:rFonts w:ascii="Times New Roman" w:hAnsi="Times New Roman" w:cs="Times New Roman"/>
          <w:sz w:val="28"/>
          <w:szCs w:val="28"/>
        </w:rPr>
        <w:t>произнесенный</w:t>
      </w:r>
      <w:r w:rsidRPr="00101CF8">
        <w:rPr>
          <w:rFonts w:ascii="Times New Roman" w:hAnsi="Times New Roman" w:cs="Times New Roman"/>
          <w:sz w:val="28"/>
          <w:szCs w:val="28"/>
        </w:rPr>
        <w:t xml:space="preserve"> с ниспадающей интонацией. Соед</w:t>
      </w:r>
      <w:r w:rsidR="00906C31">
        <w:rPr>
          <w:rFonts w:ascii="Times New Roman" w:hAnsi="Times New Roman" w:cs="Times New Roman"/>
          <w:sz w:val="28"/>
          <w:szCs w:val="28"/>
        </w:rPr>
        <w:t xml:space="preserve">инение таких </w:t>
      </w:r>
      <w:r w:rsidR="002378E4">
        <w:rPr>
          <w:rFonts w:ascii="Times New Roman" w:hAnsi="Times New Roman" w:cs="Times New Roman"/>
          <w:sz w:val="28"/>
          <w:szCs w:val="28"/>
        </w:rPr>
        <w:t xml:space="preserve">музыкальных </w:t>
      </w:r>
      <w:r w:rsidR="00906C31">
        <w:rPr>
          <w:rFonts w:ascii="Times New Roman" w:hAnsi="Times New Roman" w:cs="Times New Roman"/>
          <w:sz w:val="28"/>
          <w:szCs w:val="28"/>
        </w:rPr>
        <w:t xml:space="preserve">предложений в </w:t>
      </w:r>
      <w:r w:rsidR="002378E4">
        <w:rPr>
          <w:rFonts w:ascii="Times New Roman" w:hAnsi="Times New Roman" w:cs="Times New Roman"/>
          <w:sz w:val="28"/>
          <w:szCs w:val="28"/>
        </w:rPr>
        <w:t xml:space="preserve">целостный </w:t>
      </w:r>
      <w:r w:rsidR="00906C31">
        <w:rPr>
          <w:rFonts w:ascii="Times New Roman" w:hAnsi="Times New Roman" w:cs="Times New Roman"/>
          <w:sz w:val="28"/>
          <w:szCs w:val="28"/>
        </w:rPr>
        <w:t xml:space="preserve">«рассказ» </w:t>
      </w:r>
      <w:r w:rsidR="002378E4">
        <w:rPr>
          <w:rFonts w:ascii="Times New Roman" w:hAnsi="Times New Roman" w:cs="Times New Roman"/>
          <w:sz w:val="28"/>
          <w:szCs w:val="28"/>
        </w:rPr>
        <w:t xml:space="preserve">развивает у ученика чувство формы. </w:t>
      </w:r>
    </w:p>
    <w:p w:rsidR="004C0D8D" w:rsidRPr="00101CF8" w:rsidRDefault="002378E4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над звукоизвлечением должна </w:t>
      </w:r>
      <w:r w:rsidR="00766720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лежать в основе </w:t>
      </w:r>
      <w:r w:rsidR="002530BB">
        <w:rPr>
          <w:rFonts w:ascii="Times New Roman" w:hAnsi="Times New Roman" w:cs="Times New Roman"/>
          <w:sz w:val="28"/>
          <w:szCs w:val="28"/>
        </w:rPr>
        <w:t xml:space="preserve">развития технических навыков ученика. Важно, </w:t>
      </w:r>
      <w:r w:rsidR="002530BB" w:rsidRPr="003C673C">
        <w:rPr>
          <w:rFonts w:ascii="Times New Roman" w:hAnsi="Times New Roman" w:cs="Times New Roman"/>
          <w:sz w:val="28"/>
          <w:szCs w:val="28"/>
        </w:rPr>
        <w:t>что</w:t>
      </w:r>
      <w:r w:rsidR="002530BB">
        <w:rPr>
          <w:rFonts w:ascii="Times New Roman" w:hAnsi="Times New Roman" w:cs="Times New Roman"/>
          <w:sz w:val="28"/>
          <w:szCs w:val="28"/>
        </w:rPr>
        <w:t>бы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 техническое развитие </w:t>
      </w:r>
      <w:r w:rsidR="002530BB">
        <w:rPr>
          <w:rFonts w:ascii="Times New Roman" w:hAnsi="Times New Roman" w:cs="Times New Roman"/>
          <w:sz w:val="28"/>
          <w:szCs w:val="28"/>
        </w:rPr>
        <w:t xml:space="preserve">ни в коем случае 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2530BB">
        <w:rPr>
          <w:rFonts w:ascii="Times New Roman" w:hAnsi="Times New Roman" w:cs="Times New Roman"/>
          <w:sz w:val="28"/>
          <w:szCs w:val="28"/>
        </w:rPr>
        <w:t xml:space="preserve">не </w:t>
      </w:r>
      <w:r w:rsidR="002530BB" w:rsidRPr="003C673C">
        <w:rPr>
          <w:rFonts w:ascii="Times New Roman" w:hAnsi="Times New Roman" w:cs="Times New Roman"/>
          <w:sz w:val="28"/>
          <w:szCs w:val="28"/>
        </w:rPr>
        <w:t>препятствовало, но и помогало яркому выражен</w:t>
      </w:r>
      <w:r w:rsidR="00AC322E">
        <w:rPr>
          <w:rFonts w:ascii="Times New Roman" w:hAnsi="Times New Roman" w:cs="Times New Roman"/>
          <w:sz w:val="28"/>
          <w:szCs w:val="28"/>
        </w:rPr>
        <w:t>ию музыки. Т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ехнический аппарат </w:t>
      </w:r>
      <w:r w:rsidR="00A665D9">
        <w:rPr>
          <w:rFonts w:ascii="Times New Roman" w:hAnsi="Times New Roman" w:cs="Times New Roman"/>
          <w:sz w:val="28"/>
          <w:szCs w:val="28"/>
        </w:rPr>
        <w:t>должен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 быть </w:t>
      </w:r>
      <w:r w:rsidR="00AC322E">
        <w:rPr>
          <w:rFonts w:ascii="Times New Roman" w:hAnsi="Times New Roman" w:cs="Times New Roman"/>
          <w:sz w:val="28"/>
          <w:szCs w:val="28"/>
        </w:rPr>
        <w:t xml:space="preserve">средством для </w:t>
      </w:r>
      <w:r w:rsidR="002530BB" w:rsidRPr="003C673C">
        <w:rPr>
          <w:rFonts w:ascii="Times New Roman" w:hAnsi="Times New Roman" w:cs="Times New Roman"/>
          <w:sz w:val="28"/>
          <w:szCs w:val="28"/>
        </w:rPr>
        <w:t>выполн</w:t>
      </w:r>
      <w:r w:rsidR="00AC322E">
        <w:rPr>
          <w:rFonts w:ascii="Times New Roman" w:hAnsi="Times New Roman" w:cs="Times New Roman"/>
          <w:sz w:val="28"/>
          <w:szCs w:val="28"/>
        </w:rPr>
        <w:t>ения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 музыкальн</w:t>
      </w:r>
      <w:r w:rsidR="006C0E7E">
        <w:rPr>
          <w:rFonts w:ascii="Times New Roman" w:hAnsi="Times New Roman" w:cs="Times New Roman"/>
          <w:sz w:val="28"/>
          <w:szCs w:val="28"/>
        </w:rPr>
        <w:t>ой задачи</w:t>
      </w:r>
      <w:r w:rsidR="00766720">
        <w:rPr>
          <w:rFonts w:ascii="Times New Roman" w:hAnsi="Times New Roman" w:cs="Times New Roman"/>
          <w:sz w:val="28"/>
          <w:szCs w:val="28"/>
        </w:rPr>
        <w:t xml:space="preserve"> и автоматически подчиняться ей. Таким образом</w:t>
      </w:r>
      <w:r w:rsidR="00003695">
        <w:rPr>
          <w:rFonts w:ascii="Times New Roman" w:hAnsi="Times New Roman" w:cs="Times New Roman"/>
          <w:sz w:val="28"/>
          <w:szCs w:val="28"/>
        </w:rPr>
        <w:t>,</w:t>
      </w:r>
      <w:r w:rsidR="00A665D9">
        <w:rPr>
          <w:rFonts w:ascii="Times New Roman" w:hAnsi="Times New Roman" w:cs="Times New Roman"/>
          <w:sz w:val="28"/>
          <w:szCs w:val="28"/>
        </w:rPr>
        <w:t xml:space="preserve"> необходимо, чтобы</w:t>
      </w:r>
      <w:r w:rsidR="002530BB">
        <w:rPr>
          <w:rFonts w:ascii="Times New Roman" w:hAnsi="Times New Roman" w:cs="Times New Roman"/>
          <w:sz w:val="28"/>
          <w:szCs w:val="28"/>
        </w:rPr>
        <w:t xml:space="preserve"> </w:t>
      </w:r>
      <w:r w:rsidR="00766720">
        <w:rPr>
          <w:rFonts w:ascii="Times New Roman" w:hAnsi="Times New Roman" w:cs="Times New Roman"/>
          <w:sz w:val="28"/>
          <w:szCs w:val="28"/>
        </w:rPr>
        <w:t>два процесса —</w:t>
      </w:r>
      <w:r w:rsidR="00A665D9">
        <w:rPr>
          <w:rFonts w:ascii="Times New Roman" w:hAnsi="Times New Roman" w:cs="Times New Roman"/>
          <w:sz w:val="28"/>
          <w:szCs w:val="28"/>
        </w:rPr>
        <w:t xml:space="preserve"> </w:t>
      </w:r>
      <w:r w:rsidR="002530BB" w:rsidRPr="003C673C">
        <w:rPr>
          <w:rFonts w:ascii="Times New Roman" w:hAnsi="Times New Roman" w:cs="Times New Roman"/>
          <w:sz w:val="28"/>
          <w:szCs w:val="28"/>
        </w:rPr>
        <w:t>управл</w:t>
      </w:r>
      <w:r w:rsidR="00766720">
        <w:rPr>
          <w:rFonts w:ascii="Times New Roman" w:hAnsi="Times New Roman" w:cs="Times New Roman"/>
          <w:sz w:val="28"/>
          <w:szCs w:val="28"/>
        </w:rPr>
        <w:t>ение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 и подчин</w:t>
      </w:r>
      <w:r w:rsidR="00766720">
        <w:rPr>
          <w:rFonts w:ascii="Times New Roman" w:hAnsi="Times New Roman" w:cs="Times New Roman"/>
          <w:sz w:val="28"/>
          <w:szCs w:val="28"/>
        </w:rPr>
        <w:t xml:space="preserve">ение — 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с самого начала </w:t>
      </w:r>
      <w:r w:rsidR="00766720">
        <w:rPr>
          <w:rFonts w:ascii="Times New Roman" w:hAnsi="Times New Roman" w:cs="Times New Roman"/>
          <w:sz w:val="28"/>
          <w:szCs w:val="28"/>
        </w:rPr>
        <w:t>существова</w:t>
      </w:r>
      <w:r w:rsidR="00A665D9">
        <w:rPr>
          <w:rFonts w:ascii="Times New Roman" w:hAnsi="Times New Roman" w:cs="Times New Roman"/>
          <w:sz w:val="28"/>
          <w:szCs w:val="28"/>
        </w:rPr>
        <w:t>ли</w:t>
      </w:r>
      <w:r w:rsidR="002530BB" w:rsidRPr="003C673C">
        <w:rPr>
          <w:rFonts w:ascii="Times New Roman" w:hAnsi="Times New Roman" w:cs="Times New Roman"/>
          <w:sz w:val="28"/>
          <w:szCs w:val="28"/>
        </w:rPr>
        <w:t xml:space="preserve"> в полном единстве.</w:t>
      </w:r>
      <w:r w:rsidR="00A665D9">
        <w:rPr>
          <w:rFonts w:ascii="Times New Roman" w:hAnsi="Times New Roman" w:cs="Times New Roman"/>
          <w:sz w:val="28"/>
          <w:szCs w:val="28"/>
        </w:rPr>
        <w:t xml:space="preserve"> Для этого ну</w:t>
      </w:r>
      <w:r w:rsidR="004C0D8D">
        <w:rPr>
          <w:rFonts w:ascii="Times New Roman" w:hAnsi="Times New Roman" w:cs="Times New Roman"/>
          <w:sz w:val="28"/>
          <w:szCs w:val="28"/>
        </w:rPr>
        <w:t xml:space="preserve">жно обратить особое внимание на </w:t>
      </w:r>
      <w:r w:rsidR="00A665D9">
        <w:rPr>
          <w:rFonts w:ascii="Times New Roman" w:hAnsi="Times New Roman" w:cs="Times New Roman"/>
          <w:sz w:val="28"/>
          <w:szCs w:val="28"/>
        </w:rPr>
        <w:t>пластичност</w:t>
      </w:r>
      <w:r w:rsidR="004C0D8D">
        <w:rPr>
          <w:rFonts w:ascii="Times New Roman" w:hAnsi="Times New Roman" w:cs="Times New Roman"/>
          <w:sz w:val="28"/>
          <w:szCs w:val="28"/>
        </w:rPr>
        <w:t>ь</w:t>
      </w:r>
      <w:r w:rsidR="00A665D9">
        <w:rPr>
          <w:rFonts w:ascii="Times New Roman" w:hAnsi="Times New Roman" w:cs="Times New Roman"/>
          <w:sz w:val="28"/>
          <w:szCs w:val="28"/>
        </w:rPr>
        <w:t xml:space="preserve"> пианистического аппарата</w:t>
      </w:r>
      <w:r w:rsidR="004C0D8D">
        <w:rPr>
          <w:rFonts w:ascii="Times New Roman" w:hAnsi="Times New Roman" w:cs="Times New Roman"/>
          <w:sz w:val="28"/>
          <w:szCs w:val="28"/>
        </w:rPr>
        <w:t xml:space="preserve"> при активных сильных пальцах, а также на целесообразность движений руки. Как итог — </w:t>
      </w:r>
      <w:r w:rsidR="002530BB" w:rsidRPr="003C673C">
        <w:rPr>
          <w:rFonts w:ascii="Times New Roman" w:hAnsi="Times New Roman" w:cs="Times New Roman"/>
          <w:sz w:val="28"/>
          <w:szCs w:val="28"/>
        </w:rPr>
        <w:t>яркое, тонко интонированное исполнение.</w:t>
      </w:r>
    </w:p>
    <w:p w:rsidR="008D7C1F" w:rsidRDefault="004C0D8D" w:rsidP="00B773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Увлеченность музыкой — </w:t>
      </w:r>
      <w:r w:rsidR="003A2826" w:rsidRPr="00101CF8">
        <w:rPr>
          <w:rFonts w:ascii="Times New Roman" w:hAnsi="Times New Roman" w:cs="Times New Roman"/>
          <w:sz w:val="28"/>
          <w:szCs w:val="28"/>
        </w:rPr>
        <w:t>это увлеченность звучанием</w:t>
      </w:r>
      <w:r w:rsidR="00B37CFD">
        <w:rPr>
          <w:rFonts w:ascii="Times New Roman" w:hAnsi="Times New Roman" w:cs="Times New Roman"/>
          <w:sz w:val="28"/>
          <w:szCs w:val="28"/>
        </w:rPr>
        <w:t>.</w:t>
      </w:r>
      <w:r w:rsidR="003A2826" w:rsidRPr="00101CF8">
        <w:rPr>
          <w:rFonts w:ascii="Times New Roman" w:hAnsi="Times New Roman" w:cs="Times New Roman"/>
          <w:sz w:val="28"/>
          <w:szCs w:val="28"/>
        </w:rPr>
        <w:t xml:space="preserve"> Прививая </w:t>
      </w:r>
      <w:r w:rsidR="00B37CFD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3A2826" w:rsidRPr="00101CF8">
        <w:rPr>
          <w:rFonts w:ascii="Times New Roman" w:hAnsi="Times New Roman" w:cs="Times New Roman"/>
          <w:sz w:val="28"/>
          <w:szCs w:val="28"/>
        </w:rPr>
        <w:t>любовь к музыке</w:t>
      </w:r>
      <w:r w:rsidR="008D7C1F">
        <w:rPr>
          <w:rFonts w:ascii="Times New Roman" w:hAnsi="Times New Roman" w:cs="Times New Roman"/>
          <w:sz w:val="28"/>
          <w:szCs w:val="28"/>
        </w:rPr>
        <w:t>,</w:t>
      </w:r>
      <w:r w:rsidR="003A2826" w:rsidRPr="00101CF8">
        <w:rPr>
          <w:rFonts w:ascii="Times New Roman" w:hAnsi="Times New Roman" w:cs="Times New Roman"/>
          <w:sz w:val="28"/>
          <w:szCs w:val="28"/>
        </w:rPr>
        <w:t xml:space="preserve"> важно</w:t>
      </w:r>
      <w:r w:rsidR="008D7C1F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B37CFD">
        <w:rPr>
          <w:rFonts w:ascii="Times New Roman" w:hAnsi="Times New Roman" w:cs="Times New Roman"/>
          <w:sz w:val="28"/>
          <w:szCs w:val="28"/>
        </w:rPr>
        <w:t>грамотно</w:t>
      </w:r>
      <w:r w:rsidR="008D7C1F">
        <w:rPr>
          <w:rFonts w:ascii="Times New Roman" w:hAnsi="Times New Roman" w:cs="Times New Roman"/>
          <w:sz w:val="28"/>
          <w:szCs w:val="28"/>
        </w:rPr>
        <w:t xml:space="preserve"> под</w:t>
      </w:r>
      <w:r w:rsidR="00B37CFD">
        <w:rPr>
          <w:rFonts w:ascii="Times New Roman" w:hAnsi="Times New Roman" w:cs="Times New Roman"/>
          <w:sz w:val="28"/>
          <w:szCs w:val="28"/>
        </w:rPr>
        <w:t>би</w:t>
      </w:r>
      <w:r w:rsidR="008D7C1F">
        <w:rPr>
          <w:rFonts w:ascii="Times New Roman" w:hAnsi="Times New Roman" w:cs="Times New Roman"/>
          <w:sz w:val="28"/>
          <w:szCs w:val="28"/>
        </w:rPr>
        <w:t xml:space="preserve">рать </w:t>
      </w:r>
      <w:r w:rsidR="003A2826" w:rsidRPr="00101CF8">
        <w:rPr>
          <w:rFonts w:ascii="Times New Roman" w:hAnsi="Times New Roman" w:cs="Times New Roman"/>
          <w:sz w:val="28"/>
          <w:szCs w:val="28"/>
        </w:rPr>
        <w:t>репертуар, но и правильно, с чувством глубоко</w:t>
      </w:r>
      <w:r w:rsidR="00B37CFD">
        <w:rPr>
          <w:rFonts w:ascii="Times New Roman" w:hAnsi="Times New Roman" w:cs="Times New Roman"/>
          <w:sz w:val="28"/>
          <w:szCs w:val="28"/>
        </w:rPr>
        <w:t xml:space="preserve">го уважения к звуку его изучать. </w:t>
      </w:r>
    </w:p>
    <w:sectPr w:rsidR="008D7C1F" w:rsidSect="00AF4898">
      <w:pgSz w:w="11906" w:h="16838"/>
      <w:pgMar w:top="1134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A84"/>
    <w:multiLevelType w:val="hybridMultilevel"/>
    <w:tmpl w:val="AC5A785E"/>
    <w:lvl w:ilvl="0" w:tplc="52C4A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C6FAA"/>
    <w:multiLevelType w:val="hybridMultilevel"/>
    <w:tmpl w:val="4C6E7A4E"/>
    <w:lvl w:ilvl="0" w:tplc="06CAD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B4E78"/>
    <w:multiLevelType w:val="hybridMultilevel"/>
    <w:tmpl w:val="C45ED8DC"/>
    <w:lvl w:ilvl="0" w:tplc="52C4A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2514E"/>
    <w:multiLevelType w:val="hybridMultilevel"/>
    <w:tmpl w:val="2E70F930"/>
    <w:lvl w:ilvl="0" w:tplc="52C4A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1005B"/>
    <w:multiLevelType w:val="hybridMultilevel"/>
    <w:tmpl w:val="F4D0920E"/>
    <w:lvl w:ilvl="0" w:tplc="52C4A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505"/>
    <w:multiLevelType w:val="hybridMultilevel"/>
    <w:tmpl w:val="D75A2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45CD7"/>
    <w:multiLevelType w:val="hybridMultilevel"/>
    <w:tmpl w:val="D77AE9E4"/>
    <w:lvl w:ilvl="0" w:tplc="52C4A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E3732"/>
    <w:multiLevelType w:val="hybridMultilevel"/>
    <w:tmpl w:val="78EA1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509CA"/>
    <w:multiLevelType w:val="hybridMultilevel"/>
    <w:tmpl w:val="3E6C0C7C"/>
    <w:lvl w:ilvl="0" w:tplc="4224F3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752"/>
    <w:rsid w:val="00003695"/>
    <w:rsid w:val="000173CA"/>
    <w:rsid w:val="00032E36"/>
    <w:rsid w:val="00046A41"/>
    <w:rsid w:val="00055778"/>
    <w:rsid w:val="0007430D"/>
    <w:rsid w:val="000A5819"/>
    <w:rsid w:val="000B7596"/>
    <w:rsid w:val="000C0752"/>
    <w:rsid w:val="000D3EBA"/>
    <w:rsid w:val="001407FF"/>
    <w:rsid w:val="00175697"/>
    <w:rsid w:val="00176EDC"/>
    <w:rsid w:val="00195E66"/>
    <w:rsid w:val="001C23B2"/>
    <w:rsid w:val="001C4818"/>
    <w:rsid w:val="001D7975"/>
    <w:rsid w:val="002300A6"/>
    <w:rsid w:val="002378E4"/>
    <w:rsid w:val="002530BB"/>
    <w:rsid w:val="0025354B"/>
    <w:rsid w:val="00262CF3"/>
    <w:rsid w:val="00272C53"/>
    <w:rsid w:val="00274DEE"/>
    <w:rsid w:val="002816D5"/>
    <w:rsid w:val="002A5FAB"/>
    <w:rsid w:val="002B6561"/>
    <w:rsid w:val="003039C2"/>
    <w:rsid w:val="0032795C"/>
    <w:rsid w:val="00356DFD"/>
    <w:rsid w:val="00363101"/>
    <w:rsid w:val="00394C7B"/>
    <w:rsid w:val="003A2826"/>
    <w:rsid w:val="003B5753"/>
    <w:rsid w:val="003B7B30"/>
    <w:rsid w:val="003C673C"/>
    <w:rsid w:val="003C77CB"/>
    <w:rsid w:val="004667E8"/>
    <w:rsid w:val="00472262"/>
    <w:rsid w:val="00496886"/>
    <w:rsid w:val="004B40B0"/>
    <w:rsid w:val="004C05CC"/>
    <w:rsid w:val="004C0D8D"/>
    <w:rsid w:val="004C4CC5"/>
    <w:rsid w:val="004E41FC"/>
    <w:rsid w:val="004F5002"/>
    <w:rsid w:val="00505D99"/>
    <w:rsid w:val="0053785D"/>
    <w:rsid w:val="0056153C"/>
    <w:rsid w:val="005667CB"/>
    <w:rsid w:val="005C6BCC"/>
    <w:rsid w:val="005D3624"/>
    <w:rsid w:val="00606262"/>
    <w:rsid w:val="006242F6"/>
    <w:rsid w:val="00632868"/>
    <w:rsid w:val="006337ED"/>
    <w:rsid w:val="00657D49"/>
    <w:rsid w:val="006844BD"/>
    <w:rsid w:val="0068732A"/>
    <w:rsid w:val="00696E35"/>
    <w:rsid w:val="006B6152"/>
    <w:rsid w:val="006C0E7E"/>
    <w:rsid w:val="006C5C3B"/>
    <w:rsid w:val="0071125D"/>
    <w:rsid w:val="00724338"/>
    <w:rsid w:val="007524FD"/>
    <w:rsid w:val="007540AD"/>
    <w:rsid w:val="00761BB4"/>
    <w:rsid w:val="00763D13"/>
    <w:rsid w:val="00766720"/>
    <w:rsid w:val="007719DD"/>
    <w:rsid w:val="007821B1"/>
    <w:rsid w:val="007C03B3"/>
    <w:rsid w:val="007C3172"/>
    <w:rsid w:val="007C4F90"/>
    <w:rsid w:val="008015E5"/>
    <w:rsid w:val="008177A7"/>
    <w:rsid w:val="00823433"/>
    <w:rsid w:val="00824B02"/>
    <w:rsid w:val="00844416"/>
    <w:rsid w:val="00874848"/>
    <w:rsid w:val="008C3948"/>
    <w:rsid w:val="008D1BE5"/>
    <w:rsid w:val="008D7C1F"/>
    <w:rsid w:val="00906C31"/>
    <w:rsid w:val="00915FE3"/>
    <w:rsid w:val="0092634C"/>
    <w:rsid w:val="00941E9E"/>
    <w:rsid w:val="009D46BF"/>
    <w:rsid w:val="00A4327A"/>
    <w:rsid w:val="00A57F48"/>
    <w:rsid w:val="00A610C3"/>
    <w:rsid w:val="00A6363C"/>
    <w:rsid w:val="00A665D9"/>
    <w:rsid w:val="00A67D5B"/>
    <w:rsid w:val="00A940D9"/>
    <w:rsid w:val="00A96A22"/>
    <w:rsid w:val="00AB1513"/>
    <w:rsid w:val="00AB340D"/>
    <w:rsid w:val="00AC322E"/>
    <w:rsid w:val="00AE153D"/>
    <w:rsid w:val="00AF4898"/>
    <w:rsid w:val="00B260FE"/>
    <w:rsid w:val="00B374EC"/>
    <w:rsid w:val="00B37CFD"/>
    <w:rsid w:val="00B77315"/>
    <w:rsid w:val="00B81A4F"/>
    <w:rsid w:val="00B8469F"/>
    <w:rsid w:val="00BC7572"/>
    <w:rsid w:val="00BF29E6"/>
    <w:rsid w:val="00C13558"/>
    <w:rsid w:val="00C17280"/>
    <w:rsid w:val="00C211E6"/>
    <w:rsid w:val="00C36876"/>
    <w:rsid w:val="00C75757"/>
    <w:rsid w:val="00CA23CE"/>
    <w:rsid w:val="00CA3565"/>
    <w:rsid w:val="00CC386F"/>
    <w:rsid w:val="00CE079E"/>
    <w:rsid w:val="00CF78AD"/>
    <w:rsid w:val="00CF7963"/>
    <w:rsid w:val="00D07BC0"/>
    <w:rsid w:val="00D26FF6"/>
    <w:rsid w:val="00D304A4"/>
    <w:rsid w:val="00D311CD"/>
    <w:rsid w:val="00D371E1"/>
    <w:rsid w:val="00D54A73"/>
    <w:rsid w:val="00D703D6"/>
    <w:rsid w:val="00D76B5F"/>
    <w:rsid w:val="00D81D98"/>
    <w:rsid w:val="00D97EC5"/>
    <w:rsid w:val="00DB2ABC"/>
    <w:rsid w:val="00DB5808"/>
    <w:rsid w:val="00DB7FE9"/>
    <w:rsid w:val="00DC6E7A"/>
    <w:rsid w:val="00DD5E6D"/>
    <w:rsid w:val="00DF0E1B"/>
    <w:rsid w:val="00E031A9"/>
    <w:rsid w:val="00E26B14"/>
    <w:rsid w:val="00E40B53"/>
    <w:rsid w:val="00E44D5B"/>
    <w:rsid w:val="00E62C15"/>
    <w:rsid w:val="00E63527"/>
    <w:rsid w:val="00E82EC3"/>
    <w:rsid w:val="00E965C8"/>
    <w:rsid w:val="00EB1758"/>
    <w:rsid w:val="00EB1D50"/>
    <w:rsid w:val="00EC4800"/>
    <w:rsid w:val="00ED398E"/>
    <w:rsid w:val="00ED3B20"/>
    <w:rsid w:val="00F00501"/>
    <w:rsid w:val="00F16445"/>
    <w:rsid w:val="00F24F65"/>
    <w:rsid w:val="00F3709A"/>
    <w:rsid w:val="00F5165F"/>
    <w:rsid w:val="00FA2B71"/>
    <w:rsid w:val="00FC4926"/>
    <w:rsid w:val="00FD545F"/>
    <w:rsid w:val="00FE0080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4FAB2"/>
  <w15:chartTrackingRefBased/>
  <w15:docId w15:val="{FBBB61E5-CEBF-44DF-B90A-9C752525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40D"/>
  </w:style>
  <w:style w:type="paragraph" w:styleId="2">
    <w:name w:val="heading 2"/>
    <w:basedOn w:val="a"/>
    <w:next w:val="a"/>
    <w:link w:val="20"/>
    <w:uiPriority w:val="9"/>
    <w:unhideWhenUsed/>
    <w:qFormat/>
    <w:rsid w:val="00B81A4F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A4F"/>
    <w:rPr>
      <w:rFonts w:ascii="Times New Roman" w:eastAsiaTheme="majorEastAsia" w:hAnsi="Times New Roman" w:cstheme="majorBidi"/>
      <w:b/>
      <w:sz w:val="28"/>
      <w:szCs w:val="26"/>
    </w:rPr>
  </w:style>
  <w:style w:type="paragraph" w:customStyle="1" w:styleId="a3">
    <w:name w:val="Мой стиль"/>
    <w:basedOn w:val="a"/>
    <w:link w:val="a4"/>
    <w:qFormat/>
    <w:rsid w:val="008015E5"/>
    <w:pPr>
      <w:spacing w:after="0" w:line="240" w:lineRule="auto"/>
    </w:pPr>
    <w:rPr>
      <w:rFonts w:ascii="Verdana" w:hAnsi="Verdana"/>
    </w:rPr>
  </w:style>
  <w:style w:type="character" w:customStyle="1" w:styleId="a4">
    <w:name w:val="Мой стиль Знак"/>
    <w:basedOn w:val="a0"/>
    <w:link w:val="a3"/>
    <w:rsid w:val="008015E5"/>
    <w:rPr>
      <w:rFonts w:ascii="Verdana" w:hAnsi="Verdana"/>
    </w:rPr>
  </w:style>
  <w:style w:type="paragraph" w:customStyle="1" w:styleId="21">
    <w:name w:val="Мой стиль 2"/>
    <w:basedOn w:val="a3"/>
    <w:link w:val="22"/>
    <w:qFormat/>
    <w:rsid w:val="00F5165F"/>
    <w:rPr>
      <w:rFonts w:ascii="Arial" w:hAnsi="Arial"/>
    </w:rPr>
  </w:style>
  <w:style w:type="character" w:customStyle="1" w:styleId="22">
    <w:name w:val="Мой стиль 2 Знак"/>
    <w:basedOn w:val="a4"/>
    <w:link w:val="21"/>
    <w:rsid w:val="00F5165F"/>
    <w:rPr>
      <w:rFonts w:ascii="Arial" w:eastAsia="Times New Roman" w:hAnsi="Arial" w:cs="Times New Roman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2868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3286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B34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2795C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557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5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Наталия</dc:creator>
  <cp:keywords/>
  <dc:description/>
  <cp:lastModifiedBy>Лисицына Наталия</cp:lastModifiedBy>
  <cp:revision>8</cp:revision>
  <dcterms:created xsi:type="dcterms:W3CDTF">2024-10-29T06:03:00Z</dcterms:created>
  <dcterms:modified xsi:type="dcterms:W3CDTF">2024-11-04T00:31:00Z</dcterms:modified>
</cp:coreProperties>
</file>