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3D" w:rsidRPr="00167A8E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32"/>
          <w:szCs w:val="32"/>
          <w:lang w:eastAsia="ru-RU"/>
        </w:rPr>
      </w:pPr>
      <w:bookmarkStart w:id="0" w:name="bookmark0"/>
      <w:r w:rsidRPr="00167A8E">
        <w:rPr>
          <w:color w:val="000000"/>
          <w:sz w:val="32"/>
          <w:szCs w:val="32"/>
          <w:lang w:eastAsia="ru-RU"/>
        </w:rPr>
        <w:t>Муниципальное дошкольное образовательное автономное учреждение «Детский сад №143»</w:t>
      </w: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</w:p>
    <w:p w:rsidR="009F213D" w:rsidRPr="00167A8E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  <w:r w:rsidRPr="00167A8E">
        <w:rPr>
          <w:color w:val="000000"/>
          <w:lang w:eastAsia="ru-RU"/>
        </w:rPr>
        <w:t>Конспект занятия по развитию речи</w:t>
      </w: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Тема: «Где обедал воробей.</w:t>
      </w:r>
      <w:r w:rsidRPr="00167A8E">
        <w:rPr>
          <w:color w:val="000000"/>
          <w:lang w:eastAsia="ru-RU"/>
        </w:rPr>
        <w:t>»</w:t>
      </w: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lang w:eastAsia="ru-RU"/>
        </w:rPr>
      </w:pP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11057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Выполнила: воспитатель высшей категории </w:t>
      </w:r>
      <w:proofErr w:type="spellStart"/>
      <w:r>
        <w:rPr>
          <w:color w:val="000000"/>
          <w:sz w:val="28"/>
          <w:szCs w:val="28"/>
          <w:lang w:eastAsia="ru-RU"/>
        </w:rPr>
        <w:t>Эшкинина</w:t>
      </w:r>
      <w:proofErr w:type="spellEnd"/>
      <w:r>
        <w:rPr>
          <w:color w:val="000000"/>
          <w:sz w:val="28"/>
          <w:szCs w:val="28"/>
          <w:lang w:eastAsia="ru-RU"/>
        </w:rPr>
        <w:t xml:space="preserve"> Е.Н</w:t>
      </w:r>
    </w:p>
    <w:p w:rsidR="009F213D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right"/>
        <w:rPr>
          <w:color w:val="000000"/>
          <w:sz w:val="28"/>
          <w:szCs w:val="28"/>
          <w:lang w:eastAsia="ru-RU"/>
        </w:rPr>
      </w:pPr>
    </w:p>
    <w:p w:rsidR="009F213D" w:rsidRPr="00167A8E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Оренбург, 2024г</w:t>
      </w:r>
    </w:p>
    <w:p w:rsidR="009F213D" w:rsidRPr="008215C3" w:rsidRDefault="009F213D" w:rsidP="009F213D">
      <w:pPr>
        <w:pStyle w:val="10"/>
        <w:keepNext/>
        <w:keepLines/>
        <w:shd w:val="clear" w:color="auto" w:fill="auto"/>
        <w:spacing w:after="181" w:line="360" w:lineRule="exact"/>
        <w:ind w:left="240"/>
        <w:rPr>
          <w:sz w:val="28"/>
          <w:szCs w:val="28"/>
        </w:rPr>
      </w:pPr>
      <w:r w:rsidRPr="008215C3">
        <w:rPr>
          <w:color w:val="000000"/>
          <w:sz w:val="28"/>
          <w:szCs w:val="28"/>
          <w:lang w:eastAsia="ru-RU"/>
        </w:rPr>
        <w:t>Актуальность темы:</w:t>
      </w:r>
      <w:bookmarkEnd w:id="0"/>
    </w:p>
    <w:p w:rsidR="009F213D" w:rsidRPr="00F146CC" w:rsidRDefault="009F213D" w:rsidP="009F213D">
      <w:pPr>
        <w:pStyle w:val="30"/>
        <w:shd w:val="clear" w:color="auto" w:fill="auto"/>
        <w:spacing w:before="0" w:after="537"/>
        <w:ind w:left="240"/>
        <w:jc w:val="lef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Художественная литература – могучее действенное средство умственного, нравственного и эстетического воспитания детей, оказывающее огромное влияние на развитие и обогащение речи. В поэтических образах художественная литература открывает и объясняет ребенку жизнь общества и природы, мир человеческих чувств и взаимоотношений. Она обогащает эмоции, воспитывает воображение, дает ребенку прекрасные образцы русского литературного языка. </w:t>
      </w:r>
      <w:r>
        <w:rPr>
          <w:color w:val="000000"/>
          <w:lang w:eastAsia="ru-RU"/>
        </w:rPr>
        <w:t xml:space="preserve">Поэтому проблема развития речи детей, через знакомство с художественной литературой, </w:t>
      </w:r>
      <w:r w:rsidRPr="008215C3">
        <w:rPr>
          <w:color w:val="000000"/>
          <w:lang w:eastAsia="ru-RU"/>
        </w:rPr>
        <w:t>на сегодняшний день имеет особую значимость.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5527"/>
        <w:gridCol w:w="5526"/>
        <w:gridCol w:w="2941"/>
      </w:tblGrid>
      <w:tr w:rsidR="009F213D" w:rsidRPr="00D464E9" w:rsidTr="001F78F7">
        <w:tc>
          <w:tcPr>
            <w:tcW w:w="11619" w:type="dxa"/>
            <w:gridSpan w:val="3"/>
          </w:tcPr>
          <w:p w:rsidR="009F213D" w:rsidRPr="00D464E9" w:rsidRDefault="009F213D" w:rsidP="001F78F7">
            <w:pPr>
              <w:pStyle w:val="20"/>
              <w:shd w:val="clear" w:color="auto" w:fill="auto"/>
              <w:spacing w:line="240" w:lineRule="exact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>Организационная информация</w:t>
            </w:r>
          </w:p>
        </w:tc>
        <w:tc>
          <w:tcPr>
            <w:tcW w:w="2941" w:type="dxa"/>
            <w:vAlign w:val="bottom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>Примечание (дополнительная информация к конспекту)</w:t>
            </w: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7" w:type="dxa"/>
            <w:vAlign w:val="bottom"/>
          </w:tcPr>
          <w:p w:rsidR="009F213D" w:rsidRPr="00D464E9" w:rsidRDefault="009F213D" w:rsidP="001F78F7">
            <w:pPr>
              <w:pStyle w:val="20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Доминирующая образовательная область</w:t>
            </w:r>
          </w:p>
        </w:tc>
        <w:tc>
          <w:tcPr>
            <w:tcW w:w="5526" w:type="dxa"/>
            <w:vAlign w:val="bottom"/>
          </w:tcPr>
          <w:p w:rsidR="009F213D" w:rsidRPr="00D464E9" w:rsidRDefault="009F213D" w:rsidP="001F78F7">
            <w:pPr>
              <w:pStyle w:val="20"/>
              <w:shd w:val="clear" w:color="auto" w:fill="auto"/>
              <w:spacing w:line="240" w:lineRule="exact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Вид деятельности детей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Музыкальная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Коммуникативная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Познавательная</w:t>
            </w: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 Игровая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14560" w:type="dxa"/>
            <w:gridSpan w:val="4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Методическая информация</w:t>
            </w: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Тема образовательной деятельности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«Где обедал воробей</w:t>
            </w:r>
            <w:r w:rsidRPr="00D464E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Методы и приемы реализации содержания образовательной деятельности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gramStart"/>
            <w:r w:rsidRPr="00D464E9">
              <w:rPr>
                <w:sz w:val="28"/>
                <w:szCs w:val="28"/>
              </w:rPr>
              <w:t>1 .Приёмы</w:t>
            </w:r>
            <w:proofErr w:type="gramEnd"/>
            <w:r w:rsidRPr="00D464E9">
              <w:rPr>
                <w:sz w:val="28"/>
                <w:szCs w:val="28"/>
              </w:rPr>
              <w:t xml:space="preserve"> постановки целей и мотивации деятельности детей: вступительная беседа.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2.Приёмы активизации деятельности детей в процессе НОД: создание проблемной ситуации.</w:t>
            </w:r>
          </w:p>
          <w:p w:rsidR="009F213D" w:rsidRPr="00D464E9" w:rsidRDefault="009F213D" w:rsidP="001F78F7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78"/>
              </w:tabs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lastRenderedPageBreak/>
              <w:t>Приём поддержание интереса у детей: игра малой подвижности, чередование детской деятельности, музыкальное сопровождение.</w:t>
            </w: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Приемы оценки и самооценки: поощрение.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Интеграция образовательных областей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Развитие речи Физическое развитие Художественно-эстетическое развитие Познание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Возрастная группа: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Группа общеразвивающей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авленности для детей 3- 4 лет № 3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Цель:</w:t>
            </w:r>
            <w:r>
              <w:rPr>
                <w:rStyle w:val="213pt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Познакомить детей с литературным произведением С.Я. Маршака «Где обедал воробей?»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053" w:type="dxa"/>
            <w:gridSpan w:val="2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Задачи: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11053" w:type="dxa"/>
            <w:gridSpan w:val="2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>Образовательные:</w:t>
            </w:r>
          </w:p>
          <w:p w:rsidR="009F213D" w:rsidRPr="00F146CC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53571B">
              <w:rPr>
                <w:sz w:val="28"/>
                <w:szCs w:val="28"/>
              </w:rPr>
              <w:t>Фо</w:t>
            </w:r>
            <w:r>
              <w:rPr>
                <w:sz w:val="28"/>
                <w:szCs w:val="28"/>
              </w:rPr>
              <w:t>рмировать умения отвечать на вопросы используя слова и выражения из текста, обогащать словарный запас детей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11053" w:type="dxa"/>
            <w:gridSpan w:val="2"/>
          </w:tcPr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>Развивающие:</w:t>
            </w:r>
          </w:p>
          <w:p w:rsidR="009F213D" w:rsidRPr="0053571B" w:rsidRDefault="009F213D" w:rsidP="001F78F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53571B">
              <w:rPr>
                <w:rFonts w:ascii="Times New Roman" w:eastAsia="Times New Roman" w:hAnsi="Times New Roman"/>
                <w:sz w:val="28"/>
                <w:szCs w:val="28"/>
              </w:rPr>
              <w:t xml:space="preserve">Развивать умение проговаривать </w:t>
            </w:r>
            <w:proofErr w:type="spellStart"/>
            <w:r w:rsidRPr="0053571B">
              <w:rPr>
                <w:rFonts w:ascii="Times New Roman" w:eastAsia="Times New Roman" w:hAnsi="Times New Roman"/>
                <w:sz w:val="28"/>
                <w:szCs w:val="28"/>
              </w:rPr>
              <w:t>чистоговорку</w:t>
            </w:r>
            <w:proofErr w:type="spellEnd"/>
            <w:r w:rsidRPr="0053571B">
              <w:rPr>
                <w:rFonts w:ascii="Times New Roman" w:eastAsia="Times New Roman" w:hAnsi="Times New Roman"/>
                <w:sz w:val="28"/>
                <w:szCs w:val="28"/>
              </w:rPr>
              <w:t>, развивать память, внимание, воображение.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11053" w:type="dxa"/>
            <w:gridSpan w:val="2"/>
          </w:tcPr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>Воспитательные:</w:t>
            </w:r>
          </w:p>
          <w:p w:rsidR="009F213D" w:rsidRDefault="009F213D" w:rsidP="001F78F7">
            <w:pPr>
              <w:pStyle w:val="Textbody"/>
              <w:spacing w:after="0" w:line="264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Воспитывать интерес к художественной литературе.</w:t>
            </w:r>
          </w:p>
          <w:p w:rsidR="009F213D" w:rsidRPr="00F146CC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53" w:type="dxa"/>
            <w:gridSpan w:val="2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Планируемые результаты: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11053" w:type="dxa"/>
            <w:gridSpan w:val="2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Ребёнок задаёт вопрос.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Активно участвует в познавательной деятельности. Проявляет самостоятельность.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Эмоционально реагирует.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Сопереживает.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Соподчиняет мотивы.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Проявляет волевое усилие.</w:t>
            </w: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lastRenderedPageBreak/>
              <w:t>Аргументирует самооценку.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Организация среды для проведения образовательной деятельности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Игрушка-воробей, иллюстрации с изображением животных (Лев, лиса, морж, слон, журавль, носорог, кенгуру, медведь, крокодил, звери в зоопарке.) Заготовки к мнемосхеме.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Подготовка к образовательной деятельности в режимные моменты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Создание проблемной ситуации. Создание мотива для деятельности детей. Определение цели.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Показ.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Беседа.</w:t>
            </w: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Игра малой подвижности.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14560" w:type="dxa"/>
            <w:gridSpan w:val="4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Конспект образовательной деятельности</w:t>
            </w: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Вводная часть</w:t>
            </w:r>
          </w:p>
        </w:tc>
        <w:tc>
          <w:tcPr>
            <w:tcW w:w="5526" w:type="dxa"/>
          </w:tcPr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Дети </w:t>
            </w:r>
            <w:proofErr w:type="gramStart"/>
            <w:r>
              <w:rPr>
                <w:sz w:val="28"/>
                <w:szCs w:val="28"/>
              </w:rPr>
              <w:t>играю ,</w:t>
            </w:r>
            <w:proofErr w:type="gramEnd"/>
            <w:r>
              <w:rPr>
                <w:sz w:val="28"/>
                <w:szCs w:val="28"/>
              </w:rPr>
              <w:t xml:space="preserve"> вдруг слышится щебетанье воробьев.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Дети, это что за шум такой, кто так кричит –</w:t>
            </w:r>
            <w:proofErr w:type="spellStart"/>
            <w:r>
              <w:rPr>
                <w:sz w:val="28"/>
                <w:szCs w:val="28"/>
              </w:rPr>
              <w:t>щебечит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Это птички.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Правильно, дети, давайте поищем эту птичку.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(Дети с воспитателем находят воробышка)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Эту птичку каждый знает,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теплый край не улетает,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птица круглый год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дворе у нас живет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чирикает она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Громко с самого утра: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Просыпайтесь поскорей –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Всех торопит…….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Воробей.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(Воспитатель показывает игрушку воробья)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Воспитатель: Посмотрите какой воробышек </w:t>
            </w:r>
            <w:r>
              <w:rPr>
                <w:sz w:val="28"/>
                <w:szCs w:val="28"/>
              </w:rPr>
              <w:lastRenderedPageBreak/>
              <w:t>к нам прилетел.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Откуда ты к нам прилетел, воробей?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pStyle w:val="20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Введение в тему (создание проблемной ситуации)</w:t>
            </w:r>
          </w:p>
        </w:tc>
        <w:tc>
          <w:tcPr>
            <w:tcW w:w="5526" w:type="dxa"/>
          </w:tcPr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 xml:space="preserve">Вероника, спроси у </w:t>
            </w:r>
            <w:proofErr w:type="spellStart"/>
            <w:r>
              <w:rPr>
                <w:sz w:val="28"/>
                <w:szCs w:val="28"/>
              </w:rPr>
              <w:t>ворбышка</w:t>
            </w:r>
            <w:proofErr w:type="spellEnd"/>
            <w:r>
              <w:rPr>
                <w:sz w:val="28"/>
                <w:szCs w:val="28"/>
              </w:rPr>
              <w:t>, откуда ты к нам прилетел?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Ребенок: Откуда ты прилетел?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(Воспитатель просит еще 2 или 3 ребят задать вопрос воробью)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Мотивация деятельности детей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 xml:space="preserve">Воспитатель: 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Дети, давайте присядем на стульчики и послушаем, что нам скажет воробушек.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53571B">
              <w:rPr>
                <w:b/>
                <w:sz w:val="28"/>
                <w:szCs w:val="28"/>
              </w:rPr>
              <w:t>Воробей:</w:t>
            </w:r>
            <w:r>
              <w:rPr>
                <w:sz w:val="28"/>
                <w:szCs w:val="28"/>
              </w:rPr>
              <w:t xml:space="preserve"> Это очень странный сад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 в клетках там сидят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 парком называют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Люди в парке отдыхают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Там </w:t>
            </w:r>
            <w:proofErr w:type="gramStart"/>
            <w:r>
              <w:rPr>
                <w:sz w:val="28"/>
                <w:szCs w:val="28"/>
              </w:rPr>
              <w:t>укрытия ,</w:t>
            </w:r>
            <w:proofErr w:type="gramEnd"/>
            <w:r>
              <w:rPr>
                <w:sz w:val="28"/>
                <w:szCs w:val="28"/>
              </w:rPr>
              <w:t xml:space="preserve"> вольеры, 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забором ходят звери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мы этот парк зовем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смотреть зверей идем?</w:t>
            </w: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Целеполагание (с помощью педагога дети формулируют цель своей деятельности или принимают цель педагога)</w:t>
            </w:r>
          </w:p>
        </w:tc>
        <w:tc>
          <w:tcPr>
            <w:tcW w:w="5526" w:type="dxa"/>
          </w:tcPr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 xml:space="preserve">Воспитатель: </w:t>
            </w:r>
            <w:r>
              <w:rPr>
                <w:sz w:val="28"/>
                <w:szCs w:val="28"/>
              </w:rPr>
              <w:t>Что это за парк такой?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зоопарк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gramStart"/>
            <w:r>
              <w:rPr>
                <w:sz w:val="28"/>
                <w:szCs w:val="28"/>
              </w:rPr>
              <w:t>Правильно ,дети</w:t>
            </w:r>
            <w:proofErr w:type="gramEnd"/>
            <w:r>
              <w:rPr>
                <w:sz w:val="28"/>
                <w:szCs w:val="28"/>
              </w:rPr>
              <w:t>, там звери живут. В зоопарке нужно вести себя спокойно, не кричать, не шуметь, ничего нельзя бросать в клетки к животным, чтобы не пугать зверей.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стихотворения «Где обедал воробей?» </w:t>
            </w:r>
            <w:proofErr w:type="spellStart"/>
            <w:r>
              <w:rPr>
                <w:sz w:val="28"/>
                <w:szCs w:val="28"/>
              </w:rPr>
              <w:t>С.Я.Маршака</w:t>
            </w:r>
            <w:proofErr w:type="spellEnd"/>
            <w:r>
              <w:rPr>
                <w:sz w:val="28"/>
                <w:szCs w:val="28"/>
              </w:rPr>
              <w:t xml:space="preserve"> (воспитатель показывает изображение животных, </w:t>
            </w:r>
            <w:r>
              <w:rPr>
                <w:sz w:val="28"/>
                <w:szCs w:val="28"/>
              </w:rPr>
              <w:lastRenderedPageBreak/>
              <w:t>указанных в стихотворении)</w:t>
            </w:r>
          </w:p>
          <w:p w:rsidR="009F213D" w:rsidRPr="00ED0D65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ED0D65">
              <w:rPr>
                <w:sz w:val="28"/>
                <w:szCs w:val="28"/>
              </w:rPr>
              <w:t xml:space="preserve">Где обедал, </w:t>
            </w:r>
            <w:proofErr w:type="gramStart"/>
            <w:r w:rsidRPr="00ED0D65">
              <w:rPr>
                <w:sz w:val="28"/>
                <w:szCs w:val="28"/>
              </w:rPr>
              <w:t>воробей?</w:t>
            </w:r>
            <w:r w:rsidRPr="00ED0D65">
              <w:rPr>
                <w:sz w:val="28"/>
                <w:szCs w:val="28"/>
              </w:rPr>
              <w:br/>
              <w:t>В</w:t>
            </w:r>
            <w:proofErr w:type="gramEnd"/>
            <w:r w:rsidRPr="00ED0D65">
              <w:rPr>
                <w:sz w:val="28"/>
                <w:szCs w:val="28"/>
              </w:rPr>
              <w:t> зоопарке у зверей.</w:t>
            </w:r>
            <w:r w:rsidRPr="00ED0D65">
              <w:rPr>
                <w:sz w:val="28"/>
                <w:szCs w:val="28"/>
              </w:rPr>
              <w:br/>
              <w:t>Пообедал я сперва</w:t>
            </w:r>
            <w:r w:rsidRPr="00ED0D65">
              <w:rPr>
                <w:sz w:val="28"/>
                <w:szCs w:val="28"/>
              </w:rPr>
              <w:br/>
              <w:t>За </w:t>
            </w:r>
            <w:proofErr w:type="spellStart"/>
            <w:r w:rsidRPr="00ED0D65">
              <w:rPr>
                <w:sz w:val="28"/>
                <w:szCs w:val="28"/>
              </w:rPr>
              <w:t>решеткою</w:t>
            </w:r>
            <w:proofErr w:type="spellEnd"/>
            <w:r w:rsidRPr="00ED0D65">
              <w:rPr>
                <w:sz w:val="28"/>
                <w:szCs w:val="28"/>
              </w:rPr>
              <w:t xml:space="preserve"> у льва.</w:t>
            </w:r>
          </w:p>
          <w:p w:rsidR="009F213D" w:rsidRPr="00ED0D65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ED0D65">
              <w:rPr>
                <w:sz w:val="28"/>
                <w:szCs w:val="28"/>
              </w:rPr>
              <w:t>Подкрепился у лисицы.</w:t>
            </w:r>
            <w:r w:rsidRPr="00ED0D65">
              <w:rPr>
                <w:sz w:val="28"/>
                <w:szCs w:val="28"/>
              </w:rPr>
              <w:br/>
              <w:t>У моржа попил водицы.</w:t>
            </w:r>
            <w:r w:rsidRPr="00ED0D65">
              <w:rPr>
                <w:sz w:val="28"/>
                <w:szCs w:val="28"/>
              </w:rPr>
              <w:br/>
              <w:t>Ел морковку у слона.</w:t>
            </w:r>
            <w:r w:rsidRPr="00ED0D65">
              <w:rPr>
                <w:sz w:val="28"/>
                <w:szCs w:val="28"/>
              </w:rPr>
              <w:br/>
              <w:t>С журавлем поел пшена.</w:t>
            </w:r>
          </w:p>
          <w:p w:rsidR="009F213D" w:rsidRPr="00ED0D65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ED0D65">
              <w:rPr>
                <w:sz w:val="28"/>
                <w:szCs w:val="28"/>
              </w:rPr>
              <w:t>Погостил у </w:t>
            </w:r>
            <w:proofErr w:type="gramStart"/>
            <w:r w:rsidRPr="00ED0D65">
              <w:rPr>
                <w:sz w:val="28"/>
                <w:szCs w:val="28"/>
              </w:rPr>
              <w:t>носорога,</w:t>
            </w:r>
            <w:r w:rsidRPr="00ED0D65">
              <w:rPr>
                <w:sz w:val="28"/>
                <w:szCs w:val="28"/>
              </w:rPr>
              <w:br/>
              <w:t>Отрубей</w:t>
            </w:r>
            <w:proofErr w:type="gramEnd"/>
            <w:r w:rsidRPr="00ED0D65">
              <w:rPr>
                <w:sz w:val="28"/>
                <w:szCs w:val="28"/>
              </w:rPr>
              <w:t xml:space="preserve"> поел немного.</w:t>
            </w:r>
            <w:r>
              <w:rPr>
                <w:sz w:val="28"/>
                <w:szCs w:val="28"/>
              </w:rPr>
              <w:t xml:space="preserve"> </w:t>
            </w:r>
            <w:r w:rsidRPr="00ED0D65">
              <w:rPr>
                <w:sz w:val="28"/>
                <w:szCs w:val="28"/>
              </w:rPr>
              <w:br/>
              <w:t>Побывал я на пиру</w:t>
            </w:r>
            <w:r w:rsidRPr="00ED0D65">
              <w:rPr>
                <w:sz w:val="28"/>
                <w:szCs w:val="28"/>
              </w:rPr>
              <w:br/>
              <w:t>У хвостатых кенгуру.</w:t>
            </w:r>
          </w:p>
          <w:p w:rsidR="009F213D" w:rsidRPr="00ED0D65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ED0D65">
              <w:rPr>
                <w:sz w:val="28"/>
                <w:szCs w:val="28"/>
              </w:rPr>
              <w:t>Был на праздничном обеде</w:t>
            </w:r>
            <w:r w:rsidRPr="00ED0D65">
              <w:rPr>
                <w:sz w:val="28"/>
                <w:szCs w:val="28"/>
              </w:rPr>
              <w:br/>
            </w:r>
            <w:proofErr w:type="gramStart"/>
            <w:r w:rsidRPr="00ED0D65">
              <w:rPr>
                <w:sz w:val="28"/>
                <w:szCs w:val="28"/>
              </w:rPr>
              <w:t>У</w:t>
            </w:r>
            <w:proofErr w:type="gramEnd"/>
            <w:r w:rsidRPr="00ED0D65">
              <w:rPr>
                <w:sz w:val="28"/>
                <w:szCs w:val="28"/>
              </w:rPr>
              <w:t> мохнатого медведя.</w:t>
            </w:r>
            <w:r w:rsidRPr="00ED0D65">
              <w:rPr>
                <w:sz w:val="28"/>
                <w:szCs w:val="28"/>
              </w:rPr>
              <w:br/>
              <w:t>А зубастый крокодил</w:t>
            </w:r>
            <w:r w:rsidRPr="00ED0D65">
              <w:rPr>
                <w:sz w:val="28"/>
                <w:szCs w:val="28"/>
              </w:rPr>
              <w:br/>
              <w:t>Чуть меня не проглотил.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94" w:type="dxa"/>
            <w:gridSpan w:val="3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Основная часть:</w:t>
            </w: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Актуализация ранее приобретенных знаний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 xml:space="preserve">Воспитатель. 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хорошо, воробей, что с тобой ничего не случилось, и ты прилетел к нам.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Дети, а вы хотели бы устроить зоопарк у нас в детском саду?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Да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Тогда сначала мы выполним небольшую зарядку.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Физкультминутка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зоопарке мы гуляем      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Дети маршируют на месте)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животным подражаем.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Скачет зайка на лужайке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Мы поскачем словно зайка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прыжки на двух ногах)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Наклоняться нам не лень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Щиплем травку как олень.              (наклоны вперед)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Птицы крылья расправляют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 за ними повторяем     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машут руками)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Крутит обруч бегемот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Тренирует свой живот       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круговые движения тазом)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Медвежата не скучают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Землянику собирают                    </w:t>
            </w:r>
            <w:proofErr w:type="gramStart"/>
            <w:r>
              <w:rPr>
                <w:sz w:val="28"/>
                <w:szCs w:val="28"/>
              </w:rPr>
              <w:t xml:space="preserve">   (</w:t>
            </w:r>
            <w:proofErr w:type="gramEnd"/>
            <w:r>
              <w:rPr>
                <w:sz w:val="28"/>
                <w:szCs w:val="28"/>
              </w:rPr>
              <w:t>приседание)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ребятки и </w:t>
            </w:r>
            <w:proofErr w:type="spellStart"/>
            <w:r>
              <w:rPr>
                <w:sz w:val="28"/>
                <w:szCs w:val="28"/>
              </w:rPr>
              <w:t>зверятки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Вместе сделали зарядку.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(Дети после зарядки садятся на стульчики)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Дети, воробышек снова хочет встретиться со своими друзьями – зверями в зоопарке. Давайте вспомним где обедал воробей.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у меня есть пустые вольеры для </w:t>
            </w:r>
            <w:proofErr w:type="gramStart"/>
            <w:r>
              <w:rPr>
                <w:sz w:val="28"/>
                <w:szCs w:val="28"/>
              </w:rPr>
              <w:t>животных ,</w:t>
            </w:r>
            <w:proofErr w:type="gramEnd"/>
            <w:r>
              <w:rPr>
                <w:sz w:val="28"/>
                <w:szCs w:val="28"/>
              </w:rPr>
              <w:t xml:space="preserve"> надо их заселить, помогите мне пожалуйста, подскажите – где обедал воробей?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Дети: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зоопарке у зверей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Зачем прилетел воробей в зоопарк?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Воробей прилетел чтобы пообедать.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У кого первого пообедал воробей?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Дети :</w:t>
            </w:r>
            <w:proofErr w:type="gramEnd"/>
            <w:r>
              <w:rPr>
                <w:sz w:val="28"/>
                <w:szCs w:val="28"/>
              </w:rPr>
              <w:t xml:space="preserve"> За </w:t>
            </w:r>
            <w:proofErr w:type="spellStart"/>
            <w:r>
              <w:rPr>
                <w:sz w:val="28"/>
                <w:szCs w:val="28"/>
              </w:rPr>
              <w:t>решеткою</w:t>
            </w:r>
            <w:proofErr w:type="spellEnd"/>
            <w:r>
              <w:rPr>
                <w:sz w:val="28"/>
                <w:szCs w:val="28"/>
              </w:rPr>
              <w:t>, у льва.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proofErr w:type="gramStart"/>
            <w:r>
              <w:rPr>
                <w:sz w:val="28"/>
                <w:szCs w:val="28"/>
              </w:rPr>
              <w:t>Теона</w:t>
            </w:r>
            <w:proofErr w:type="spellEnd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подойди ко мне найди картинку со львом и посели его в вольер.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(Ребенок берет картинку и приклеивает ее в вольер)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Воспит</w:t>
            </w:r>
            <w:proofErr w:type="spellEnd"/>
            <w:r>
              <w:rPr>
                <w:sz w:val="28"/>
                <w:szCs w:val="28"/>
              </w:rPr>
              <w:t>: Кого еще встретил воробей?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перечисляют животных.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Воспитатель: У кого попил водицы?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У моржа попил водицы,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Кирилл, посели моржа в вольер.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Воспитатель: Давайте дальше будем заселять жильцов. У кого ел морковку?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Дети :</w:t>
            </w:r>
            <w:proofErr w:type="gramEnd"/>
            <w:r>
              <w:rPr>
                <w:sz w:val="28"/>
                <w:szCs w:val="28"/>
              </w:rPr>
              <w:t xml:space="preserve"> у слона .(Выполняют задание)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кем воробей поел пшена?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Дети: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журавлем поел пшена.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Воспитатель: У кого воробей погостил и поел немного отрубей?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у носорога отрубей поел немного.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У каких животных был пир?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На пиру у хвостатых кенгуру.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ВОсп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gram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 xml:space="preserve"> у кого был на праздничном обеде?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Дети: У мохнатого медведя, 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Что хотел сделать зубастый крокодил?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Дети: Крокодил чуть не проглотил.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Воспитатель: </w:t>
            </w:r>
            <w:proofErr w:type="gramStart"/>
            <w:r>
              <w:rPr>
                <w:sz w:val="28"/>
                <w:szCs w:val="28"/>
              </w:rPr>
              <w:t>Посмотрите ,</w:t>
            </w:r>
            <w:proofErr w:type="gramEnd"/>
            <w:r>
              <w:rPr>
                <w:sz w:val="28"/>
                <w:szCs w:val="28"/>
              </w:rPr>
              <w:t xml:space="preserve"> какой зоопарк у нас получился.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О-О-О- в зоопарке хорошо. Давайте все вместе </w:t>
            </w:r>
            <w:proofErr w:type="gramStart"/>
            <w:r>
              <w:rPr>
                <w:sz w:val="28"/>
                <w:szCs w:val="28"/>
              </w:rPr>
              <w:t>скажем :</w:t>
            </w:r>
            <w:proofErr w:type="gramEnd"/>
            <w:r>
              <w:rPr>
                <w:sz w:val="28"/>
                <w:szCs w:val="28"/>
              </w:rPr>
              <w:t xml:space="preserve"> «О-О-О- в зоопарке хорошо».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(Следуют индивидуальные и хоровые ответы детей)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Добывание (сообщение и приятие) нового знания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мнемосхемы для заучивания стихотворения.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Самостоятельная деятельность детей по закреплению нового знания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Применение мнемосхемы  </w:t>
            </w:r>
            <w:r w:rsidRPr="00D464E9">
              <w:rPr>
                <w:rFonts w:ascii="Times New Roman" w:hAnsi="Times New Roman"/>
                <w:sz w:val="28"/>
                <w:szCs w:val="28"/>
              </w:rPr>
              <w:t xml:space="preserve"> в игровой деятельности.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94" w:type="dxa"/>
            <w:gridSpan w:val="3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Заключительная часть</w:t>
            </w: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Анализ и самоанализ деятельности детей</w:t>
            </w:r>
          </w:p>
        </w:tc>
        <w:tc>
          <w:tcPr>
            <w:tcW w:w="5526" w:type="dxa"/>
          </w:tcPr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rStyle w:val="21"/>
                <w:sz w:val="28"/>
                <w:szCs w:val="28"/>
              </w:rPr>
              <w:t xml:space="preserve">Воспитатель. </w:t>
            </w:r>
            <w:r>
              <w:rPr>
                <w:sz w:val="28"/>
                <w:szCs w:val="28"/>
              </w:rPr>
              <w:t xml:space="preserve">Воспитатель: Дети, давайте посмотрим на наш зоопарк и еще раз расскажем стихотворение С Я. </w:t>
            </w:r>
            <w:proofErr w:type="spellStart"/>
            <w:r>
              <w:rPr>
                <w:sz w:val="28"/>
                <w:szCs w:val="28"/>
              </w:rPr>
              <w:t>Маишака</w:t>
            </w:r>
            <w:proofErr w:type="spellEnd"/>
            <w:r>
              <w:rPr>
                <w:sz w:val="28"/>
                <w:szCs w:val="28"/>
              </w:rPr>
              <w:t xml:space="preserve"> «Где обедал воробей».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Слышиться</w:t>
            </w:r>
            <w:proofErr w:type="spellEnd"/>
            <w:r>
              <w:rPr>
                <w:sz w:val="28"/>
                <w:szCs w:val="28"/>
              </w:rPr>
              <w:t xml:space="preserve"> щебетание воробьев)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Воспит</w:t>
            </w:r>
            <w:proofErr w:type="spellEnd"/>
            <w:r>
              <w:rPr>
                <w:sz w:val="28"/>
                <w:szCs w:val="28"/>
              </w:rPr>
              <w:t>: Очень нравиться воробышку у нас, давай еще с ним поиграем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(Дети играю в подвижную музыкальную </w:t>
            </w:r>
            <w:proofErr w:type="gramStart"/>
            <w:r>
              <w:rPr>
                <w:sz w:val="28"/>
                <w:szCs w:val="28"/>
              </w:rPr>
              <w:t xml:space="preserve">игру  </w:t>
            </w:r>
            <w:proofErr w:type="spellStart"/>
            <w:r>
              <w:rPr>
                <w:sz w:val="28"/>
                <w:szCs w:val="28"/>
              </w:rPr>
              <w:t>игру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«Веселые воробышки»).</w:t>
            </w:r>
          </w:p>
          <w:p w:rsidR="009F213D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Занятие заканчивается.</w:t>
            </w:r>
          </w:p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994" w:type="dxa"/>
            <w:gridSpan w:val="3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"/>
                <w:sz w:val="28"/>
                <w:szCs w:val="28"/>
              </w:rPr>
              <w:t>Дальнейшая разработка темы</w:t>
            </w:r>
          </w:p>
        </w:tc>
      </w:tr>
      <w:tr w:rsidR="009F213D" w:rsidRPr="00D464E9" w:rsidTr="001F78F7">
        <w:tc>
          <w:tcPr>
            <w:tcW w:w="566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527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Style w:val="213pt1"/>
                <w:sz w:val="28"/>
                <w:szCs w:val="28"/>
              </w:rPr>
              <w:t xml:space="preserve">Указывается мероприятие (экскурсия, выставка и т.д.), вид деятельности (чтение, </w:t>
            </w:r>
            <w:proofErr w:type="spellStart"/>
            <w:r w:rsidRPr="00D464E9">
              <w:rPr>
                <w:rStyle w:val="213pt1"/>
                <w:sz w:val="28"/>
                <w:szCs w:val="28"/>
              </w:rPr>
              <w:t>художественно</w:t>
            </w:r>
            <w:r w:rsidRPr="00D464E9">
              <w:rPr>
                <w:rStyle w:val="213pt1"/>
                <w:sz w:val="28"/>
                <w:szCs w:val="28"/>
              </w:rPr>
              <w:softHyphen/>
              <w:t>творческая</w:t>
            </w:r>
            <w:proofErr w:type="spellEnd"/>
            <w:r w:rsidRPr="00D464E9">
              <w:rPr>
                <w:rStyle w:val="213pt1"/>
                <w:sz w:val="28"/>
                <w:szCs w:val="28"/>
              </w:rPr>
              <w:t xml:space="preserve"> и т.п.)</w:t>
            </w:r>
          </w:p>
        </w:tc>
        <w:tc>
          <w:tcPr>
            <w:tcW w:w="5526" w:type="dxa"/>
          </w:tcPr>
          <w:p w:rsidR="009F213D" w:rsidRPr="00D464E9" w:rsidRDefault="009F213D" w:rsidP="001F78F7">
            <w:pPr>
              <w:pStyle w:val="20"/>
              <w:shd w:val="clear" w:color="auto" w:fill="auto"/>
              <w:rPr>
                <w:sz w:val="28"/>
                <w:szCs w:val="28"/>
              </w:rPr>
            </w:pPr>
            <w:r w:rsidRPr="00D464E9">
              <w:rPr>
                <w:sz w:val="28"/>
                <w:szCs w:val="28"/>
              </w:rPr>
              <w:t>Мероприятия</w:t>
            </w:r>
            <w:r>
              <w:rPr>
                <w:sz w:val="28"/>
                <w:szCs w:val="28"/>
              </w:rPr>
              <w:t>: выставка «угощение для животных зоопарка», разучивание стихотворений о животных, разучивание подвижной игры, раскрашивание рисунков «животные в зоопарке»</w:t>
            </w:r>
          </w:p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64E9">
              <w:rPr>
                <w:rFonts w:ascii="Times New Roman" w:hAnsi="Times New Roman"/>
                <w:sz w:val="28"/>
                <w:szCs w:val="28"/>
              </w:rPr>
              <w:t>Вид деятельности: чтение, художественно - творческая, игровая, двигательная.</w:t>
            </w:r>
          </w:p>
        </w:tc>
        <w:tc>
          <w:tcPr>
            <w:tcW w:w="2941" w:type="dxa"/>
          </w:tcPr>
          <w:p w:rsidR="009F213D" w:rsidRPr="00D464E9" w:rsidRDefault="009F213D" w:rsidP="001F78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13D" w:rsidRDefault="009F213D" w:rsidP="009F213D">
      <w:pPr>
        <w:rPr>
          <w:rFonts w:ascii="Times New Roman" w:hAnsi="Times New Roman"/>
          <w:sz w:val="28"/>
          <w:szCs w:val="28"/>
        </w:rPr>
      </w:pPr>
    </w:p>
    <w:p w:rsidR="009F213D" w:rsidRDefault="009F213D" w:rsidP="009F213D">
      <w:pPr>
        <w:rPr>
          <w:rFonts w:ascii="Times New Roman" w:hAnsi="Times New Roman"/>
          <w:sz w:val="28"/>
          <w:szCs w:val="28"/>
        </w:rPr>
      </w:pPr>
    </w:p>
    <w:p w:rsidR="009F213D" w:rsidRDefault="009F213D" w:rsidP="009F213D">
      <w:pPr>
        <w:rPr>
          <w:rFonts w:ascii="Times New Roman" w:hAnsi="Times New Roman"/>
          <w:sz w:val="28"/>
          <w:szCs w:val="28"/>
        </w:rPr>
      </w:pPr>
    </w:p>
    <w:p w:rsidR="009F213D" w:rsidRDefault="009F213D" w:rsidP="009F213D">
      <w:pPr>
        <w:rPr>
          <w:rFonts w:ascii="Times New Roman" w:hAnsi="Times New Roman"/>
          <w:sz w:val="28"/>
          <w:szCs w:val="28"/>
        </w:rPr>
      </w:pPr>
    </w:p>
    <w:p w:rsidR="009F213D" w:rsidRDefault="009F213D" w:rsidP="009F213D">
      <w:pPr>
        <w:rPr>
          <w:rFonts w:ascii="Times New Roman" w:hAnsi="Times New Roman"/>
          <w:sz w:val="28"/>
          <w:szCs w:val="28"/>
        </w:rPr>
      </w:pPr>
    </w:p>
    <w:p w:rsidR="009F213D" w:rsidRDefault="009F213D" w:rsidP="009F213D">
      <w:pPr>
        <w:rPr>
          <w:rFonts w:ascii="Times New Roman" w:hAnsi="Times New Roman"/>
          <w:sz w:val="28"/>
          <w:szCs w:val="28"/>
        </w:rPr>
      </w:pPr>
    </w:p>
    <w:p w:rsidR="008B04D8" w:rsidRDefault="008B04D8">
      <w:bookmarkStart w:id="1" w:name="_GoBack"/>
      <w:bookmarkEnd w:id="1"/>
    </w:p>
    <w:sectPr w:rsidR="008B04D8" w:rsidSect="009F2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EA0532"/>
    <w:multiLevelType w:val="multilevel"/>
    <w:tmpl w:val="1908931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13D"/>
    <w:rsid w:val="008B04D8"/>
    <w:rsid w:val="009F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9D5CC-4794-44CA-A000-7E37B477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1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9F213D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9F213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F213D"/>
    <w:pPr>
      <w:widowControl w:val="0"/>
      <w:shd w:val="clear" w:color="auto" w:fill="FFFFFF"/>
      <w:spacing w:after="300" w:line="240" w:lineRule="atLeast"/>
      <w:jc w:val="both"/>
      <w:outlineLvl w:val="0"/>
    </w:pPr>
    <w:rPr>
      <w:rFonts w:ascii="Times New Roman" w:eastAsiaTheme="minorHAnsi" w:hAnsi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uiPriority w:val="99"/>
    <w:rsid w:val="009F213D"/>
    <w:pPr>
      <w:widowControl w:val="0"/>
      <w:shd w:val="clear" w:color="auto" w:fill="FFFFFF"/>
      <w:spacing w:before="300" w:after="600" w:line="317" w:lineRule="exact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9F213D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9F213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9F213D"/>
    <w:pPr>
      <w:widowControl w:val="0"/>
      <w:shd w:val="clear" w:color="auto" w:fill="FFFFFF"/>
      <w:spacing w:after="0" w:line="274" w:lineRule="exact"/>
    </w:pPr>
    <w:rPr>
      <w:rFonts w:ascii="Times New Roman" w:eastAsiaTheme="minorHAnsi" w:hAnsi="Times New Roman"/>
    </w:rPr>
  </w:style>
  <w:style w:type="character" w:customStyle="1" w:styleId="213pt">
    <w:name w:val="Основной текст (2) + 13 pt"/>
    <w:aliases w:val="Полужирный"/>
    <w:basedOn w:val="2"/>
    <w:uiPriority w:val="99"/>
    <w:rsid w:val="009F213D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13pt1">
    <w:name w:val="Основной текст (2) + 13 pt1"/>
    <w:aliases w:val="Курсив"/>
    <w:basedOn w:val="2"/>
    <w:uiPriority w:val="99"/>
    <w:rsid w:val="009F213D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Textbody">
    <w:name w:val="Text body"/>
    <w:basedOn w:val="a"/>
    <w:rsid w:val="009F213D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2024-11-01T12:55:00Z</dcterms:created>
  <dcterms:modified xsi:type="dcterms:W3CDTF">2024-11-01T12:56:00Z</dcterms:modified>
</cp:coreProperties>
</file>