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1A0FD9" w14:textId="71FA7D84" w:rsidR="000252EE" w:rsidRPr="000252EE" w:rsidRDefault="000252EE" w:rsidP="000252EE">
      <w:pPr>
        <w:spacing w:after="156"/>
        <w:ind w:left="0" w:firstLine="851"/>
        <w:jc w:val="center"/>
        <w:rPr>
          <w:b/>
        </w:rPr>
      </w:pPr>
      <w:r w:rsidRPr="000252EE">
        <w:rPr>
          <w:b/>
        </w:rPr>
        <w:t>Как успешно провести урок английского языка.</w:t>
      </w:r>
    </w:p>
    <w:p w14:paraId="05272B0E" w14:textId="105384CB" w:rsidR="00AE6F4F" w:rsidRDefault="000252EE" w:rsidP="007C5AE7">
      <w:pPr>
        <w:spacing w:after="156"/>
        <w:ind w:left="0" w:firstLine="851"/>
        <w:jc w:val="both"/>
      </w:pPr>
      <w:r>
        <w:t xml:space="preserve"> </w:t>
      </w:r>
      <w:r w:rsidR="001D25CF" w:rsidRPr="001D25CF">
        <w:t>    Наша основная задача как учителей состоит в том, чтоб</w:t>
      </w:r>
      <w:r w:rsidR="001D25CF">
        <w:t xml:space="preserve">ы создать необходимые условия, </w:t>
      </w:r>
      <w:r w:rsidR="001D25CF" w:rsidRPr="001D25CF">
        <w:t>в которых возможен процесс обучения. В связи с этим под </w:t>
      </w:r>
      <w:proofErr w:type="spellStart"/>
      <w:r w:rsidR="001D25CF" w:rsidRPr="001D25CF">
        <w:rPr>
          <w:b/>
          <w:bCs/>
        </w:rPr>
        <w:t>classroom</w:t>
      </w:r>
      <w:proofErr w:type="spellEnd"/>
      <w:r w:rsidR="001D25CF" w:rsidRPr="001D25CF">
        <w:t> </w:t>
      </w:r>
      <w:proofErr w:type="spellStart"/>
      <w:r w:rsidR="001D25CF" w:rsidRPr="001D25CF">
        <w:rPr>
          <w:b/>
          <w:bCs/>
        </w:rPr>
        <w:t>management</w:t>
      </w:r>
      <w:proofErr w:type="spellEnd"/>
      <w:r w:rsidR="001D25CF" w:rsidRPr="001D25CF">
        <w:t xml:space="preserve"> следует понимать управление процессом образования, который включает в себя как деятельность учителя, так и деятельность учащихся на уроке и предполагает использование различных типов и видов управления и </w:t>
      </w:r>
      <w:proofErr w:type="gramStart"/>
      <w:r w:rsidR="001D25CF" w:rsidRPr="001D25CF">
        <w:t>соответствующих им приемов</w:t>
      </w:r>
      <w:proofErr w:type="gramEnd"/>
      <w:r w:rsidR="001D25CF" w:rsidRPr="001D25CF">
        <w:t xml:space="preserve"> и способов организации учебного процесса.</w:t>
      </w:r>
      <w:r w:rsidR="001D25CF">
        <w:t xml:space="preserve"> </w:t>
      </w:r>
      <w:r w:rsidR="001D25CF" w:rsidRPr="001D25CF">
        <w:t>Умение создать и провести успешный урок может быть ключом к успеху в целом при изучении иностранного языка. Однако, чтобы этого достичь, нужно владеть определенными умениями и технологиями. Итак, основными аспектами классного менеджмента являются:</w:t>
      </w:r>
      <w:r w:rsidR="00AD7A44">
        <w:t xml:space="preserve"> </w:t>
      </w:r>
    </w:p>
    <w:p w14:paraId="4AAB7826" w14:textId="77777777" w:rsidR="00AE6F4F" w:rsidRDefault="00AD7A44" w:rsidP="007C5AE7">
      <w:pPr>
        <w:spacing w:after="213" w:line="259" w:lineRule="auto"/>
        <w:ind w:left="846"/>
        <w:jc w:val="both"/>
      </w:pPr>
      <w:proofErr w:type="spellStart"/>
      <w:r>
        <w:rPr>
          <w:b/>
          <w:u w:val="single" w:color="000000"/>
        </w:rPr>
        <w:t>Classroom</w:t>
      </w:r>
      <w:proofErr w:type="spellEnd"/>
      <w:r>
        <w:rPr>
          <w:b/>
          <w:u w:val="single" w:color="000000"/>
        </w:rPr>
        <w:t xml:space="preserve"> </w:t>
      </w:r>
      <w:proofErr w:type="spellStart"/>
      <w:r>
        <w:rPr>
          <w:b/>
          <w:u w:val="single" w:color="000000"/>
        </w:rPr>
        <w:t>management</w:t>
      </w:r>
      <w:proofErr w:type="spellEnd"/>
      <w:r>
        <w:rPr>
          <w:b/>
          <w:u w:val="single" w:color="000000"/>
        </w:rPr>
        <w:t xml:space="preserve"> это:</w:t>
      </w:r>
    </w:p>
    <w:p w14:paraId="2F2D2F42" w14:textId="77777777" w:rsidR="00AE6F4F" w:rsidRDefault="00AD7A44" w:rsidP="007C5AE7">
      <w:pPr>
        <w:numPr>
          <w:ilvl w:val="0"/>
          <w:numId w:val="1"/>
        </w:numPr>
        <w:ind w:firstLine="851"/>
        <w:jc w:val="both"/>
      </w:pPr>
      <w:r>
        <w:t>Активности</w:t>
      </w:r>
    </w:p>
    <w:p w14:paraId="737ACE91" w14:textId="77777777" w:rsidR="00AE6F4F" w:rsidRDefault="00AD7A44" w:rsidP="007C5AE7">
      <w:pPr>
        <w:numPr>
          <w:ilvl w:val="0"/>
          <w:numId w:val="1"/>
        </w:numPr>
        <w:ind w:firstLine="851"/>
        <w:jc w:val="both"/>
      </w:pPr>
      <w:r>
        <w:t>Группировка и рассадка</w:t>
      </w:r>
    </w:p>
    <w:p w14:paraId="4953777A" w14:textId="77777777" w:rsidR="00AE6F4F" w:rsidRDefault="00AD7A44" w:rsidP="007C5AE7">
      <w:pPr>
        <w:numPr>
          <w:ilvl w:val="0"/>
          <w:numId w:val="1"/>
        </w:numPr>
        <w:ind w:firstLine="851"/>
        <w:jc w:val="both"/>
      </w:pPr>
      <w:r>
        <w:t>Решение проблем</w:t>
      </w:r>
    </w:p>
    <w:p w14:paraId="221B6541" w14:textId="77777777" w:rsidR="00AE6F4F" w:rsidRDefault="00AD7A44" w:rsidP="007C5AE7">
      <w:pPr>
        <w:numPr>
          <w:ilvl w:val="0"/>
          <w:numId w:val="1"/>
        </w:numPr>
        <w:spacing w:after="112"/>
        <w:ind w:firstLine="851"/>
        <w:jc w:val="both"/>
      </w:pPr>
      <w:r>
        <w:t>Взаимодействие в классе</w:t>
      </w:r>
    </w:p>
    <w:p w14:paraId="1008319A" w14:textId="5C52A8E1" w:rsidR="00AE6F4F" w:rsidRDefault="00AD7A44" w:rsidP="007C5AE7">
      <w:pPr>
        <w:spacing w:after="156"/>
        <w:ind w:left="0" w:firstLine="851"/>
        <w:jc w:val="both"/>
      </w:pPr>
      <w:r>
        <w:t>На уроке регулярно принимаются какие-либо решения, например, какое сейчас дать задание, какое потом, сколько выделить время на выполнение задание, продолжить задание или завершить и уже от этих решений складывается маршрут, по которому проходит урок. И один вариант хода урока может быть эффективнее, чем другой. После составления хода урока и непосредственного его проведения уже можно ан</w:t>
      </w:r>
      <w:r w:rsidR="000252EE">
        <w:t>ализировать свой урок, подумать</w:t>
      </w:r>
      <w:r>
        <w:t xml:space="preserve">, что добавить или убрать, как изменить маршрут, внести какие-либо изменения. </w:t>
      </w:r>
    </w:p>
    <w:p w14:paraId="2563A342" w14:textId="77777777" w:rsidR="00AE6F4F" w:rsidRDefault="00AD7A44" w:rsidP="007C5AE7">
      <w:pPr>
        <w:spacing w:after="213" w:line="259" w:lineRule="auto"/>
        <w:ind w:left="846"/>
        <w:jc w:val="both"/>
      </w:pPr>
      <w:r>
        <w:rPr>
          <w:b/>
          <w:u w:val="single" w:color="000000"/>
        </w:rPr>
        <w:t>Принципы успешной работы обучающихся на уроке:</w:t>
      </w:r>
    </w:p>
    <w:p w14:paraId="7A7AEB4C" w14:textId="77777777" w:rsidR="00AE6F4F" w:rsidRDefault="00AD7A44" w:rsidP="007C5AE7">
      <w:pPr>
        <w:numPr>
          <w:ilvl w:val="0"/>
          <w:numId w:val="1"/>
        </w:numPr>
        <w:ind w:firstLine="851"/>
        <w:jc w:val="both"/>
      </w:pPr>
      <w:r>
        <w:t>Обучающиеся должны больше взаимодействовать между собой</w:t>
      </w:r>
    </w:p>
    <w:p w14:paraId="58A1B805" w14:textId="3FB8F172" w:rsidR="00AE6F4F" w:rsidRDefault="00AD7A44" w:rsidP="007C5AE7">
      <w:pPr>
        <w:numPr>
          <w:ilvl w:val="0"/>
          <w:numId w:val="1"/>
        </w:numPr>
        <w:spacing w:after="50"/>
        <w:ind w:firstLine="851"/>
        <w:jc w:val="both"/>
      </w:pPr>
      <w:r>
        <w:t>Обучающиеся успешно понимаю</w:t>
      </w:r>
      <w:r w:rsidR="000252EE">
        <w:t xml:space="preserve">т материал, когда сами выясняют, </w:t>
      </w:r>
      <w:r>
        <w:t>как работает то или иное правило</w:t>
      </w:r>
    </w:p>
    <w:p w14:paraId="4F1D89EE" w14:textId="77777777" w:rsidR="00AE6F4F" w:rsidRDefault="00AD7A44" w:rsidP="007C5AE7">
      <w:pPr>
        <w:numPr>
          <w:ilvl w:val="0"/>
          <w:numId w:val="1"/>
        </w:numPr>
        <w:spacing w:after="112"/>
        <w:ind w:firstLine="851"/>
        <w:jc w:val="both"/>
      </w:pPr>
      <w:r>
        <w:t>Больше на уроке должен говорить ученик</w:t>
      </w:r>
    </w:p>
    <w:p w14:paraId="3B4161CD" w14:textId="77777777" w:rsidR="00AE6F4F" w:rsidRPr="000252EE" w:rsidRDefault="00AD7A44" w:rsidP="007C5AE7">
      <w:pPr>
        <w:spacing w:after="211"/>
        <w:ind w:left="846"/>
        <w:jc w:val="both"/>
        <w:rPr>
          <w:b/>
        </w:rPr>
      </w:pPr>
      <w:r w:rsidRPr="000252EE">
        <w:rPr>
          <w:b/>
        </w:rPr>
        <w:t>Как заставить ученика говорить?</w:t>
      </w:r>
    </w:p>
    <w:p w14:paraId="5651D65B" w14:textId="77777777" w:rsidR="00AE6F4F" w:rsidRDefault="00AD7A44" w:rsidP="007C5AE7">
      <w:pPr>
        <w:numPr>
          <w:ilvl w:val="0"/>
          <w:numId w:val="1"/>
        </w:numPr>
        <w:spacing w:after="112"/>
        <w:ind w:firstLine="851"/>
        <w:jc w:val="both"/>
      </w:pPr>
      <w:r>
        <w:t>Дружелюбная атмосфера.</w:t>
      </w:r>
    </w:p>
    <w:p w14:paraId="1C993595" w14:textId="77777777" w:rsidR="00AE6F4F" w:rsidRDefault="00AD7A44" w:rsidP="007C5AE7">
      <w:pPr>
        <w:spacing w:after="211"/>
        <w:ind w:left="0" w:firstLine="851"/>
        <w:jc w:val="both"/>
      </w:pPr>
      <w:r>
        <w:t xml:space="preserve">Важно не требовать у учеников одинакового результата. Один может быть активным, другой тихим и скромным, и они по-разному будут выполнять задания. Не обязательно ждать от них одного и того же результата. И вот дружелюбная атмосфера состоит в том, что </w:t>
      </w:r>
      <w:r w:rsidR="001D25CF">
        <w:t>учитель</w:t>
      </w:r>
      <w:r>
        <w:t xml:space="preserve"> принимаете это разнообразие.</w:t>
      </w:r>
    </w:p>
    <w:p w14:paraId="3CA94469" w14:textId="475BFDBE" w:rsidR="00AE6F4F" w:rsidRDefault="00AD7A44" w:rsidP="007C5AE7">
      <w:pPr>
        <w:numPr>
          <w:ilvl w:val="0"/>
          <w:numId w:val="1"/>
        </w:numPr>
        <w:spacing w:after="51"/>
        <w:ind w:firstLine="851"/>
        <w:jc w:val="both"/>
      </w:pPr>
      <w:r>
        <w:t xml:space="preserve">Задавать вопросы, а не объяснять. Если постоянно диктовать правило, например, то ученик вскоре перестает слушать и отключается, </w:t>
      </w:r>
      <w:r>
        <w:lastRenderedPageBreak/>
        <w:t>потому что идет большой поток информации. Намного эффективнее, когда ученик сам распознает свою ошибку</w:t>
      </w:r>
      <w:r w:rsidR="000252EE">
        <w:t>.</w:t>
      </w:r>
    </w:p>
    <w:p w14:paraId="44B23B39" w14:textId="2F379833" w:rsidR="00AE6F4F" w:rsidRDefault="00AD7A44" w:rsidP="007C5AE7">
      <w:pPr>
        <w:numPr>
          <w:ilvl w:val="0"/>
          <w:numId w:val="1"/>
        </w:numPr>
        <w:spacing w:after="51"/>
        <w:ind w:firstLine="851"/>
        <w:jc w:val="both"/>
      </w:pPr>
      <w:r>
        <w:t>Слушать, что говорят дети. Очень часто дети рассказывают истории из своей жизни и важно их слушать, чтобы создавалось некое взаимопонимание м</w:t>
      </w:r>
      <w:r w:rsidR="000252EE">
        <w:t xml:space="preserve">ежду учителем и учеником. Иначе, </w:t>
      </w:r>
      <w:r>
        <w:t>это может сформировать не</w:t>
      </w:r>
      <w:r w:rsidR="000252EE">
        <w:t>гативное отношение к учителю, а</w:t>
      </w:r>
      <w:r>
        <w:t>, следовательно, и к предмету.</w:t>
      </w:r>
    </w:p>
    <w:p w14:paraId="0496D3B3" w14:textId="77777777" w:rsidR="00AE6F4F" w:rsidRDefault="00AD7A44" w:rsidP="007C5AE7">
      <w:pPr>
        <w:numPr>
          <w:ilvl w:val="0"/>
          <w:numId w:val="1"/>
        </w:numPr>
        <w:spacing w:after="50"/>
        <w:ind w:firstLine="851"/>
        <w:jc w:val="both"/>
      </w:pPr>
      <w:r>
        <w:t>Давать ограниченное время на задание или вопрос. Например, время на обдумывание вопроса 10 секунд.</w:t>
      </w:r>
    </w:p>
    <w:p w14:paraId="29443346" w14:textId="02D6B326" w:rsidR="00AE6F4F" w:rsidRDefault="00AD7A44" w:rsidP="007C5AE7">
      <w:pPr>
        <w:numPr>
          <w:ilvl w:val="0"/>
          <w:numId w:val="1"/>
        </w:numPr>
        <w:ind w:firstLine="851"/>
        <w:jc w:val="both"/>
      </w:pPr>
      <w:r>
        <w:t>Позволить ученикам договорить. Т.е., например, не стоит додумывать конец предложения ученика, какую-либо мысль за него.</w:t>
      </w:r>
    </w:p>
    <w:p w14:paraId="386FD594" w14:textId="77777777" w:rsidR="00AE6F4F" w:rsidRDefault="00AD7A44" w:rsidP="007C5AE7">
      <w:pPr>
        <w:numPr>
          <w:ilvl w:val="0"/>
          <w:numId w:val="1"/>
        </w:numPr>
        <w:ind w:firstLine="851"/>
        <w:jc w:val="both"/>
      </w:pPr>
      <w:r>
        <w:t>Осуществлять взаимодействие учеников в паре, мини-группе.</w:t>
      </w:r>
    </w:p>
    <w:p w14:paraId="735606BB" w14:textId="01A36B63" w:rsidR="00AE6F4F" w:rsidRDefault="000252EE" w:rsidP="007C5AE7">
      <w:pPr>
        <w:spacing w:after="53" w:line="259" w:lineRule="auto"/>
        <w:ind w:left="846"/>
        <w:jc w:val="both"/>
        <w:rPr>
          <w:b/>
          <w:u w:val="single" w:color="000000"/>
        </w:rPr>
      </w:pPr>
      <w:r>
        <w:rPr>
          <w:b/>
          <w:u w:val="single" w:color="000000"/>
        </w:rPr>
        <w:t xml:space="preserve"> </w:t>
      </w:r>
      <w:r w:rsidR="001D25CF">
        <w:rPr>
          <w:b/>
          <w:u w:val="single" w:color="000000"/>
        </w:rPr>
        <w:t>«Настройка» языка.</w:t>
      </w:r>
    </w:p>
    <w:p w14:paraId="66D4A545" w14:textId="7AC67A7A" w:rsidR="007E5BFD" w:rsidRPr="000252EE" w:rsidRDefault="000252EE" w:rsidP="007C5AE7">
      <w:pPr>
        <w:spacing w:after="53" w:line="259" w:lineRule="auto"/>
        <w:ind w:left="0" w:firstLine="993"/>
        <w:jc w:val="both"/>
      </w:pPr>
      <w:r>
        <w:t>О</w:t>
      </w:r>
      <w:r w:rsidR="001D25CF" w:rsidRPr="001D25CF">
        <w:t xml:space="preserve">дним из аспектов является речь учителя, ведь очень важно во время урока соблюдать баланс между речью учителя и речью учеников. </w:t>
      </w:r>
      <w:r w:rsidR="007E5BFD">
        <w:rPr>
          <w:szCs w:val="28"/>
        </w:rPr>
        <w:t>Н</w:t>
      </w:r>
      <w:r w:rsidR="007E5BFD" w:rsidRPr="007E5BFD">
        <w:rPr>
          <w:szCs w:val="28"/>
        </w:rPr>
        <w:t>есколько вопросов, которые мы, учителя, любим задавать, но они не всегда приносят нужный результат.</w:t>
      </w:r>
      <w:r>
        <w:t xml:space="preserve"> </w:t>
      </w:r>
      <w:r w:rsidR="007E5BFD" w:rsidRPr="007E5BFD">
        <w:rPr>
          <w:szCs w:val="28"/>
        </w:rPr>
        <w:t>Один</w:t>
      </w:r>
      <w:r w:rsidR="007E5BFD" w:rsidRPr="007E5BFD">
        <w:rPr>
          <w:szCs w:val="28"/>
          <w:lang w:val="en-US"/>
        </w:rPr>
        <w:t xml:space="preserve"> </w:t>
      </w:r>
      <w:r w:rsidR="007E5BFD" w:rsidRPr="007E5BFD">
        <w:rPr>
          <w:szCs w:val="28"/>
        </w:rPr>
        <w:t>из</w:t>
      </w:r>
      <w:r w:rsidR="007E5BFD" w:rsidRPr="007E5BFD">
        <w:rPr>
          <w:szCs w:val="28"/>
          <w:lang w:val="en-US"/>
        </w:rPr>
        <w:t xml:space="preserve"> </w:t>
      </w:r>
      <w:r w:rsidR="007E5BFD" w:rsidRPr="007E5BFD">
        <w:rPr>
          <w:szCs w:val="28"/>
        </w:rPr>
        <w:t>них</w:t>
      </w:r>
      <w:r w:rsidR="007E5BFD" w:rsidRPr="007E5BFD">
        <w:rPr>
          <w:szCs w:val="28"/>
          <w:lang w:val="en-US"/>
        </w:rPr>
        <w:t>: </w:t>
      </w:r>
      <w:r w:rsidRPr="000252EE">
        <w:rPr>
          <w:szCs w:val="28"/>
          <w:lang w:val="en-US"/>
        </w:rPr>
        <w:t>«</w:t>
      </w:r>
      <w:r w:rsidR="007E5BFD" w:rsidRPr="007E5BFD">
        <w:rPr>
          <w:b/>
          <w:bCs/>
          <w:szCs w:val="28"/>
          <w:lang w:val="en-US"/>
        </w:rPr>
        <w:t>Do you understand?</w:t>
      </w:r>
      <w:r w:rsidRPr="000252EE">
        <w:rPr>
          <w:b/>
          <w:bCs/>
          <w:szCs w:val="28"/>
          <w:lang w:val="en-US"/>
        </w:rPr>
        <w:t>»</w:t>
      </w:r>
      <w:r w:rsidR="007E5BFD" w:rsidRPr="007E5BFD">
        <w:rPr>
          <w:szCs w:val="28"/>
          <w:lang w:val="en-US"/>
        </w:rPr>
        <w:t> </w:t>
      </w:r>
      <w:r w:rsidR="007E5BFD" w:rsidRPr="007E5BFD">
        <w:rPr>
          <w:szCs w:val="28"/>
        </w:rPr>
        <w:t>Или</w:t>
      </w:r>
      <w:r w:rsidR="007E5BFD" w:rsidRPr="000252EE">
        <w:rPr>
          <w:szCs w:val="28"/>
        </w:rPr>
        <w:t xml:space="preserve"> </w:t>
      </w:r>
      <w:r w:rsidR="007E5BFD" w:rsidRPr="007E5BFD">
        <w:rPr>
          <w:szCs w:val="28"/>
        </w:rPr>
        <w:t>его</w:t>
      </w:r>
      <w:r w:rsidR="007E5BFD" w:rsidRPr="000252EE">
        <w:rPr>
          <w:szCs w:val="28"/>
        </w:rPr>
        <w:t xml:space="preserve"> </w:t>
      </w:r>
      <w:r w:rsidR="007E5BFD" w:rsidRPr="007E5BFD">
        <w:rPr>
          <w:szCs w:val="28"/>
        </w:rPr>
        <w:t>варианты</w:t>
      </w:r>
      <w:r w:rsidR="007E5BFD" w:rsidRPr="000252EE">
        <w:rPr>
          <w:szCs w:val="28"/>
        </w:rPr>
        <w:t xml:space="preserve"> </w:t>
      </w:r>
      <w:proofErr w:type="gramStart"/>
      <w:r w:rsidRPr="000252EE">
        <w:rPr>
          <w:szCs w:val="28"/>
        </w:rPr>
        <w:t>«</w:t>
      </w:r>
      <w:r w:rsidR="007E5BFD" w:rsidRPr="000252EE">
        <w:rPr>
          <w:szCs w:val="28"/>
          <w:lang w:val="en-US"/>
        </w:rPr>
        <w:t> </w:t>
      </w:r>
      <w:r w:rsidR="007E5BFD" w:rsidRPr="000252EE">
        <w:rPr>
          <w:b/>
          <w:bCs/>
          <w:szCs w:val="28"/>
          <w:lang w:val="en-US"/>
        </w:rPr>
        <w:t>Is</w:t>
      </w:r>
      <w:proofErr w:type="gramEnd"/>
      <w:r w:rsidR="007E5BFD" w:rsidRPr="000252EE">
        <w:rPr>
          <w:b/>
          <w:bCs/>
          <w:szCs w:val="28"/>
        </w:rPr>
        <w:t xml:space="preserve"> </w:t>
      </w:r>
      <w:r w:rsidR="007E5BFD" w:rsidRPr="000252EE">
        <w:rPr>
          <w:b/>
          <w:bCs/>
          <w:szCs w:val="28"/>
          <w:lang w:val="en-US"/>
        </w:rPr>
        <w:t>this</w:t>
      </w:r>
      <w:r w:rsidR="007E5BFD" w:rsidRPr="000252EE">
        <w:rPr>
          <w:b/>
          <w:bCs/>
          <w:szCs w:val="28"/>
        </w:rPr>
        <w:t xml:space="preserve"> </w:t>
      </w:r>
      <w:r w:rsidR="007E5BFD" w:rsidRPr="000252EE">
        <w:rPr>
          <w:b/>
          <w:bCs/>
          <w:szCs w:val="28"/>
          <w:lang w:val="en-US"/>
        </w:rPr>
        <w:t>clear</w:t>
      </w:r>
      <w:r w:rsidR="007E5BFD" w:rsidRPr="000252EE">
        <w:rPr>
          <w:b/>
          <w:bCs/>
          <w:szCs w:val="28"/>
        </w:rPr>
        <w:t>?</w:t>
      </w:r>
      <w:r w:rsidRPr="000252EE">
        <w:rPr>
          <w:b/>
          <w:bCs/>
          <w:szCs w:val="28"/>
        </w:rPr>
        <w:t>»</w:t>
      </w:r>
      <w:r w:rsidR="007E5BFD" w:rsidRPr="000252EE">
        <w:rPr>
          <w:szCs w:val="28"/>
          <w:lang w:val="en-US"/>
        </w:rPr>
        <w:t> </w:t>
      </w:r>
      <w:r w:rsidR="007E5BFD" w:rsidRPr="007E5BFD">
        <w:rPr>
          <w:bCs/>
          <w:szCs w:val="28"/>
        </w:rPr>
        <w:t>И, наконец,</w:t>
      </w:r>
      <w:r w:rsidR="007E5BFD" w:rsidRPr="007E5BFD">
        <w:rPr>
          <w:b/>
          <w:bCs/>
          <w:szCs w:val="28"/>
        </w:rPr>
        <w:t> </w:t>
      </w:r>
      <w:r>
        <w:rPr>
          <w:b/>
          <w:bCs/>
          <w:szCs w:val="28"/>
        </w:rPr>
        <w:t>«</w:t>
      </w:r>
      <w:proofErr w:type="spellStart"/>
      <w:r w:rsidR="007E5BFD" w:rsidRPr="007E5BFD">
        <w:rPr>
          <w:b/>
          <w:bCs/>
          <w:szCs w:val="28"/>
        </w:rPr>
        <w:t>Any</w:t>
      </w:r>
      <w:proofErr w:type="spellEnd"/>
      <w:r w:rsidR="007E5BFD" w:rsidRPr="007E5BFD">
        <w:rPr>
          <w:b/>
          <w:bCs/>
          <w:szCs w:val="28"/>
        </w:rPr>
        <w:t xml:space="preserve"> </w:t>
      </w:r>
      <w:proofErr w:type="spellStart"/>
      <w:r w:rsidR="007E5BFD" w:rsidRPr="007E5BFD">
        <w:rPr>
          <w:b/>
          <w:bCs/>
          <w:szCs w:val="28"/>
        </w:rPr>
        <w:t>questions</w:t>
      </w:r>
      <w:proofErr w:type="spellEnd"/>
      <w:r w:rsidR="007E5BFD" w:rsidRPr="007E5BFD">
        <w:rPr>
          <w:b/>
          <w:bCs/>
          <w:szCs w:val="28"/>
        </w:rPr>
        <w:t>?</w:t>
      </w:r>
      <w:r>
        <w:rPr>
          <w:b/>
          <w:bCs/>
          <w:szCs w:val="28"/>
        </w:rPr>
        <w:t>»</w:t>
      </w:r>
      <w:r>
        <w:t xml:space="preserve"> </w:t>
      </w:r>
      <w:r w:rsidR="007E5BFD" w:rsidRPr="007E5BFD">
        <w:rPr>
          <w:bCs/>
          <w:szCs w:val="28"/>
        </w:rPr>
        <w:t>Учащимся очень сложно выразить свои мысли в форме вопроса, поэтому, скорее всего, вы услышите «</w:t>
      </w:r>
      <w:proofErr w:type="spellStart"/>
      <w:r w:rsidR="007E5BFD" w:rsidRPr="007E5BFD">
        <w:rPr>
          <w:bCs/>
          <w:szCs w:val="28"/>
        </w:rPr>
        <w:t>No</w:t>
      </w:r>
      <w:proofErr w:type="spellEnd"/>
      <w:r w:rsidR="007E5BFD" w:rsidRPr="007E5BFD">
        <w:rPr>
          <w:bCs/>
          <w:szCs w:val="28"/>
        </w:rPr>
        <w:t>».</w:t>
      </w:r>
      <w:r>
        <w:t xml:space="preserve"> </w:t>
      </w:r>
      <w:r w:rsidR="007E5BFD" w:rsidRPr="007E5BFD">
        <w:rPr>
          <w:szCs w:val="28"/>
        </w:rPr>
        <w:t>Однако, ответ «</w:t>
      </w:r>
      <w:proofErr w:type="spellStart"/>
      <w:r w:rsidR="007E5BFD" w:rsidRPr="007E5BFD">
        <w:rPr>
          <w:szCs w:val="28"/>
        </w:rPr>
        <w:t>Yes</w:t>
      </w:r>
      <w:proofErr w:type="spellEnd"/>
      <w:r w:rsidR="007E5BFD" w:rsidRPr="007E5BFD">
        <w:rPr>
          <w:szCs w:val="28"/>
        </w:rPr>
        <w:t>» может означать, что ученик:</w:t>
      </w:r>
    </w:p>
    <w:p w14:paraId="06D52D39" w14:textId="0EF60E58" w:rsidR="007E5BFD" w:rsidRPr="007E5BFD" w:rsidRDefault="000252EE" w:rsidP="007C5AE7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hAnsi="Calibri" w:cs="Arial"/>
          <w:sz w:val="22"/>
        </w:rPr>
      </w:pPr>
      <w:r>
        <w:rPr>
          <w:szCs w:val="28"/>
        </w:rPr>
        <w:t>Понял полностью и правильно</w:t>
      </w:r>
    </w:p>
    <w:p w14:paraId="3B349F6D" w14:textId="77777777" w:rsidR="007E5BFD" w:rsidRPr="007E5BFD" w:rsidRDefault="007E5BFD" w:rsidP="007C5AE7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hAnsi="Calibri" w:cs="Arial"/>
          <w:sz w:val="22"/>
        </w:rPr>
      </w:pPr>
      <w:r w:rsidRPr="007E5BFD">
        <w:rPr>
          <w:szCs w:val="28"/>
        </w:rPr>
        <w:t>Думает, что он понимает полностью (но на самом деле нет)</w:t>
      </w:r>
    </w:p>
    <w:p w14:paraId="6CD4E985" w14:textId="77777777" w:rsidR="007E5BFD" w:rsidRPr="007E5BFD" w:rsidRDefault="007E5BFD" w:rsidP="007C5AE7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hAnsi="Calibri" w:cs="Arial"/>
          <w:sz w:val="22"/>
        </w:rPr>
      </w:pPr>
      <w:r w:rsidRPr="007E5BFD">
        <w:rPr>
          <w:szCs w:val="28"/>
        </w:rPr>
        <w:t>Частично понял</w:t>
      </w:r>
    </w:p>
    <w:p w14:paraId="3F0F73C0" w14:textId="238AC9ED" w:rsidR="007E5BFD" w:rsidRPr="007E5BFD" w:rsidRDefault="007E5BFD" w:rsidP="007C5AE7">
      <w:pPr>
        <w:shd w:val="clear" w:color="auto" w:fill="FFFFFF"/>
        <w:spacing w:before="30" w:after="30" w:line="240" w:lineRule="auto"/>
        <w:ind w:left="360" w:firstLine="491"/>
        <w:jc w:val="both"/>
        <w:rPr>
          <w:rFonts w:ascii="Calibri" w:hAnsi="Calibri" w:cs="Arial"/>
          <w:sz w:val="22"/>
        </w:rPr>
      </w:pPr>
      <w:r w:rsidRPr="007E5BFD">
        <w:rPr>
          <w:szCs w:val="28"/>
        </w:rPr>
        <w:t>Но чаще всего, ученики отвечают положительно, когда потеряли интерес и хотят перейти к практическим заданиям. Или просто</w:t>
      </w:r>
      <w:r w:rsidR="000252EE">
        <w:rPr>
          <w:szCs w:val="28"/>
        </w:rPr>
        <w:t xml:space="preserve"> боятся показать, что не поняли</w:t>
      </w:r>
    </w:p>
    <w:p w14:paraId="4ED85DE6" w14:textId="3FE8E2ED" w:rsidR="007E5BFD" w:rsidRPr="007E5BFD" w:rsidRDefault="000252EE" w:rsidP="007C5AE7">
      <w:pPr>
        <w:shd w:val="clear" w:color="auto" w:fill="FFFFFF"/>
        <w:spacing w:before="30" w:after="30" w:line="240" w:lineRule="auto"/>
        <w:ind w:left="720" w:firstLine="0"/>
        <w:jc w:val="both"/>
        <w:rPr>
          <w:rFonts w:ascii="Calibri" w:hAnsi="Calibri" w:cs="Arial"/>
          <w:sz w:val="22"/>
        </w:rPr>
      </w:pPr>
      <w:r>
        <w:rPr>
          <w:szCs w:val="28"/>
          <w:shd w:val="clear" w:color="auto" w:fill="FFFFFF"/>
        </w:rPr>
        <w:t xml:space="preserve">    </w:t>
      </w:r>
      <w:r w:rsidR="007E5BFD">
        <w:rPr>
          <w:szCs w:val="28"/>
          <w:shd w:val="clear" w:color="auto" w:fill="FFFFFF"/>
        </w:rPr>
        <w:t>Итак, вот основные пункты, которые необходимо соблюдать для того, чтобы задать хорошие концептуальные вопросы.</w:t>
      </w:r>
    </w:p>
    <w:p w14:paraId="5D970F87" w14:textId="77777777" w:rsidR="007E5BFD" w:rsidRDefault="007E5BFD" w:rsidP="007C5AE7">
      <w:pPr>
        <w:numPr>
          <w:ilvl w:val="0"/>
          <w:numId w:val="1"/>
        </w:numPr>
        <w:ind w:firstLine="491"/>
        <w:jc w:val="both"/>
      </w:pPr>
      <w:r>
        <w:t>Использование понятной лексики и грамматики</w:t>
      </w:r>
    </w:p>
    <w:p w14:paraId="073B991F" w14:textId="622A7C0B" w:rsidR="007E5BFD" w:rsidRDefault="000252EE" w:rsidP="007C5AE7">
      <w:pPr>
        <w:numPr>
          <w:ilvl w:val="0"/>
          <w:numId w:val="1"/>
        </w:numPr>
        <w:ind w:firstLine="491"/>
        <w:jc w:val="both"/>
      </w:pPr>
      <w:r>
        <w:t>Корректность (</w:t>
      </w:r>
      <w:r w:rsidR="007E5BFD">
        <w:t>отсутствие необоснованных пауз, планирование ответа)</w:t>
      </w:r>
    </w:p>
    <w:p w14:paraId="146DDD08" w14:textId="77777777" w:rsidR="007E5BFD" w:rsidRPr="007E5BFD" w:rsidRDefault="007E5BFD" w:rsidP="007C5AE7">
      <w:pPr>
        <w:numPr>
          <w:ilvl w:val="0"/>
          <w:numId w:val="1"/>
        </w:numPr>
        <w:spacing w:after="50"/>
        <w:ind w:firstLine="491"/>
        <w:jc w:val="both"/>
      </w:pPr>
      <w:r>
        <w:t xml:space="preserve">Прямота (не проговаривать лишнее) </w:t>
      </w:r>
    </w:p>
    <w:p w14:paraId="0A5581A7" w14:textId="6279400F" w:rsidR="007E5BFD" w:rsidRPr="000252EE" w:rsidRDefault="007E5BFD" w:rsidP="007C5AE7">
      <w:pPr>
        <w:numPr>
          <w:ilvl w:val="0"/>
          <w:numId w:val="1"/>
        </w:numPr>
        <w:spacing w:after="50"/>
        <w:ind w:firstLine="491"/>
        <w:jc w:val="both"/>
      </w:pPr>
      <w:r>
        <w:t xml:space="preserve">Использование целых фраз </w:t>
      </w:r>
    </w:p>
    <w:p w14:paraId="0D5BAB14" w14:textId="77777777" w:rsidR="007E5BFD" w:rsidRDefault="007E5BFD" w:rsidP="007C5AE7">
      <w:pPr>
        <w:spacing w:after="0" w:line="259" w:lineRule="auto"/>
        <w:ind w:left="0"/>
        <w:jc w:val="both"/>
      </w:pPr>
      <w:r>
        <w:rPr>
          <w:b/>
          <w:u w:val="single" w:color="000000"/>
        </w:rPr>
        <w:t>Интерпретация информации</w:t>
      </w:r>
    </w:p>
    <w:p w14:paraId="10BED5B7" w14:textId="609B582A" w:rsidR="007E5BFD" w:rsidRDefault="007E5BFD" w:rsidP="007C5AE7">
      <w:pPr>
        <w:ind w:left="0" w:firstLine="851"/>
        <w:jc w:val="both"/>
      </w:pPr>
      <w:r>
        <w:t>Информация должна быть представлена быстро, спланированно, возможно с использованием жестов, мимики.</w:t>
      </w:r>
    </w:p>
    <w:p w14:paraId="041990D8" w14:textId="77777777" w:rsidR="007E5BFD" w:rsidRDefault="007E5BFD" w:rsidP="007C5AE7">
      <w:pPr>
        <w:spacing w:after="51"/>
        <w:ind w:left="846"/>
        <w:jc w:val="both"/>
      </w:pPr>
      <w:r>
        <w:t>Могут быть различные способы интерпретации:</w:t>
      </w:r>
    </w:p>
    <w:p w14:paraId="63D66D42" w14:textId="41E3EEB9" w:rsidR="007E5BFD" w:rsidRDefault="007E5BFD" w:rsidP="007C5AE7">
      <w:pPr>
        <w:numPr>
          <w:ilvl w:val="0"/>
          <w:numId w:val="1"/>
        </w:numPr>
        <w:spacing w:after="50"/>
        <w:ind w:firstLine="851"/>
        <w:jc w:val="both"/>
      </w:pPr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desk</w:t>
      </w:r>
      <w:proofErr w:type="spellEnd"/>
      <w:r>
        <w:t>. Иллюстр</w:t>
      </w:r>
      <w:r w:rsidR="007C5AE7">
        <w:t xml:space="preserve">ирование на реальных объектах. </w:t>
      </w:r>
      <w:r>
        <w:t xml:space="preserve">Например, это стол. </w:t>
      </w:r>
    </w:p>
    <w:p w14:paraId="342A5F0F" w14:textId="77777777" w:rsidR="007E5BFD" w:rsidRDefault="007E5BFD" w:rsidP="007C5AE7">
      <w:pPr>
        <w:numPr>
          <w:ilvl w:val="0"/>
          <w:numId w:val="1"/>
        </w:numPr>
        <w:spacing w:after="50"/>
        <w:ind w:firstLine="851"/>
        <w:jc w:val="both"/>
      </w:pPr>
      <w:r>
        <w:lastRenderedPageBreak/>
        <w:t xml:space="preserve">Шкалы. Например, при объяснении темы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создаем процентную шкалу с наречиями частотности </w:t>
      </w:r>
      <w:proofErr w:type="spellStart"/>
      <w:proofErr w:type="gramStart"/>
      <w:r>
        <w:t>always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never</w:t>
      </w:r>
      <w:proofErr w:type="spellEnd"/>
      <w:r>
        <w:t xml:space="preserve">, </w:t>
      </w:r>
      <w:proofErr w:type="spellStart"/>
      <w:r>
        <w:t>sometimes</w:t>
      </w:r>
      <w:proofErr w:type="spellEnd"/>
      <w:r>
        <w:t xml:space="preserve"> и т.д.</w:t>
      </w:r>
    </w:p>
    <w:p w14:paraId="588D935F" w14:textId="77777777" w:rsidR="007E5BFD" w:rsidRDefault="007E5BFD" w:rsidP="007C5AE7">
      <w:pPr>
        <w:numPr>
          <w:ilvl w:val="0"/>
          <w:numId w:val="1"/>
        </w:numPr>
        <w:ind w:firstLine="851"/>
        <w:jc w:val="both"/>
      </w:pPr>
      <w:r>
        <w:t>Визуализация (картинки, слайды)</w:t>
      </w:r>
    </w:p>
    <w:p w14:paraId="33E1ABFD" w14:textId="2B1A55A1" w:rsidR="007E5BFD" w:rsidRDefault="007E5BFD" w:rsidP="007C5AE7">
      <w:pPr>
        <w:ind w:left="0" w:firstLine="0"/>
        <w:jc w:val="both"/>
      </w:pPr>
      <w:r w:rsidRPr="007E5BFD">
        <w:t>  </w:t>
      </w:r>
      <w:r>
        <w:t xml:space="preserve">         </w:t>
      </w:r>
      <w:r w:rsidRPr="007E5BFD">
        <w:t xml:space="preserve">Кроме представления и объяснения новых языковых единиц, мы также даем ученикам большое количество упражнений на отработку. Мы можем попросить их выполнить задание индивидуально, в парах, в небольших группах, или работая со всем классом. Но прежде чем начать выполнение задания, учащимся нужно точно понимать, что они будут делать. </w:t>
      </w:r>
      <w:r w:rsidR="007C5AE7">
        <w:t xml:space="preserve">Для этого необходимы инструкции. </w:t>
      </w:r>
    </w:p>
    <w:p w14:paraId="738FD0EA" w14:textId="77777777" w:rsidR="00AE6F4F" w:rsidRDefault="00AD7A44" w:rsidP="007C5AE7">
      <w:pPr>
        <w:spacing w:after="50"/>
        <w:ind w:left="1687" w:firstLine="0"/>
        <w:jc w:val="both"/>
      </w:pPr>
      <w:r>
        <w:rPr>
          <w:b/>
          <w:u w:val="single" w:color="000000"/>
        </w:rPr>
        <w:t>Инструкции.</w:t>
      </w:r>
    </w:p>
    <w:p w14:paraId="6F4E9033" w14:textId="77777777" w:rsidR="00AE6F4F" w:rsidRDefault="00AD7A44" w:rsidP="007C5AE7">
      <w:pPr>
        <w:numPr>
          <w:ilvl w:val="0"/>
          <w:numId w:val="1"/>
        </w:numPr>
        <w:ind w:firstLine="851"/>
        <w:jc w:val="both"/>
      </w:pPr>
      <w:r>
        <w:t>Дробление инструкций</w:t>
      </w:r>
    </w:p>
    <w:p w14:paraId="33FEE3A6" w14:textId="77777777" w:rsidR="00AE6F4F" w:rsidRDefault="00AD7A44" w:rsidP="007C5AE7">
      <w:pPr>
        <w:spacing w:after="51"/>
        <w:ind w:left="0" w:firstLine="851"/>
        <w:jc w:val="both"/>
      </w:pPr>
      <w:r>
        <w:t>Ученикам необязательно знать поэтапно всю инструкцию. Необходимо проговаривать инструкцию частями, чтобы у учеников не было путаницы в голове.</w:t>
      </w:r>
    </w:p>
    <w:p w14:paraId="72E98D7E" w14:textId="77777777" w:rsidR="007C5AE7" w:rsidRDefault="007C5AE7" w:rsidP="007C5AE7">
      <w:pPr>
        <w:numPr>
          <w:ilvl w:val="0"/>
          <w:numId w:val="1"/>
        </w:numPr>
        <w:spacing w:after="50"/>
        <w:ind w:firstLine="851"/>
        <w:jc w:val="both"/>
      </w:pPr>
      <w:r>
        <w:t>Прямота</w:t>
      </w:r>
    </w:p>
    <w:p w14:paraId="5470192A" w14:textId="0601175A" w:rsidR="00AE6F4F" w:rsidRDefault="00AD7A44" w:rsidP="007C5AE7">
      <w:pPr>
        <w:spacing w:after="50"/>
        <w:ind w:left="836" w:firstLine="0"/>
        <w:jc w:val="both"/>
      </w:pPr>
      <w:r>
        <w:t xml:space="preserve"> Говорить именно то, что нужно сделать, избегая ненужной информации</w:t>
      </w:r>
    </w:p>
    <w:p w14:paraId="6B82537F" w14:textId="77777777" w:rsidR="00AE6F4F" w:rsidRDefault="00AD7A44" w:rsidP="007C5AE7">
      <w:pPr>
        <w:numPr>
          <w:ilvl w:val="0"/>
          <w:numId w:val="1"/>
        </w:numPr>
        <w:ind w:firstLine="851"/>
        <w:jc w:val="both"/>
      </w:pPr>
      <w:r>
        <w:t>Демонстрация</w:t>
      </w:r>
    </w:p>
    <w:p w14:paraId="01CA16EB" w14:textId="77777777" w:rsidR="00AE6F4F" w:rsidRDefault="00AD7A44" w:rsidP="007C5AE7">
      <w:pPr>
        <w:spacing w:after="51"/>
        <w:ind w:left="846"/>
        <w:jc w:val="both"/>
      </w:pPr>
      <w:r>
        <w:t>Подкрепление инструкции визуальной информацией</w:t>
      </w:r>
    </w:p>
    <w:p w14:paraId="40DDD883" w14:textId="77777777" w:rsidR="00AE6F4F" w:rsidRDefault="00AD7A44" w:rsidP="007C5AE7">
      <w:pPr>
        <w:numPr>
          <w:ilvl w:val="0"/>
          <w:numId w:val="1"/>
        </w:numPr>
        <w:ind w:firstLine="851"/>
        <w:jc w:val="both"/>
      </w:pPr>
      <w:r>
        <w:t>Наводящие вопросы</w:t>
      </w:r>
    </w:p>
    <w:p w14:paraId="19C7FAB4" w14:textId="77777777" w:rsidR="00AE6F4F" w:rsidRDefault="00AD7A44" w:rsidP="007C5AE7">
      <w:pPr>
        <w:ind w:left="0" w:firstLine="851"/>
        <w:jc w:val="both"/>
      </w:pPr>
      <w:r>
        <w:t>Вопросы типа «Все ли понятно?» не работают на уроке, зачастую дети отвечают, что все понятно и ничего не понимают, поэтому необходимо задавать вопросы «Как мы выполняем это задание, письменно или устно?», «Делаем сами или в паре?»</w:t>
      </w:r>
    </w:p>
    <w:p w14:paraId="75A7952A" w14:textId="77777777" w:rsidR="00AE6F4F" w:rsidRDefault="00AD7A44" w:rsidP="007C5AE7">
      <w:pPr>
        <w:spacing w:after="0" w:line="259" w:lineRule="auto"/>
        <w:ind w:left="846"/>
        <w:jc w:val="both"/>
      </w:pPr>
      <w:r>
        <w:rPr>
          <w:b/>
          <w:u w:val="single" w:color="000000"/>
        </w:rPr>
        <w:t>Контроль дисциплины</w:t>
      </w:r>
    </w:p>
    <w:p w14:paraId="39125E26" w14:textId="4D5C870A" w:rsidR="00AE6F4F" w:rsidRDefault="00AF202F" w:rsidP="007C5AE7">
      <w:pPr>
        <w:ind w:left="0" w:firstLine="851"/>
        <w:jc w:val="both"/>
      </w:pPr>
      <w:r>
        <w:t xml:space="preserve">Также одно из важных аспектов создания </w:t>
      </w:r>
      <w:r w:rsidR="00AD7A44">
        <w:t>продуктивного урока</w:t>
      </w:r>
      <w:r>
        <w:t xml:space="preserve"> является контроль поведения</w:t>
      </w:r>
      <w:r w:rsidR="00AD7A44">
        <w:t xml:space="preserve">. Очень важно осуществлять контроль времени на уроке, так как можно потерять ценные минуты, выделенные для какого-либо этапа урока. На уроке случаются ситуации, которые отнимают время. Например, падающие учебные принадлежности, не подготовка учебных принадлежностей к уроку, отвлечение на внешний вид, например, после уроков физкультуры застегивание рубашки. Ученик в это время занимается посторонними делами и из этого следует, что его мозг отключается от учебной деятельности. Также, на это начинают обращать внимание другие ученики, и, следовательно, тоже переключаются с урока на ученика. </w:t>
      </w:r>
    </w:p>
    <w:p w14:paraId="10B2B53E" w14:textId="5A575F89" w:rsidR="00AE6F4F" w:rsidRDefault="00AD7A44" w:rsidP="007C5AE7">
      <w:pPr>
        <w:ind w:left="0" w:firstLine="851"/>
        <w:jc w:val="both"/>
      </w:pPr>
      <w:r>
        <w:t xml:space="preserve">Бывают такие ситуации, когда на уроке стоит </w:t>
      </w:r>
      <w:r w:rsidR="007C5AE7">
        <w:t>шум. Бывает шум во время работы</w:t>
      </w:r>
      <w:bookmarkStart w:id="0" w:name="_GoBack"/>
      <w:bookmarkEnd w:id="0"/>
      <w:r>
        <w:t>, выполнения какой либо деятельности в группе , а бывает шум, который никак не связан с продуктивной деятельностью, такой шум представляет собой проблему. Для того чтобы минимизировать его на уроке необходимо четко проговаривать правила в классе, делать предупреждения, призывать к коллективной ответственности, например, если будет стоять шум, получите дополнительное домашнее задание.</w:t>
      </w:r>
    </w:p>
    <w:p w14:paraId="32DFD268" w14:textId="77777777" w:rsidR="00AE6F4F" w:rsidRDefault="00AD7A44" w:rsidP="007C5AE7">
      <w:pPr>
        <w:spacing w:after="51"/>
        <w:ind w:left="0" w:firstLine="851"/>
        <w:jc w:val="both"/>
      </w:pPr>
      <w:r>
        <w:t>Подводя итог, нужно сказать, что для того, чтобы сделать урок более успешным необходимо соблюдать главные правила:</w:t>
      </w:r>
    </w:p>
    <w:p w14:paraId="4F97B32D" w14:textId="77777777" w:rsidR="00AE6F4F" w:rsidRDefault="00AD7A44" w:rsidP="007C5AE7">
      <w:pPr>
        <w:numPr>
          <w:ilvl w:val="0"/>
          <w:numId w:val="2"/>
        </w:numPr>
        <w:ind w:hanging="566"/>
        <w:jc w:val="both"/>
      </w:pPr>
      <w:r>
        <w:lastRenderedPageBreak/>
        <w:t>Да</w:t>
      </w:r>
      <w:r w:rsidR="00AF202F">
        <w:t xml:space="preserve">вать </w:t>
      </w:r>
      <w:r>
        <w:t>правильные инструкции</w:t>
      </w:r>
    </w:p>
    <w:p w14:paraId="09C1A58F" w14:textId="77777777" w:rsidR="00AE6F4F" w:rsidRDefault="00AD7A44" w:rsidP="007C5AE7">
      <w:pPr>
        <w:numPr>
          <w:ilvl w:val="0"/>
          <w:numId w:val="2"/>
        </w:numPr>
        <w:ind w:hanging="566"/>
        <w:jc w:val="both"/>
      </w:pPr>
      <w:r>
        <w:t>Правильно рассажива</w:t>
      </w:r>
      <w:r w:rsidR="00AF202F">
        <w:t>ть</w:t>
      </w:r>
    </w:p>
    <w:p w14:paraId="64F91B1D" w14:textId="77777777" w:rsidR="00AE6F4F" w:rsidRDefault="00AD7A44" w:rsidP="007C5AE7">
      <w:pPr>
        <w:numPr>
          <w:ilvl w:val="0"/>
          <w:numId w:val="2"/>
        </w:numPr>
        <w:ind w:hanging="566"/>
        <w:jc w:val="both"/>
      </w:pPr>
      <w:r>
        <w:t>Следи</w:t>
      </w:r>
      <w:r w:rsidR="00AF202F">
        <w:t xml:space="preserve">ть </w:t>
      </w:r>
      <w:r>
        <w:t>за поведением</w:t>
      </w:r>
    </w:p>
    <w:p w14:paraId="43922245" w14:textId="77777777" w:rsidR="00AE6F4F" w:rsidRDefault="00AD7A44" w:rsidP="007C5AE7">
      <w:pPr>
        <w:numPr>
          <w:ilvl w:val="0"/>
          <w:numId w:val="2"/>
        </w:numPr>
        <w:ind w:hanging="566"/>
        <w:jc w:val="both"/>
      </w:pPr>
      <w:r>
        <w:t>Использ</w:t>
      </w:r>
      <w:r w:rsidR="00AF202F">
        <w:t>овать</w:t>
      </w:r>
      <w:r>
        <w:t xml:space="preserve"> жесты, мимику</w:t>
      </w:r>
    </w:p>
    <w:p w14:paraId="583978C6" w14:textId="31AE2A30" w:rsidR="00AE6F4F" w:rsidRDefault="00AD7A44" w:rsidP="007C5AE7">
      <w:pPr>
        <w:numPr>
          <w:ilvl w:val="0"/>
          <w:numId w:val="2"/>
        </w:numPr>
        <w:ind w:hanging="566"/>
        <w:jc w:val="both"/>
      </w:pPr>
      <w:r>
        <w:t>Стара</w:t>
      </w:r>
      <w:r w:rsidR="00AF202F">
        <w:t>ться</w:t>
      </w:r>
      <w:r>
        <w:t xml:space="preserve"> быть максимально дружелюбными</w:t>
      </w:r>
    </w:p>
    <w:p w14:paraId="01954962" w14:textId="76C35060" w:rsidR="000252EE" w:rsidRDefault="000252EE" w:rsidP="007C5AE7">
      <w:pPr>
        <w:ind w:left="1402" w:firstLine="0"/>
        <w:jc w:val="right"/>
      </w:pPr>
      <w:r>
        <w:t>Каурова О.О.</w:t>
      </w:r>
    </w:p>
    <w:p w14:paraId="14F67368" w14:textId="77777777" w:rsidR="000252EE" w:rsidRDefault="000252EE" w:rsidP="007C5AE7">
      <w:pPr>
        <w:ind w:left="1402" w:firstLine="0"/>
        <w:jc w:val="right"/>
      </w:pPr>
      <w:r>
        <w:t xml:space="preserve">Учитель английского языка </w:t>
      </w:r>
    </w:p>
    <w:p w14:paraId="3DEF7720" w14:textId="0774553B" w:rsidR="000252EE" w:rsidRDefault="000252EE" w:rsidP="007C5AE7">
      <w:pPr>
        <w:ind w:left="1402" w:firstLine="0"/>
        <w:jc w:val="right"/>
      </w:pPr>
      <w:r>
        <w:t xml:space="preserve">ГБОУ ООШ </w:t>
      </w:r>
      <w:proofErr w:type="spellStart"/>
      <w:r>
        <w:t>с.Малое</w:t>
      </w:r>
      <w:proofErr w:type="spellEnd"/>
      <w:r>
        <w:t xml:space="preserve"> </w:t>
      </w:r>
      <w:proofErr w:type="spellStart"/>
      <w:r>
        <w:t>Ибряйкино</w:t>
      </w:r>
      <w:proofErr w:type="spellEnd"/>
    </w:p>
    <w:sectPr w:rsidR="000252EE">
      <w:pgSz w:w="11900" w:h="16820"/>
      <w:pgMar w:top="1201" w:right="888" w:bottom="1143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F1CA1"/>
    <w:multiLevelType w:val="multilevel"/>
    <w:tmpl w:val="EB8A9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6D1B3F"/>
    <w:multiLevelType w:val="hybridMultilevel"/>
    <w:tmpl w:val="10783FC8"/>
    <w:lvl w:ilvl="0" w:tplc="6430DA20">
      <w:start w:val="1"/>
      <w:numFmt w:val="bullet"/>
      <w:lvlText w:val="•"/>
      <w:lvlJc w:val="left"/>
      <w:pPr>
        <w:ind w:left="1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A414CA">
      <w:start w:val="1"/>
      <w:numFmt w:val="bullet"/>
      <w:lvlText w:val="o"/>
      <w:lvlJc w:val="left"/>
      <w:pPr>
        <w:ind w:left="1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32FE66">
      <w:start w:val="1"/>
      <w:numFmt w:val="bullet"/>
      <w:lvlText w:val="▪"/>
      <w:lvlJc w:val="left"/>
      <w:pPr>
        <w:ind w:left="26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DA8D66">
      <w:start w:val="1"/>
      <w:numFmt w:val="bullet"/>
      <w:lvlText w:val="•"/>
      <w:lvlJc w:val="left"/>
      <w:pPr>
        <w:ind w:left="33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736B1B4">
      <w:start w:val="1"/>
      <w:numFmt w:val="bullet"/>
      <w:lvlText w:val="o"/>
      <w:lvlJc w:val="left"/>
      <w:pPr>
        <w:ind w:left="40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09A2382">
      <w:start w:val="1"/>
      <w:numFmt w:val="bullet"/>
      <w:lvlText w:val="▪"/>
      <w:lvlJc w:val="left"/>
      <w:pPr>
        <w:ind w:left="48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9A6CDE">
      <w:start w:val="1"/>
      <w:numFmt w:val="bullet"/>
      <w:lvlText w:val="•"/>
      <w:lvlJc w:val="left"/>
      <w:pPr>
        <w:ind w:left="5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B24290">
      <w:start w:val="1"/>
      <w:numFmt w:val="bullet"/>
      <w:lvlText w:val="o"/>
      <w:lvlJc w:val="left"/>
      <w:pPr>
        <w:ind w:left="62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612AA18">
      <w:start w:val="1"/>
      <w:numFmt w:val="bullet"/>
      <w:lvlText w:val="▪"/>
      <w:lvlJc w:val="left"/>
      <w:pPr>
        <w:ind w:left="69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2E532F9"/>
    <w:multiLevelType w:val="multilevel"/>
    <w:tmpl w:val="7F28A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1F227C"/>
    <w:multiLevelType w:val="multilevel"/>
    <w:tmpl w:val="364ED5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5F4584"/>
    <w:multiLevelType w:val="multilevel"/>
    <w:tmpl w:val="4580B1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3343AD"/>
    <w:multiLevelType w:val="multilevel"/>
    <w:tmpl w:val="2F66D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3550CA"/>
    <w:multiLevelType w:val="multilevel"/>
    <w:tmpl w:val="34529E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11682F"/>
    <w:multiLevelType w:val="multilevel"/>
    <w:tmpl w:val="44BC3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EF53BD"/>
    <w:multiLevelType w:val="multilevel"/>
    <w:tmpl w:val="9B50F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4926E3"/>
    <w:multiLevelType w:val="hybridMultilevel"/>
    <w:tmpl w:val="31F4ABD6"/>
    <w:lvl w:ilvl="0" w:tplc="ABA67FDA">
      <w:start w:val="1"/>
      <w:numFmt w:val="bullet"/>
      <w:lvlText w:val="•"/>
      <w:lvlJc w:val="left"/>
      <w:pPr>
        <w:ind w:left="8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7ADCD0">
      <w:start w:val="1"/>
      <w:numFmt w:val="bullet"/>
      <w:lvlText w:val="o"/>
      <w:lvlJc w:val="left"/>
      <w:pPr>
        <w:ind w:left="19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A884DE">
      <w:start w:val="1"/>
      <w:numFmt w:val="bullet"/>
      <w:lvlText w:val="▪"/>
      <w:lvlJc w:val="left"/>
      <w:pPr>
        <w:ind w:left="26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EF87C84">
      <w:start w:val="1"/>
      <w:numFmt w:val="bullet"/>
      <w:lvlText w:val="•"/>
      <w:lvlJc w:val="left"/>
      <w:pPr>
        <w:ind w:left="33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9A04C6">
      <w:start w:val="1"/>
      <w:numFmt w:val="bullet"/>
      <w:lvlText w:val="o"/>
      <w:lvlJc w:val="left"/>
      <w:pPr>
        <w:ind w:left="40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D04266">
      <w:start w:val="1"/>
      <w:numFmt w:val="bullet"/>
      <w:lvlText w:val="▪"/>
      <w:lvlJc w:val="left"/>
      <w:pPr>
        <w:ind w:left="48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6E9356">
      <w:start w:val="1"/>
      <w:numFmt w:val="bullet"/>
      <w:lvlText w:val="•"/>
      <w:lvlJc w:val="left"/>
      <w:pPr>
        <w:ind w:left="5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E324D30">
      <w:start w:val="1"/>
      <w:numFmt w:val="bullet"/>
      <w:lvlText w:val="o"/>
      <w:lvlJc w:val="left"/>
      <w:pPr>
        <w:ind w:left="62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BAE136A">
      <w:start w:val="1"/>
      <w:numFmt w:val="bullet"/>
      <w:lvlText w:val="▪"/>
      <w:lvlJc w:val="left"/>
      <w:pPr>
        <w:ind w:left="69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6270BB0"/>
    <w:multiLevelType w:val="multilevel"/>
    <w:tmpl w:val="27EE3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10"/>
  </w:num>
  <w:num w:numId="5">
    <w:abstractNumId w:val="0"/>
  </w:num>
  <w:num w:numId="6">
    <w:abstractNumId w:val="4"/>
  </w:num>
  <w:num w:numId="7">
    <w:abstractNumId w:val="5"/>
  </w:num>
  <w:num w:numId="8">
    <w:abstractNumId w:val="3"/>
  </w:num>
  <w:num w:numId="9">
    <w:abstractNumId w:val="7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F4F"/>
    <w:rsid w:val="000252EE"/>
    <w:rsid w:val="001D25CF"/>
    <w:rsid w:val="00375A66"/>
    <w:rsid w:val="003B66D9"/>
    <w:rsid w:val="007C5AE7"/>
    <w:rsid w:val="007E5BFD"/>
    <w:rsid w:val="00AD7A44"/>
    <w:rsid w:val="00AE6F4F"/>
    <w:rsid w:val="00AF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66110"/>
  <w15:docId w15:val="{32707A11-1532-48E9-8561-94DBE40AA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61" w:lineRule="auto"/>
      <w:ind w:left="10" w:hanging="1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7E5BFD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character" w:customStyle="1" w:styleId="c0">
    <w:name w:val="c0"/>
    <w:basedOn w:val="a0"/>
    <w:rsid w:val="007E5BFD"/>
  </w:style>
  <w:style w:type="character" w:customStyle="1" w:styleId="c4">
    <w:name w:val="c4"/>
    <w:basedOn w:val="a0"/>
    <w:rsid w:val="007E5BFD"/>
  </w:style>
  <w:style w:type="character" w:customStyle="1" w:styleId="c13">
    <w:name w:val="c13"/>
    <w:basedOn w:val="a0"/>
    <w:rsid w:val="007E5BFD"/>
  </w:style>
  <w:style w:type="character" w:customStyle="1" w:styleId="c14">
    <w:name w:val="c14"/>
    <w:basedOn w:val="a0"/>
    <w:rsid w:val="007E5BFD"/>
  </w:style>
  <w:style w:type="paragraph" w:styleId="a3">
    <w:name w:val="Balloon Text"/>
    <w:basedOn w:val="a"/>
    <w:link w:val="a4"/>
    <w:uiPriority w:val="99"/>
    <w:semiHidden/>
    <w:unhideWhenUsed/>
    <w:rsid w:val="00AF20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202F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9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977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cp:lastModifiedBy>RePack by Diakov</cp:lastModifiedBy>
  <cp:revision>2</cp:revision>
  <cp:lastPrinted>2024-10-01T09:40:00Z</cp:lastPrinted>
  <dcterms:created xsi:type="dcterms:W3CDTF">2024-11-01T09:19:00Z</dcterms:created>
  <dcterms:modified xsi:type="dcterms:W3CDTF">2024-11-01T09:19:00Z</dcterms:modified>
</cp:coreProperties>
</file>