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602" w:rsidRDefault="008C01FC" w:rsidP="008C01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1FC">
        <w:rPr>
          <w:rFonts w:ascii="Times New Roman" w:hAnsi="Times New Roman" w:cs="Times New Roman"/>
          <w:b/>
          <w:sz w:val="24"/>
          <w:szCs w:val="24"/>
        </w:rPr>
        <w:t>«Использование интерактивных дидактических игр на уроках музыки для детей с ОВЗ (с умственной отсталостью)»</w:t>
      </w:r>
    </w:p>
    <w:p w:rsidR="008C01FC" w:rsidRDefault="008C01FC" w:rsidP="008C01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- дефектолог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олигофренопедагог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Соловьева Ирина Сергеевна</w:t>
      </w:r>
    </w:p>
    <w:p w:rsidR="008C01FC" w:rsidRDefault="008C01FC" w:rsidP="008C01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Социально - педагогическое </w:t>
      </w:r>
      <w:r w:rsidRPr="008C01FC">
        <w:rPr>
          <w:color w:val="000000"/>
        </w:rPr>
        <w:t xml:space="preserve">воздействие музыки на ребенка с нарушениями  интеллектуального развития связано с предоставлением ему неограниченных возможностей для самовыражения и самореализации, как в процессе творчества, так и в познании и утверждении своего Я. Создание ребенком продуктов музыкальной деятельности (пение, пляски, игра на инструментах) облегчает процесс коммуникации </w:t>
      </w:r>
      <w:proofErr w:type="gramStart"/>
      <w:r w:rsidRPr="008C01FC">
        <w:rPr>
          <w:color w:val="000000"/>
        </w:rPr>
        <w:t>со</w:t>
      </w:r>
      <w:proofErr w:type="gramEnd"/>
      <w:r w:rsidRPr="008C01FC">
        <w:rPr>
          <w:color w:val="000000"/>
        </w:rPr>
        <w:t xml:space="preserve"> взрослым</w:t>
      </w:r>
      <w:r>
        <w:rPr>
          <w:color w:val="000000"/>
        </w:rPr>
        <w:t>и</w:t>
      </w:r>
      <w:r w:rsidRPr="008C01FC">
        <w:rPr>
          <w:color w:val="000000"/>
        </w:rPr>
        <w:t xml:space="preserve"> и сверстниками на разных возрастных этапах. Музыка формирует представления ребенка об окружающем мире, расширяет музыкальный кругозор. В процессе музыкальной деятельности дети прислушиваются к звучанию, сравнивают звуки сходные и различные, знакомятся с их выразительным значением, отмечают характерные смысловые особенности художественных образов, учатся разбираться в структуре музыкального произведения, передавая ее в пении, движениях. Отвечая на вопросы педагога, ребенок делает первые обобщения и сравнения, определяет общий характер пьес, замечает, что литературный текст песни ярко выражен музыкальными средствами.</w:t>
      </w: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t>Социально-педагогическое направление воздействия музыкой  осуществляется двумя путями: путем  воспитания способности эстетически  воспринимать действительность как  непосредственно в жизни, так  и через музыкальные произведения; путем деятельности, связанной с музыкальным искусством. Именно это обеспечивает решение важнейшей задачи — адаптации ребенка с нарушениями интеллектуального развития посредством музыкального искусства в макросоциальной среде.</w:t>
      </w: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t>У</w:t>
      </w:r>
      <w:r>
        <w:rPr>
          <w:color w:val="000000"/>
        </w:rPr>
        <w:t xml:space="preserve"> умственно отсталых детей</w:t>
      </w:r>
      <w:r w:rsidRPr="008C01FC">
        <w:rPr>
          <w:color w:val="000000"/>
        </w:rPr>
        <w:t xml:space="preserve">, поступающих в специальные  учреждения, наблюдается резкое снижение внимания к музыкальному звучанию. </w:t>
      </w: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t>У части детей наблюдаются  неадекватные эмоциональные проявления при восприятии различных характерных пьес и песен. Это связано с общим нарушением эмоционально-волевой сферы, слабостью интереса к окружающим предметам и явлениям вообще. Но в значительной степени это зависит и от характера педагогических условий, в частности от музыкальной среды, которая окружала реб</w:t>
      </w:r>
      <w:r>
        <w:rPr>
          <w:color w:val="000000"/>
        </w:rPr>
        <w:t>енка до поступления в учебное</w:t>
      </w:r>
      <w:r w:rsidRPr="008C01FC">
        <w:rPr>
          <w:color w:val="000000"/>
        </w:rPr>
        <w:t xml:space="preserve"> учреждение.</w:t>
      </w: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t>Эмоциональная отзывчивость на музыку развивается у умственно  отсталых детей </w:t>
      </w:r>
      <w:r>
        <w:rPr>
          <w:color w:val="000000"/>
        </w:rPr>
        <w:t>на протяжении всего  школьного возраста. К среднему школьному возрасту</w:t>
      </w:r>
      <w:r w:rsidRPr="008C01FC">
        <w:rPr>
          <w:color w:val="000000"/>
        </w:rPr>
        <w:t xml:space="preserve"> они начинают проявлять интерес к музыке, у них появляются любимые музыкальные игры, песни, пляски, инструментальные пьесы. Они уже могут чувствовать эмоциональный характер музыкальных пьес и адекватно передавать это настроение в движении, в подборе наглядного материала и пр. Это позволяет умственно отсталым детям создавать выразительные образы в ходе музыкальных игр, когда характер движений учитывает </w:t>
      </w:r>
      <w:proofErr w:type="spellStart"/>
      <w:r w:rsidRPr="008C01FC">
        <w:rPr>
          <w:color w:val="000000"/>
        </w:rPr>
        <w:t>программность</w:t>
      </w:r>
      <w:proofErr w:type="spellEnd"/>
      <w:r w:rsidRPr="008C01FC">
        <w:rPr>
          <w:color w:val="000000"/>
        </w:rPr>
        <w:t xml:space="preserve"> музыкальных пьес и общее эмоциональное настроение музыки.</w:t>
      </w: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t>Формирование умения чувствовать характер и адекватно  отзываться на музыку имеет большое  значение для эмоционального развития этих детей, для формирования определенной культуры эмоций.</w:t>
      </w: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lastRenderedPageBreak/>
        <w:t>Важной задачей музыкального воспитания</w:t>
      </w:r>
      <w:r>
        <w:rPr>
          <w:color w:val="000000"/>
        </w:rPr>
        <w:t xml:space="preserve"> умственно отсталых детей</w:t>
      </w:r>
      <w:r w:rsidRPr="008C01FC">
        <w:rPr>
          <w:color w:val="000000"/>
        </w:rPr>
        <w:t xml:space="preserve"> является развитие слухового внимания. На первых порах они совершенно не умеют слушать самые простые и короткие музыкальные пьесы. Для обеспечения должной сосредоточенности в процессе слушания музыки во всех случаях учитывают качество представлений об окружающей действительности, которые уже имеются у ребенка, наличный жизненный опыт и опыт предметно-игровых действий. Поэтому музыкальное воспитание проводится в тесной связи с работой по организации ознакомления детей с окружающим миром, с формированием предметно-игровых действий и игр </w:t>
      </w:r>
      <w:proofErr w:type="spellStart"/>
      <w:r w:rsidRPr="008C01FC">
        <w:rPr>
          <w:color w:val="000000"/>
        </w:rPr>
        <w:t>отобразительного</w:t>
      </w:r>
      <w:proofErr w:type="spellEnd"/>
      <w:r w:rsidRPr="008C01FC">
        <w:rPr>
          <w:color w:val="000000"/>
        </w:rPr>
        <w:t xml:space="preserve"> характера. При этом большое значение имеет </w:t>
      </w:r>
      <w:proofErr w:type="spellStart"/>
      <w:r w:rsidRPr="008C01FC">
        <w:rPr>
          <w:color w:val="000000"/>
        </w:rPr>
        <w:t>программность</w:t>
      </w:r>
      <w:proofErr w:type="spellEnd"/>
      <w:r w:rsidRPr="008C01FC">
        <w:rPr>
          <w:color w:val="000000"/>
        </w:rPr>
        <w:t xml:space="preserve"> музыкального репертуара</w:t>
      </w:r>
      <w:r>
        <w:rPr>
          <w:color w:val="000000"/>
        </w:rPr>
        <w:t>,</w:t>
      </w:r>
      <w:r w:rsidRPr="008C01FC">
        <w:rPr>
          <w:color w:val="000000"/>
        </w:rPr>
        <w:t xml:space="preserve"> который предлагается для прослушивания, самостоятельного исполнения, музыкальных игр. Музыка не только привлекает внимание детей, заинтересовывает и доставляет удовольствие (что особенно важно с точки зрения музыкального развития), но и значительно обогащает, эмоционально окрашивает даже самые первоначальные представления ребенка о сложном материальном и социальном мире, который его окружает.</w:t>
      </w: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t>В процессе музыкального воспитания значительное место отводится  работе по развитию у детей мелодического (</w:t>
      </w:r>
      <w:proofErr w:type="spellStart"/>
      <w:r w:rsidRPr="008C01FC">
        <w:rPr>
          <w:color w:val="000000"/>
        </w:rPr>
        <w:t>звуковысотного</w:t>
      </w:r>
      <w:proofErr w:type="spellEnd"/>
      <w:r w:rsidRPr="008C01FC">
        <w:rPr>
          <w:color w:val="000000"/>
        </w:rPr>
        <w:t>), тембрового, динамического, ритмического слуха. Внимание детей  обращают на звучание различных инструментов (фортепиано, свирелей, детских гармошек, металлофона и пр.), учат различать голоса детей, животных и пр. Обучая прислушиваться к музыке, от детей добиваются способности воспринимать и различать некоторые качества звучания (громкость, длительность), улавливать изменения звуков по высоте, громкости, длительности. Детям показывают, как различать пространственные качества звуков (скорость следования звуков</w:t>
      </w:r>
      <w:r w:rsidR="00B27845">
        <w:rPr>
          <w:color w:val="000000"/>
        </w:rPr>
        <w:t xml:space="preserve"> - </w:t>
      </w:r>
      <w:r w:rsidRPr="008C01FC">
        <w:rPr>
          <w:color w:val="000000"/>
        </w:rPr>
        <w:t>темп), знакомят с про</w:t>
      </w:r>
      <w:r w:rsidR="00B27845">
        <w:rPr>
          <w:color w:val="000000"/>
        </w:rPr>
        <w:t>стейшими ритмическими рисунками.</w:t>
      </w: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t>При ознакомлении с различными характерными пьесами внимание детей  привлекают к тому, что определенный характер, настроение музыки зависят  от тех средств выразительности, которые в ней используются. Например, бодрый, веселый характер маршевой музыки зависит от громкости звучания, ритма, акцентирования сильной доли такта и пр. Постепенно у них вырабатывается умение различать песенную и маршевую му</w:t>
      </w:r>
      <w:r w:rsidR="00B27845">
        <w:rPr>
          <w:color w:val="000000"/>
        </w:rPr>
        <w:t xml:space="preserve">зыку. У необученных детей </w:t>
      </w:r>
      <w:r w:rsidRPr="008C01FC">
        <w:rPr>
          <w:color w:val="000000"/>
        </w:rPr>
        <w:t>-</w:t>
      </w:r>
      <w:r w:rsidR="00B27845">
        <w:rPr>
          <w:color w:val="000000"/>
        </w:rPr>
        <w:t xml:space="preserve"> </w:t>
      </w:r>
      <w:proofErr w:type="spellStart"/>
      <w:r w:rsidRPr="008C01FC">
        <w:rPr>
          <w:color w:val="000000"/>
        </w:rPr>
        <w:t>олигофренов</w:t>
      </w:r>
      <w:proofErr w:type="spellEnd"/>
      <w:r w:rsidRPr="008C01FC">
        <w:rPr>
          <w:color w:val="000000"/>
        </w:rPr>
        <w:t xml:space="preserve"> наблюдается грубое недоразвитие ритмического слуха. Они не слышат даже самой элементарной пульсации в такте в размере «две четверти», что сказывается на качестве их пения и движений под музыку. В самом начале обучения у них наблюдается разобщенность музыки и ритма движений: они не могут согласовать собственные движения с музыкой, не начинают и не заканчивают пение или движение вместе с окончанием мелодии. Создается впечатление, что музыка лишь сопровождает движения, а не организует их. Это</w:t>
      </w:r>
      <w:r w:rsidR="00B27845">
        <w:rPr>
          <w:color w:val="000000"/>
        </w:rPr>
        <w:t xml:space="preserve"> нередко заставляет учителя </w:t>
      </w:r>
      <w:r w:rsidRPr="008C01FC">
        <w:rPr>
          <w:color w:val="000000"/>
        </w:rPr>
        <w:t xml:space="preserve">действовать вместе с детьми, показывая им, что и когда выполнять. </w:t>
      </w:r>
      <w:proofErr w:type="gramStart"/>
      <w:r w:rsidRPr="008C01FC">
        <w:rPr>
          <w:color w:val="000000"/>
        </w:rPr>
        <w:t xml:space="preserve">Но если это оправдано на первых этапах обучения, то </w:t>
      </w:r>
      <w:r w:rsidR="00B27845">
        <w:rPr>
          <w:color w:val="000000"/>
        </w:rPr>
        <w:t xml:space="preserve">в последующем </w:t>
      </w:r>
      <w:r w:rsidRPr="008C01FC">
        <w:rPr>
          <w:color w:val="000000"/>
        </w:rPr>
        <w:t>надо уделять особое внимание тому, чтобы дети прислушивались именно к ритму музыкального звучания, действия подчинялись ритму музыки, чтобы они могли самостоятельно выполнять те или иные движения под музыку: воспроизводить последовательные цепочки движений, используя эти умения в танцах, при создании музыкально-игровых образов, а также при исполнении песен.</w:t>
      </w:r>
      <w:proofErr w:type="gramEnd"/>
      <w:r w:rsidRPr="008C01FC">
        <w:rPr>
          <w:color w:val="000000"/>
        </w:rPr>
        <w:t xml:space="preserve"> Для того чтобы усилить работу в данном направлении, проводятся специальные упражнения, способствующие развитию восприятия и воспроизведения детьми различных ритмических рисунков.</w:t>
      </w: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t xml:space="preserve">Важной задачей является развитие у детей способности  петь. Известно, что голоса у умственно  отсталых в большинстве случаев имеют весьма неблагозвучный оттенок: они часто говорят в нос, монотонно, голос отличается хриплостью, </w:t>
      </w:r>
      <w:proofErr w:type="spellStart"/>
      <w:r w:rsidRPr="008C01FC">
        <w:rPr>
          <w:color w:val="000000"/>
        </w:rPr>
        <w:t>немодулированностью</w:t>
      </w:r>
      <w:proofErr w:type="spellEnd"/>
      <w:r w:rsidRPr="008C01FC">
        <w:rPr>
          <w:color w:val="000000"/>
        </w:rPr>
        <w:t xml:space="preserve">. Дыхание неровное, прерывистое, недостаточной наполненности. Нужно отметить, что </w:t>
      </w:r>
      <w:r w:rsidRPr="008C01FC">
        <w:rPr>
          <w:color w:val="000000"/>
        </w:rPr>
        <w:lastRenderedPageBreak/>
        <w:t>вос</w:t>
      </w:r>
      <w:r w:rsidR="00B27845">
        <w:rPr>
          <w:color w:val="000000"/>
        </w:rPr>
        <w:t>питанники специальных коррекционных</w:t>
      </w:r>
      <w:r w:rsidRPr="008C01FC">
        <w:rPr>
          <w:color w:val="000000"/>
        </w:rPr>
        <w:t xml:space="preserve"> учреждений имеют очень маленький опыт по</w:t>
      </w:r>
      <w:r w:rsidR="00B27845">
        <w:rPr>
          <w:color w:val="000000"/>
        </w:rPr>
        <w:t xml:space="preserve">льзования самостоятельной речью. </w:t>
      </w:r>
      <w:r w:rsidRPr="008C01FC">
        <w:rPr>
          <w:color w:val="000000"/>
        </w:rPr>
        <w:t>Поэтому музыкальные занятия имеют значение как для развития их голоса, так и для развития речи. В процессе пения речь детей приобретает определенную ритмическую организацию, происходит своевременное переключение и переход от фразы к фразе и пр. Даже дети, которые с огромным трудом воспроизводят стихотворные тексты, справляются с исполнением песен. Видимо, ритмическая структура стиха без музыкального сопровождения оказывается как бы лишенной опоры, функцию которой выполняет музыка. При наличии музыкального сопровождения задача воспроизведения ритмической структуры стихотворного текста значительно облегчается.</w:t>
      </w: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t>В ходе специальной работы по развитию исполнительских навыков у </w:t>
      </w:r>
      <w:r w:rsidR="00B27845">
        <w:rPr>
          <w:color w:val="000000"/>
        </w:rPr>
        <w:t>умственно  отсталых детей</w:t>
      </w:r>
      <w:r w:rsidRPr="008C01FC">
        <w:rPr>
          <w:color w:val="000000"/>
        </w:rPr>
        <w:t xml:space="preserve"> значительно  развивается мелодический слух, появляется возможность голосоведения, выразительного пения, а также выразительность  самостоятельной речи. Улучшается и сам голос: он становится чище, подвижнее, звонче, длительнее. Существенно улучшается и состояние речевой моторики: этому в большей мере способствуют специальные упражнения, ритмические </w:t>
      </w:r>
      <w:proofErr w:type="spellStart"/>
      <w:r w:rsidRPr="008C01FC">
        <w:rPr>
          <w:color w:val="000000"/>
        </w:rPr>
        <w:t>распевки</w:t>
      </w:r>
      <w:proofErr w:type="spellEnd"/>
      <w:r w:rsidRPr="008C01FC">
        <w:rPr>
          <w:color w:val="000000"/>
        </w:rPr>
        <w:t xml:space="preserve"> со слогами, отдельными словами, </w:t>
      </w:r>
      <w:proofErr w:type="spellStart"/>
      <w:r w:rsidRPr="008C01FC">
        <w:rPr>
          <w:color w:val="000000"/>
        </w:rPr>
        <w:t>пропевание</w:t>
      </w:r>
      <w:proofErr w:type="spellEnd"/>
      <w:r w:rsidRPr="008C01FC">
        <w:rPr>
          <w:color w:val="000000"/>
        </w:rPr>
        <w:t xml:space="preserve"> отдельных фраз и пр. Важной задачей, имеющей коррекционное значение, является развитие музыкальн</w:t>
      </w:r>
      <w:proofErr w:type="gramStart"/>
      <w:r w:rsidRPr="008C01FC">
        <w:rPr>
          <w:color w:val="000000"/>
        </w:rPr>
        <w:t>о-</w:t>
      </w:r>
      <w:proofErr w:type="gramEnd"/>
      <w:r w:rsidR="00454B57">
        <w:rPr>
          <w:color w:val="000000"/>
        </w:rPr>
        <w:t xml:space="preserve"> </w:t>
      </w:r>
      <w:r w:rsidRPr="008C01FC">
        <w:rPr>
          <w:color w:val="000000"/>
        </w:rPr>
        <w:t>ритмических движений, в ходе формирования которых интенсивно происходит эмоционально-эстетическое развитие детей, а также коррекция недостатков двигательной сферы. В процессе движений под музыку происходит их пространственно-временная организация (благодаря включению в музыкальное сопровождение), они приобретают плавность, увеличиваются в объеме, становятся более точными и т. д. При этом повышается их общая выразительность.</w:t>
      </w:r>
    </w:p>
    <w:p w:rsidR="008C01FC" w:rsidRP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t>Наблюдения показывают, что занятия ритмикой способствуют коррекции осанки, развитию координации  движений, дают возможность переключаться  с одного вида движения на другой.</w:t>
      </w:r>
    </w:p>
    <w:p w:rsidR="008C01FC" w:rsidRDefault="008C01FC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8C01FC">
        <w:rPr>
          <w:color w:val="000000"/>
        </w:rPr>
        <w:t>Они существенно влияют на личн</w:t>
      </w:r>
      <w:r w:rsidR="00B27845">
        <w:rPr>
          <w:color w:val="000000"/>
        </w:rPr>
        <w:t>остный облик детей: у них форми</w:t>
      </w:r>
      <w:r w:rsidRPr="008C01FC">
        <w:rPr>
          <w:color w:val="000000"/>
        </w:rPr>
        <w:t xml:space="preserve">руется чувство партнерства, складываются особые отношения со сверстниками. К концу </w:t>
      </w:r>
      <w:r w:rsidR="00B27845">
        <w:rPr>
          <w:color w:val="000000"/>
        </w:rPr>
        <w:t xml:space="preserve">5 года обучения </w:t>
      </w:r>
      <w:r w:rsidRPr="008C01FC">
        <w:rPr>
          <w:color w:val="000000"/>
        </w:rPr>
        <w:t>умственно отсталые дети с удовольствием слушают музыку, у них появляются любимые песни, танцы, хороводы; они любят играть в музыкальные игры, создавая музыкально-игровые образы в соответствии с характером музыки и пр. У них значительно улучшаются все виды музыкального слуха, развивается чувство ритма и лада.</w:t>
      </w:r>
    </w:p>
    <w:p w:rsidR="00B27845" w:rsidRDefault="00B27845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Огромную помощь в этом оказывают новейшие интерактивные музыкально - дидактические игры, предлагаемые интерактивным оборудованием: «</w:t>
      </w:r>
      <w:proofErr w:type="spellStart"/>
      <w:r>
        <w:rPr>
          <w:color w:val="000000"/>
        </w:rPr>
        <w:t>Автобот</w:t>
      </w:r>
      <w:proofErr w:type="spellEnd"/>
      <w:r>
        <w:rPr>
          <w:color w:val="000000"/>
        </w:rPr>
        <w:t>». Данные игры направлены в большей степени на изучение основ музыкальной грамоты.</w:t>
      </w:r>
    </w:p>
    <w:p w:rsidR="00B27845" w:rsidRDefault="00B27845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Так в 1-4 классах использую игры по теме «Музыкальные инструменты», а в 5 классе игры по теме: «Основы музыкальной грамоты»</w:t>
      </w:r>
    </w:p>
    <w:p w:rsidR="00B27845" w:rsidRDefault="00B27845" w:rsidP="008C01FC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В своей педагогической практике использую следующие игры:</w:t>
      </w:r>
    </w:p>
    <w:p w:rsidR="00B27845" w:rsidRDefault="00B27845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«Музыкальные инструменты»</w:t>
      </w:r>
      <w:r w:rsidR="000441C6">
        <w:rPr>
          <w:color w:val="000000"/>
        </w:rPr>
        <w:t xml:space="preserve"> Данная игра направлена на формирование у детей умения выделять музыкальные инструменты их группы других предметов по картинкам.</w:t>
      </w:r>
    </w:p>
    <w:p w:rsidR="000441C6" w:rsidRDefault="000441C6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«Они звучат так» Данная игра позволяет детям услышать название и звучание музыкального инструмента по картинкам.</w:t>
      </w:r>
    </w:p>
    <w:p w:rsidR="000441C6" w:rsidRDefault="000441C6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«Раздели» Эта игра направлена на формирование классификации музыкальных инструментов по их видам.</w:t>
      </w:r>
    </w:p>
    <w:p w:rsidR="000441C6" w:rsidRDefault="000441C6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lastRenderedPageBreak/>
        <w:t>Игра «Что лишнее?» В этой игре дети закрепляют виды музыкальных инструментов через выделение лишнего инструмента в каждом виде.</w:t>
      </w:r>
    </w:p>
    <w:p w:rsidR="000441C6" w:rsidRDefault="000441C6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«Сможешь узнать» Игра позволяет закрепить название и внешний вид</w:t>
      </w:r>
      <w:r w:rsidRPr="000441C6">
        <w:rPr>
          <w:color w:val="000000"/>
        </w:rPr>
        <w:t xml:space="preserve"> </w:t>
      </w:r>
      <w:r>
        <w:rPr>
          <w:color w:val="000000"/>
        </w:rPr>
        <w:t>музыкального инструмента по картинке.</w:t>
      </w:r>
    </w:p>
    <w:p w:rsidR="000441C6" w:rsidRDefault="000441C6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«Отгадай загадку» Детям предлагается определить музыкальный инструмент, о котором говорится в загадке.</w:t>
      </w:r>
    </w:p>
    <w:p w:rsidR="000441C6" w:rsidRDefault="000441C6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«Парочки» Необходимо найти пару: название и соответствующую картинку с изображением музыкального инструмента.</w:t>
      </w:r>
    </w:p>
    <w:p w:rsidR="000441C6" w:rsidRDefault="000441C6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«Что это?»</w:t>
      </w:r>
      <w:r w:rsidR="00FB26FA">
        <w:rPr>
          <w:color w:val="000000"/>
        </w:rPr>
        <w:t xml:space="preserve"> Д</w:t>
      </w:r>
      <w:r>
        <w:rPr>
          <w:color w:val="000000"/>
        </w:rPr>
        <w:t>етям необходимо перетащить на поле тот инструмент, название которого указано.</w:t>
      </w:r>
    </w:p>
    <w:p w:rsidR="000441C6" w:rsidRDefault="000441C6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«Назови инструмент»</w:t>
      </w:r>
      <w:r w:rsidR="00FB26FA">
        <w:rPr>
          <w:color w:val="000000"/>
        </w:rPr>
        <w:t xml:space="preserve">  Необходимо щелкнуть по названию музыкального инструмента, который изображен на картинке.</w:t>
      </w:r>
    </w:p>
    <w:p w:rsidR="00FB26FA" w:rsidRDefault="00FB26FA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«Это так» Необходимо выбрать те музыкальные инструменты, которые подписаны правильно.</w:t>
      </w:r>
    </w:p>
    <w:p w:rsidR="00FB26FA" w:rsidRDefault="00FB26FA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Игра «Не так» В игре необходимо послушать и запомнить, как звучат музыкальные </w:t>
      </w:r>
      <w:proofErr w:type="gramStart"/>
      <w:r>
        <w:rPr>
          <w:color w:val="000000"/>
        </w:rPr>
        <w:t>инструменты</w:t>
      </w:r>
      <w:proofErr w:type="gramEnd"/>
      <w:r>
        <w:rPr>
          <w:color w:val="000000"/>
        </w:rPr>
        <w:t xml:space="preserve"> и назвать, какое звучание не соответствовало музыкальному инструменту.</w:t>
      </w:r>
    </w:p>
    <w:p w:rsidR="00FB26FA" w:rsidRDefault="00FB26FA" w:rsidP="00B27845">
      <w:pPr>
        <w:pStyle w:val="a3"/>
        <w:numPr>
          <w:ilvl w:val="0"/>
          <w:numId w:val="1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Игра «По порядку» Необходимо запомнить, как звучат музыкальные </w:t>
      </w:r>
      <w:proofErr w:type="gramStart"/>
      <w:r>
        <w:rPr>
          <w:color w:val="000000"/>
        </w:rPr>
        <w:t>инструменты</w:t>
      </w:r>
      <w:proofErr w:type="gramEnd"/>
      <w:r>
        <w:rPr>
          <w:color w:val="000000"/>
        </w:rPr>
        <w:t xml:space="preserve"> и определить порядок звучания.</w:t>
      </w:r>
    </w:p>
    <w:p w:rsidR="00FB26FA" w:rsidRDefault="00FB26FA" w:rsidP="00FB26FA">
      <w:pPr>
        <w:pStyle w:val="a3"/>
        <w:shd w:val="clear" w:color="auto" w:fill="F8F9FA"/>
        <w:spacing w:before="0" w:beforeAutospacing="0"/>
        <w:ind w:left="360"/>
        <w:jc w:val="both"/>
        <w:rPr>
          <w:color w:val="000000"/>
        </w:rPr>
      </w:pPr>
      <w:r>
        <w:rPr>
          <w:color w:val="000000"/>
        </w:rPr>
        <w:t>Данные игры можно использовать при изучении темы: «Музыкальные инструменты»</w:t>
      </w:r>
    </w:p>
    <w:p w:rsidR="00FB26FA" w:rsidRDefault="00FB26FA" w:rsidP="00FB26FA">
      <w:pPr>
        <w:pStyle w:val="a3"/>
        <w:shd w:val="clear" w:color="auto" w:fill="F8F9FA"/>
        <w:spacing w:before="0" w:beforeAutospacing="0"/>
        <w:ind w:left="360"/>
        <w:jc w:val="both"/>
        <w:rPr>
          <w:color w:val="000000"/>
        </w:rPr>
      </w:pPr>
      <w:r>
        <w:rPr>
          <w:color w:val="000000"/>
        </w:rPr>
        <w:t>При слушании можно использовать следующие интерактивные музыкальные игры:</w:t>
      </w:r>
    </w:p>
    <w:p w:rsidR="00FB26FA" w:rsidRDefault="00FB26FA" w:rsidP="00FB26FA">
      <w:pPr>
        <w:pStyle w:val="a3"/>
        <w:numPr>
          <w:ilvl w:val="0"/>
          <w:numId w:val="2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«Музыкальные грибочки» Необходимо запоминать, в каком порядке звучат музыкальные грибочки и потом повторять предложенную музыку.</w:t>
      </w:r>
    </w:p>
    <w:p w:rsidR="00FB26FA" w:rsidRDefault="00FB26FA" w:rsidP="00FB26FA">
      <w:pPr>
        <w:pStyle w:val="a3"/>
        <w:numPr>
          <w:ilvl w:val="0"/>
          <w:numId w:val="2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«Потанцуем» Данная игра знакомит детей с разными жанрами музыки: маршем, песней, танцем и примерами их звучания.</w:t>
      </w:r>
    </w:p>
    <w:p w:rsidR="00FB26FA" w:rsidRDefault="00FE1898" w:rsidP="00FB26FA">
      <w:pPr>
        <w:pStyle w:val="a3"/>
        <w:numPr>
          <w:ilvl w:val="0"/>
          <w:numId w:val="2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</w:t>
      </w:r>
      <w:r w:rsidR="00454B57">
        <w:rPr>
          <w:color w:val="000000"/>
        </w:rPr>
        <w:t xml:space="preserve"> </w:t>
      </w:r>
      <w:r w:rsidR="00FB26FA" w:rsidRPr="00FE1898">
        <w:rPr>
          <w:color w:val="000000"/>
        </w:rPr>
        <w:t>«Чья эта музыка?» Эта игра знакомит детей с именами известных композиторов и их музыкальными произведениями.</w:t>
      </w:r>
    </w:p>
    <w:p w:rsidR="00FE1898" w:rsidRDefault="00FE1898" w:rsidP="00FE1898">
      <w:pPr>
        <w:pStyle w:val="a3"/>
        <w:shd w:val="clear" w:color="auto" w:fill="F8F9FA"/>
        <w:spacing w:before="0" w:beforeAutospacing="0"/>
        <w:ind w:left="720"/>
        <w:jc w:val="both"/>
        <w:rPr>
          <w:color w:val="000000"/>
        </w:rPr>
      </w:pPr>
      <w:r>
        <w:rPr>
          <w:color w:val="000000"/>
        </w:rPr>
        <w:t>При изучении основ музыкальной грамоты использую следующие игры:</w:t>
      </w:r>
    </w:p>
    <w:p w:rsidR="00FE1898" w:rsidRDefault="00FE1898" w:rsidP="00FE1898">
      <w:pPr>
        <w:pStyle w:val="a3"/>
        <w:numPr>
          <w:ilvl w:val="0"/>
          <w:numId w:val="3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</w:t>
      </w:r>
      <w:proofErr w:type="spellStart"/>
      <w:r>
        <w:rPr>
          <w:color w:val="000000"/>
        </w:rPr>
        <w:t>Доремифасолька</w:t>
      </w:r>
      <w:proofErr w:type="spellEnd"/>
      <w:r>
        <w:rPr>
          <w:color w:val="000000"/>
        </w:rPr>
        <w:t>» В игре необходимо нажимать на ноты по порядку и узнавать их звучание.</w:t>
      </w:r>
    </w:p>
    <w:p w:rsidR="00FE1898" w:rsidRDefault="00FE1898" w:rsidP="00FE1898">
      <w:pPr>
        <w:pStyle w:val="a3"/>
        <w:numPr>
          <w:ilvl w:val="0"/>
          <w:numId w:val="3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«Нотный стан» В этой игре необходимо расставить ноты по порядку.</w:t>
      </w:r>
    </w:p>
    <w:p w:rsidR="00FE1898" w:rsidRDefault="00FE1898" w:rsidP="00FE1898">
      <w:pPr>
        <w:pStyle w:val="a3"/>
        <w:numPr>
          <w:ilvl w:val="0"/>
          <w:numId w:val="3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«Нотная азбука» Детям предлагается расставить названия нот.</w:t>
      </w:r>
    </w:p>
    <w:p w:rsidR="00FE1898" w:rsidRDefault="00FE1898" w:rsidP="00FE1898">
      <w:pPr>
        <w:pStyle w:val="a3"/>
        <w:numPr>
          <w:ilvl w:val="0"/>
          <w:numId w:val="3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«Подпиши нотки» Детям предлагается определить длительность каждой ноты.</w:t>
      </w:r>
    </w:p>
    <w:p w:rsidR="00FE1898" w:rsidRDefault="00FE1898" w:rsidP="00FE1898">
      <w:pPr>
        <w:pStyle w:val="a3"/>
        <w:numPr>
          <w:ilvl w:val="0"/>
          <w:numId w:val="3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«Отыщи пару» Учащимся необходимо открывать квадратик за квадратиком и убирать одинаковые по звучанию группы нот.</w:t>
      </w:r>
    </w:p>
    <w:p w:rsidR="00FE1898" w:rsidRDefault="00FE1898" w:rsidP="00FE1898">
      <w:pPr>
        <w:pStyle w:val="a3"/>
        <w:numPr>
          <w:ilvl w:val="0"/>
          <w:numId w:val="3"/>
        </w:numPr>
        <w:shd w:val="clear" w:color="auto" w:fill="F8F9FA"/>
        <w:spacing w:before="0" w:beforeAutospacing="0"/>
        <w:jc w:val="both"/>
        <w:rPr>
          <w:color w:val="000000"/>
        </w:rPr>
      </w:pPr>
      <w:r w:rsidRPr="00FE1898">
        <w:rPr>
          <w:color w:val="000000"/>
        </w:rPr>
        <w:t>Игра «</w:t>
      </w:r>
      <w:proofErr w:type="spellStart"/>
      <w:r w:rsidRPr="00FE1898">
        <w:rPr>
          <w:color w:val="000000"/>
        </w:rPr>
        <w:t>Нотознайка</w:t>
      </w:r>
      <w:proofErr w:type="spellEnd"/>
      <w:r w:rsidRPr="00FE1898">
        <w:rPr>
          <w:color w:val="000000"/>
        </w:rPr>
        <w:t>» детям необходимо определить, правильно ли названа нота.</w:t>
      </w:r>
    </w:p>
    <w:p w:rsidR="00FE1898" w:rsidRDefault="00FE1898" w:rsidP="00FE1898">
      <w:pPr>
        <w:pStyle w:val="a3"/>
        <w:numPr>
          <w:ilvl w:val="0"/>
          <w:numId w:val="3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«Одинаковые ноты» Открывая квадратик за квадратиком, убирать одинаковые по звучанию ноты.</w:t>
      </w:r>
    </w:p>
    <w:p w:rsidR="00FE1898" w:rsidRDefault="00FE1898" w:rsidP="00FE1898">
      <w:pPr>
        <w:pStyle w:val="a3"/>
        <w:numPr>
          <w:ilvl w:val="0"/>
          <w:numId w:val="3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«Юный пианист» Детям предлагается запоминать, как играет пианино, а затем повторить его мелодию.</w:t>
      </w:r>
    </w:p>
    <w:p w:rsidR="00E8748D" w:rsidRDefault="00FE1898" w:rsidP="00E8748D">
      <w:pPr>
        <w:pStyle w:val="a3"/>
        <w:numPr>
          <w:ilvl w:val="0"/>
          <w:numId w:val="3"/>
        </w:numPr>
        <w:shd w:val="clear" w:color="auto" w:fill="F8F9FA"/>
        <w:spacing w:before="0" w:beforeAutospacing="0"/>
        <w:jc w:val="both"/>
        <w:rPr>
          <w:color w:val="000000"/>
        </w:rPr>
      </w:pPr>
      <w:r>
        <w:rPr>
          <w:color w:val="000000"/>
        </w:rPr>
        <w:t>Игра «Сочини мелодию» Учащимся необходимо самим пытаться сочинить мелодии, нажимая на клавиши пианино.</w:t>
      </w:r>
    </w:p>
    <w:p w:rsidR="00E8748D" w:rsidRDefault="00E8748D" w:rsidP="00E8748D">
      <w:pPr>
        <w:pStyle w:val="a3"/>
        <w:shd w:val="clear" w:color="auto" w:fill="F8F9FA"/>
        <w:spacing w:before="0" w:beforeAutospacing="0"/>
        <w:ind w:left="1080"/>
        <w:jc w:val="both"/>
        <w:rPr>
          <w:color w:val="000000"/>
        </w:rPr>
      </w:pPr>
      <w:r>
        <w:rPr>
          <w:color w:val="000000"/>
        </w:rPr>
        <w:t>В з</w:t>
      </w:r>
      <w:r w:rsidRPr="00E8748D">
        <w:rPr>
          <w:color w:val="000000"/>
        </w:rPr>
        <w:t>аключение</w:t>
      </w:r>
      <w:r>
        <w:rPr>
          <w:color w:val="000000"/>
        </w:rPr>
        <w:t xml:space="preserve"> хочется обобщить значение интерактивных музыкальных дидактических игр в обучении музыке детей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 умственной </w:t>
      </w:r>
      <w:proofErr w:type="spellStart"/>
      <w:r>
        <w:rPr>
          <w:color w:val="000000"/>
        </w:rPr>
        <w:t>осталостью</w:t>
      </w:r>
      <w:proofErr w:type="spellEnd"/>
      <w:r>
        <w:rPr>
          <w:color w:val="000000"/>
        </w:rPr>
        <w:t xml:space="preserve">: </w:t>
      </w:r>
    </w:p>
    <w:p w:rsidR="00E8748D" w:rsidRDefault="00E8748D" w:rsidP="00E8748D">
      <w:pPr>
        <w:pStyle w:val="a3"/>
        <w:shd w:val="clear" w:color="auto" w:fill="F8F9FA"/>
        <w:spacing w:before="0" w:beforeAutospacing="0"/>
        <w:ind w:left="1080"/>
        <w:jc w:val="both"/>
        <w:rPr>
          <w:color w:val="000000"/>
        </w:rPr>
      </w:pPr>
      <w:r>
        <w:rPr>
          <w:color w:val="000000"/>
        </w:rPr>
        <w:lastRenderedPageBreak/>
        <w:t xml:space="preserve">- игры позволяют развитию всех познавательных процессов: мышления, внимания, восприятия, </w:t>
      </w:r>
      <w:proofErr w:type="spellStart"/>
      <w:r>
        <w:rPr>
          <w:color w:val="000000"/>
        </w:rPr>
        <w:t>ощушения</w:t>
      </w:r>
      <w:proofErr w:type="spellEnd"/>
      <w:r>
        <w:rPr>
          <w:color w:val="000000"/>
        </w:rPr>
        <w:t>, памяти;</w:t>
      </w:r>
    </w:p>
    <w:p w:rsidR="00E8748D" w:rsidRDefault="00E8748D" w:rsidP="00E8748D">
      <w:pPr>
        <w:pStyle w:val="a3"/>
        <w:shd w:val="clear" w:color="auto" w:fill="F8F9FA"/>
        <w:spacing w:before="0" w:beforeAutospacing="0"/>
        <w:ind w:left="1080"/>
        <w:jc w:val="both"/>
        <w:rPr>
          <w:color w:val="000000"/>
        </w:rPr>
      </w:pPr>
      <w:r>
        <w:rPr>
          <w:color w:val="000000"/>
        </w:rPr>
        <w:t>- в процессе игр развивается мелкая моторика рук и пальцев;</w:t>
      </w:r>
    </w:p>
    <w:p w:rsidR="00E8748D" w:rsidRDefault="00E8748D" w:rsidP="00E8748D">
      <w:pPr>
        <w:pStyle w:val="a3"/>
        <w:shd w:val="clear" w:color="auto" w:fill="F8F9FA"/>
        <w:spacing w:before="0" w:beforeAutospacing="0"/>
        <w:ind w:left="1080"/>
        <w:jc w:val="both"/>
        <w:rPr>
          <w:color w:val="000000"/>
        </w:rPr>
      </w:pPr>
      <w:r>
        <w:rPr>
          <w:color w:val="000000"/>
        </w:rPr>
        <w:t>- игры позволяют наиболее качественно проходить программный учебный материал;</w:t>
      </w:r>
    </w:p>
    <w:p w:rsidR="00E8748D" w:rsidRDefault="00E8748D" w:rsidP="00E8748D">
      <w:pPr>
        <w:pStyle w:val="a3"/>
        <w:shd w:val="clear" w:color="auto" w:fill="F8F9FA"/>
        <w:spacing w:before="0" w:beforeAutospacing="0"/>
        <w:ind w:left="1080"/>
        <w:jc w:val="both"/>
        <w:rPr>
          <w:color w:val="000000"/>
        </w:rPr>
      </w:pPr>
      <w:r>
        <w:rPr>
          <w:color w:val="000000"/>
        </w:rPr>
        <w:t>- в процессе игр дети учатся коммуникации: взаимодействию друг с другом:</w:t>
      </w:r>
    </w:p>
    <w:p w:rsidR="00E8748D" w:rsidRDefault="00E8748D" w:rsidP="00E8748D">
      <w:pPr>
        <w:pStyle w:val="a3"/>
        <w:shd w:val="clear" w:color="auto" w:fill="F8F9FA"/>
        <w:spacing w:before="0" w:beforeAutospacing="0"/>
        <w:ind w:left="1080"/>
        <w:jc w:val="both"/>
        <w:rPr>
          <w:color w:val="000000"/>
        </w:rPr>
      </w:pPr>
      <w:r>
        <w:rPr>
          <w:color w:val="000000"/>
        </w:rPr>
        <w:t>- происходит коррекция негативных эмоционально - волевых состояний и поведения;</w:t>
      </w:r>
    </w:p>
    <w:p w:rsidR="00E8748D" w:rsidRPr="00E8748D" w:rsidRDefault="00E8748D" w:rsidP="00E8748D">
      <w:pPr>
        <w:pStyle w:val="a3"/>
        <w:shd w:val="clear" w:color="auto" w:fill="F8F9FA"/>
        <w:spacing w:before="0" w:beforeAutospacing="0"/>
        <w:ind w:left="1080"/>
        <w:jc w:val="both"/>
        <w:rPr>
          <w:color w:val="000000"/>
        </w:rPr>
      </w:pPr>
      <w:r>
        <w:rPr>
          <w:color w:val="000000"/>
        </w:rPr>
        <w:t>- происходит повышение мотивации к изучению музыки.</w:t>
      </w:r>
    </w:p>
    <w:p w:rsidR="00FE1898" w:rsidRDefault="00E8748D" w:rsidP="00FE1898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  <w:r w:rsidRPr="00E8748D">
        <w:rPr>
          <w:color w:val="000000"/>
        </w:rPr>
        <w:t>Таким  образом, учитывая уровень развития детей, их психофизические и возрастные особенности можно решить коррекционные задачи и достичь хороших результатов в музыкальном развитии детей с интеллектуальной недостаточностью.</w:t>
      </w:r>
    </w:p>
    <w:p w:rsidR="00FE1898" w:rsidRPr="00E8748D" w:rsidRDefault="00E8748D" w:rsidP="00FE1898">
      <w:pPr>
        <w:pStyle w:val="a3"/>
        <w:shd w:val="clear" w:color="auto" w:fill="F8F9FA"/>
        <w:spacing w:before="0" w:beforeAutospacing="0"/>
        <w:rPr>
          <w:color w:val="000000"/>
        </w:rPr>
      </w:pPr>
      <w:r>
        <w:rPr>
          <w:color w:val="000000"/>
        </w:rPr>
        <w:t>Список литературы:</w:t>
      </w:r>
    </w:p>
    <w:p w:rsidR="00FE1898" w:rsidRPr="00E8748D" w:rsidRDefault="00FE1898" w:rsidP="00FE1898">
      <w:pPr>
        <w:pStyle w:val="a3"/>
        <w:shd w:val="clear" w:color="auto" w:fill="F8F9FA"/>
        <w:spacing w:before="0" w:beforeAutospacing="0"/>
        <w:rPr>
          <w:color w:val="000000"/>
        </w:rPr>
      </w:pPr>
      <w:r w:rsidRPr="00E8748D">
        <w:rPr>
          <w:color w:val="000000"/>
        </w:rPr>
        <w:t>1. Долгих Л.Ю. Обучение и воспитание детей с нарушениями интеллекта. – Иркутск, 2006.</w:t>
      </w:r>
    </w:p>
    <w:p w:rsidR="00FE1898" w:rsidRPr="00E8748D" w:rsidRDefault="00FE1898" w:rsidP="00FE1898">
      <w:pPr>
        <w:pStyle w:val="a3"/>
        <w:shd w:val="clear" w:color="auto" w:fill="F8F9FA"/>
        <w:spacing w:before="0" w:beforeAutospacing="0"/>
        <w:rPr>
          <w:color w:val="000000"/>
        </w:rPr>
      </w:pPr>
      <w:r w:rsidRPr="00E8748D">
        <w:rPr>
          <w:color w:val="000000"/>
        </w:rPr>
        <w:t>2. Музыкальное воспитание детей с проблемами в развитии и коррекционная ритмика: Учеб</w:t>
      </w:r>
      <w:proofErr w:type="gramStart"/>
      <w:r w:rsidRPr="00E8748D">
        <w:rPr>
          <w:color w:val="000000"/>
        </w:rPr>
        <w:t>.</w:t>
      </w:r>
      <w:proofErr w:type="gramEnd"/>
      <w:r w:rsidRPr="00E8748D">
        <w:rPr>
          <w:color w:val="000000"/>
        </w:rPr>
        <w:t xml:space="preserve"> </w:t>
      </w:r>
      <w:proofErr w:type="gramStart"/>
      <w:r w:rsidRPr="00E8748D">
        <w:rPr>
          <w:color w:val="000000"/>
        </w:rPr>
        <w:t>п</w:t>
      </w:r>
      <w:proofErr w:type="gramEnd"/>
      <w:r w:rsidRPr="00E8748D">
        <w:rPr>
          <w:color w:val="000000"/>
        </w:rPr>
        <w:t xml:space="preserve">особие для студ. сред. </w:t>
      </w:r>
      <w:proofErr w:type="spellStart"/>
      <w:r w:rsidRPr="00E8748D">
        <w:rPr>
          <w:color w:val="000000"/>
        </w:rPr>
        <w:t>пед</w:t>
      </w:r>
      <w:proofErr w:type="spellEnd"/>
      <w:r w:rsidRPr="00E8748D">
        <w:rPr>
          <w:color w:val="000000"/>
        </w:rPr>
        <w:t>. учеб. заведений / Е. А. Медведева, Л. Н. Комиссарова, Г. Р. Шашкина, О. Л. Сергеева; Под ред. Е. А. Медведевой. — М.: Издательский центр «Академия», 2002. — 224 с.</w:t>
      </w:r>
    </w:p>
    <w:p w:rsidR="00FE1898" w:rsidRPr="00E8748D" w:rsidRDefault="00FE1898" w:rsidP="00FE1898">
      <w:pPr>
        <w:pStyle w:val="a3"/>
        <w:shd w:val="clear" w:color="auto" w:fill="F8F9FA"/>
        <w:spacing w:before="0" w:beforeAutospacing="0"/>
        <w:rPr>
          <w:color w:val="000000"/>
        </w:rPr>
      </w:pPr>
      <w:r w:rsidRPr="00E8748D">
        <w:rPr>
          <w:color w:val="000000"/>
        </w:rPr>
        <w:t xml:space="preserve">3. Обучение детей с нарушениями интеллектуального развития: (Олигофренопедагогика): Учеб. пособие для студ. </w:t>
      </w:r>
      <w:proofErr w:type="spellStart"/>
      <w:r w:rsidRPr="00E8748D">
        <w:rPr>
          <w:color w:val="000000"/>
        </w:rPr>
        <w:t>высш</w:t>
      </w:r>
      <w:proofErr w:type="spellEnd"/>
      <w:r w:rsidRPr="00E8748D">
        <w:rPr>
          <w:color w:val="000000"/>
        </w:rPr>
        <w:t xml:space="preserve">. </w:t>
      </w:r>
      <w:proofErr w:type="spellStart"/>
      <w:r w:rsidRPr="00E8748D">
        <w:rPr>
          <w:color w:val="000000"/>
        </w:rPr>
        <w:t>пед</w:t>
      </w:r>
      <w:proofErr w:type="spellEnd"/>
      <w:r w:rsidRPr="00E8748D">
        <w:rPr>
          <w:color w:val="000000"/>
        </w:rPr>
        <w:t>. учеб, заведений / Б.</w:t>
      </w:r>
      <w:r w:rsidR="00454B57">
        <w:rPr>
          <w:color w:val="000000"/>
        </w:rPr>
        <w:t xml:space="preserve"> </w:t>
      </w:r>
      <w:r w:rsidRPr="00E8748D">
        <w:rPr>
          <w:color w:val="000000"/>
        </w:rPr>
        <w:t>П.</w:t>
      </w:r>
      <w:r w:rsidR="00454B57">
        <w:rPr>
          <w:color w:val="000000"/>
        </w:rPr>
        <w:t xml:space="preserve"> </w:t>
      </w:r>
      <w:r w:rsidRPr="00E8748D">
        <w:rPr>
          <w:color w:val="000000"/>
        </w:rPr>
        <w:t>Пузанов, Н.</w:t>
      </w:r>
      <w:r w:rsidR="00454B57">
        <w:rPr>
          <w:color w:val="000000"/>
        </w:rPr>
        <w:t xml:space="preserve"> </w:t>
      </w:r>
      <w:r w:rsidRPr="00E8748D">
        <w:rPr>
          <w:color w:val="000000"/>
        </w:rPr>
        <w:t>П.</w:t>
      </w:r>
      <w:r w:rsidR="00454B57">
        <w:rPr>
          <w:color w:val="000000"/>
        </w:rPr>
        <w:t xml:space="preserve"> </w:t>
      </w:r>
      <w:bookmarkStart w:id="0" w:name="_GoBack"/>
      <w:bookmarkEnd w:id="0"/>
      <w:r w:rsidRPr="00E8748D">
        <w:rPr>
          <w:color w:val="000000"/>
        </w:rPr>
        <w:t>Коняева, Б.</w:t>
      </w:r>
      <w:r w:rsidR="00454B57">
        <w:rPr>
          <w:color w:val="000000"/>
        </w:rPr>
        <w:t xml:space="preserve"> </w:t>
      </w:r>
      <w:r w:rsidRPr="00E8748D">
        <w:rPr>
          <w:color w:val="000000"/>
        </w:rPr>
        <w:t>Б.</w:t>
      </w:r>
      <w:r w:rsidR="00454B57">
        <w:rPr>
          <w:color w:val="000000"/>
        </w:rPr>
        <w:t xml:space="preserve"> </w:t>
      </w:r>
      <w:proofErr w:type="spellStart"/>
      <w:r w:rsidRPr="00E8748D">
        <w:rPr>
          <w:color w:val="000000"/>
        </w:rPr>
        <w:t>Горскин</w:t>
      </w:r>
      <w:proofErr w:type="spellEnd"/>
      <w:r w:rsidRPr="00E8748D">
        <w:rPr>
          <w:color w:val="000000"/>
        </w:rPr>
        <w:t xml:space="preserve"> и др.; Под ред. Б.</w:t>
      </w:r>
      <w:r w:rsidR="00454B57">
        <w:rPr>
          <w:color w:val="000000"/>
        </w:rPr>
        <w:t xml:space="preserve"> </w:t>
      </w:r>
      <w:r w:rsidRPr="00E8748D">
        <w:rPr>
          <w:color w:val="000000"/>
        </w:rPr>
        <w:t>П.</w:t>
      </w:r>
      <w:r w:rsidR="00454B57">
        <w:rPr>
          <w:color w:val="000000"/>
        </w:rPr>
        <w:t xml:space="preserve"> </w:t>
      </w:r>
      <w:proofErr w:type="spellStart"/>
      <w:r w:rsidRPr="00E8748D">
        <w:rPr>
          <w:color w:val="000000"/>
        </w:rPr>
        <w:t>Пузанова</w:t>
      </w:r>
      <w:proofErr w:type="spellEnd"/>
      <w:proofErr w:type="gramStart"/>
      <w:r w:rsidRPr="00E8748D">
        <w:rPr>
          <w:color w:val="000000"/>
        </w:rPr>
        <w:t xml:space="preserve">. -- </w:t>
      </w:r>
      <w:proofErr w:type="gramEnd"/>
      <w:r w:rsidRPr="00E8748D">
        <w:rPr>
          <w:color w:val="000000"/>
        </w:rPr>
        <w:t>М.: Издательский центр «Академия», 2001. - 272 с.</w:t>
      </w:r>
    </w:p>
    <w:p w:rsidR="00FE1898" w:rsidRPr="00E8748D" w:rsidRDefault="00FE1898" w:rsidP="00FE1898">
      <w:pPr>
        <w:pStyle w:val="a3"/>
        <w:shd w:val="clear" w:color="auto" w:fill="F8F9FA"/>
        <w:spacing w:before="0" w:beforeAutospacing="0"/>
        <w:jc w:val="both"/>
        <w:rPr>
          <w:color w:val="000000"/>
        </w:rPr>
      </w:pPr>
    </w:p>
    <w:p w:rsidR="00FE1898" w:rsidRPr="008C01FC" w:rsidRDefault="00FE1898" w:rsidP="00FB26FA">
      <w:pPr>
        <w:pStyle w:val="a3"/>
        <w:shd w:val="clear" w:color="auto" w:fill="F8F9FA"/>
        <w:spacing w:before="0" w:beforeAutospacing="0"/>
        <w:ind w:left="720"/>
        <w:jc w:val="both"/>
        <w:rPr>
          <w:color w:val="000000"/>
        </w:rPr>
      </w:pPr>
    </w:p>
    <w:p w:rsidR="008C01FC" w:rsidRPr="008C01FC" w:rsidRDefault="008C01FC" w:rsidP="008C01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01FC" w:rsidRPr="008C0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E693B"/>
    <w:multiLevelType w:val="hybridMultilevel"/>
    <w:tmpl w:val="4474868E"/>
    <w:lvl w:ilvl="0" w:tplc="C97E7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345469"/>
    <w:multiLevelType w:val="hybridMultilevel"/>
    <w:tmpl w:val="E7369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F68BB"/>
    <w:multiLevelType w:val="hybridMultilevel"/>
    <w:tmpl w:val="F1FAA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1B8"/>
    <w:rsid w:val="000441C6"/>
    <w:rsid w:val="002F51B8"/>
    <w:rsid w:val="00412602"/>
    <w:rsid w:val="00454B57"/>
    <w:rsid w:val="008C01FC"/>
    <w:rsid w:val="00B27845"/>
    <w:rsid w:val="00E8748D"/>
    <w:rsid w:val="00FB26FA"/>
    <w:rsid w:val="00FE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2024-10-29T16:50:00Z</dcterms:created>
  <dcterms:modified xsi:type="dcterms:W3CDTF">2024-10-29T17:57:00Z</dcterms:modified>
</cp:coreProperties>
</file>