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013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630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Государственное бюджетное дошкольное образовательное учреждение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763013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детский сад № 39 компенсирующего вида</w:t>
      </w:r>
    </w:p>
    <w:p w:rsidR="003A3147" w:rsidRDefault="003420ED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Фрунзенского района Санкт-Петербурга</w:t>
      </w:r>
    </w:p>
    <w:p w:rsidR="003A3147" w:rsidRDefault="003A3147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3A3147" w:rsidRDefault="003A3147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3A3147" w:rsidRDefault="003A3147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43EA" w:rsidRPr="006143EA" w:rsidRDefault="006143EA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14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Квест</w:t>
      </w:r>
      <w:proofErr w:type="spellEnd"/>
      <w:r w:rsidRPr="00614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правилам дорожного движения для детей старшей группы </w:t>
      </w:r>
    </w:p>
    <w:p w:rsidR="00D32A5C" w:rsidRPr="006143EA" w:rsidRDefault="00D32A5C" w:rsidP="00D32A5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143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«Как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дошколята Светофору помогали, у братьев-месяцев краски добывали</w:t>
      </w:r>
      <w:r w:rsidRPr="006143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» </w:t>
      </w:r>
    </w:p>
    <w:p w:rsidR="006143EA" w:rsidRPr="006143EA" w:rsidRDefault="006143EA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763013" w:rsidRPr="006143EA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3013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3013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3147" w:rsidRDefault="003A3147" w:rsidP="003A3147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3013" w:rsidRDefault="003A3147" w:rsidP="003A3147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авторская работа инструктора по физической культуре</w:t>
      </w:r>
    </w:p>
    <w:p w:rsidR="003A3147" w:rsidRPr="003A3147" w:rsidRDefault="003A3147" w:rsidP="003A3147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Пленковой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Елены Юрьевны</w:t>
      </w:r>
    </w:p>
    <w:p w:rsidR="00763013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3013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3013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3013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3013" w:rsidRDefault="00763013" w:rsidP="003A3147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6A36" w:rsidRDefault="00856A36" w:rsidP="00602D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56A36" w:rsidRDefault="00856A36" w:rsidP="00602D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56A36" w:rsidRDefault="00856A36" w:rsidP="00856A36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6A36" w:rsidRDefault="00856A36" w:rsidP="00856A36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Санкт-Петербург</w:t>
      </w:r>
    </w:p>
    <w:p w:rsidR="00856A36" w:rsidRPr="003A3147" w:rsidRDefault="00382064" w:rsidP="00856A36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2024</w:t>
      </w:r>
      <w:bookmarkStart w:id="0" w:name="_GoBack"/>
      <w:bookmarkEnd w:id="0"/>
      <w:r w:rsidR="00856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856A36" w:rsidRDefault="00856A36" w:rsidP="00602D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56A36" w:rsidRDefault="00856A36" w:rsidP="00602D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2D31" w:rsidRPr="00E31DD8" w:rsidRDefault="00602D31" w:rsidP="00602D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31DD8">
        <w:rPr>
          <w:rFonts w:ascii="Times New Roman" w:hAnsi="Times New Roman" w:cs="Times New Roman"/>
          <w:b/>
          <w:i/>
          <w:sz w:val="28"/>
          <w:szCs w:val="28"/>
        </w:rPr>
        <w:t>Методическая записка.</w:t>
      </w:r>
    </w:p>
    <w:p w:rsidR="00602D31" w:rsidRPr="00E31DD8" w:rsidRDefault="00602D31" w:rsidP="00602D31">
      <w:pPr>
        <w:pStyle w:val="a5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b/>
          <w:i/>
          <w:color w:val="111111"/>
        </w:rPr>
      </w:pPr>
      <w:r w:rsidRPr="00E31DD8">
        <w:rPr>
          <w:b/>
          <w:i/>
          <w:color w:val="111111"/>
        </w:rPr>
        <w:t>Актуальность темы.</w:t>
      </w:r>
    </w:p>
    <w:p w:rsidR="00602D31" w:rsidRPr="00E31DD8" w:rsidRDefault="00602D31" w:rsidP="00602D31">
      <w:pPr>
        <w:pStyle w:val="a5"/>
        <w:shd w:val="clear" w:color="auto" w:fill="FFFFFF"/>
        <w:spacing w:before="0" w:beforeAutospacing="0" w:after="0" w:afterAutospacing="0" w:line="360" w:lineRule="auto"/>
        <w:ind w:firstLine="357"/>
        <w:jc w:val="both"/>
        <w:rPr>
          <w:b/>
          <w:i/>
          <w:color w:val="111111"/>
        </w:rPr>
      </w:pPr>
      <w:r w:rsidRPr="00E31DD8">
        <w:rPr>
          <w:color w:val="111111"/>
        </w:rPr>
        <w:t>С каждым годом интенсивность </w:t>
      </w:r>
      <w:r w:rsidRPr="00E31DD8">
        <w:rPr>
          <w:rStyle w:val="a3"/>
          <w:rFonts w:eastAsiaTheme="majorEastAsia"/>
          <w:color w:val="111111"/>
          <w:bdr w:val="none" w:sz="0" w:space="0" w:color="auto" w:frame="1"/>
        </w:rPr>
        <w:t>движения</w:t>
      </w:r>
      <w:r w:rsidRPr="00E31DD8">
        <w:rPr>
          <w:color w:val="111111"/>
        </w:rPr>
        <w:t> транспорта на дорогах возрастает, а вместе с этим увеличивается и количество дорожно-транспортных происшествий. В них погибает большое количество детей, ещё большее получает травмы. Именно поэтому профилактика детского дорожно-транспортного травматизма требует решения, при взаимодействии всех участников образовательного процесса и самыми эффективными методами и приёмами, используемыми в дошкольном возрасте.</w:t>
      </w:r>
    </w:p>
    <w:p w:rsidR="00602D31" w:rsidRPr="00E31DD8" w:rsidRDefault="00602D31" w:rsidP="00602D31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31DD8">
        <w:rPr>
          <w:color w:val="111111"/>
        </w:rPr>
        <w:t>Учитывая особую значимость работы в данном </w:t>
      </w:r>
      <w:r w:rsidRPr="00E31DD8">
        <w:rPr>
          <w:rStyle w:val="a3"/>
          <w:rFonts w:eastAsiaTheme="majorEastAsia"/>
          <w:color w:val="111111"/>
          <w:bdr w:val="none" w:sz="0" w:space="0" w:color="auto" w:frame="1"/>
        </w:rPr>
        <w:t>направлении</w:t>
      </w:r>
      <w:r w:rsidRPr="00E31DD8">
        <w:rPr>
          <w:color w:val="111111"/>
        </w:rPr>
        <w:t xml:space="preserve">, и то обстоятельство, что детский сад является самой первой ступенью в системе непрерывного образования, знакомить детей с </w:t>
      </w:r>
      <w:r w:rsidRPr="00E31DD8">
        <w:rPr>
          <w:rStyle w:val="a3"/>
          <w:rFonts w:eastAsiaTheme="majorEastAsia"/>
          <w:color w:val="111111"/>
          <w:bdr w:val="none" w:sz="0" w:space="0" w:color="auto" w:frame="1"/>
        </w:rPr>
        <w:t>правилами дорожного движения необходимо</w:t>
      </w:r>
      <w:r w:rsidRPr="00E31DD8">
        <w:rPr>
          <w:color w:val="111111"/>
        </w:rPr>
        <w:t xml:space="preserve"> с самого раннего возраста. Учить их  безопасному поведению на улицах, дорогах и в транспорте. Легче всего дети усваивают знания при использовании игровых технологий. </w:t>
      </w:r>
    </w:p>
    <w:p w:rsidR="00602D31" w:rsidRPr="00E31DD8" w:rsidRDefault="00602D31" w:rsidP="00602D31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31DD8">
        <w:rPr>
          <w:color w:val="111111"/>
        </w:rPr>
        <w:t xml:space="preserve">В нашем саду </w:t>
      </w:r>
      <w:r w:rsidR="0011425F">
        <w:rPr>
          <w:color w:val="111111"/>
        </w:rPr>
        <w:t>9</w:t>
      </w:r>
      <w:r w:rsidRPr="00E31DD8">
        <w:rPr>
          <w:color w:val="111111"/>
        </w:rPr>
        <w:t xml:space="preserve"> логопедических групп и </w:t>
      </w:r>
      <w:r w:rsidR="0011425F">
        <w:rPr>
          <w:color w:val="111111"/>
        </w:rPr>
        <w:t>две</w:t>
      </w:r>
      <w:r w:rsidRPr="00E31DD8">
        <w:rPr>
          <w:color w:val="111111"/>
        </w:rPr>
        <w:t xml:space="preserve"> групп</w:t>
      </w:r>
      <w:r w:rsidR="0011425F">
        <w:rPr>
          <w:color w:val="111111"/>
        </w:rPr>
        <w:t>ы</w:t>
      </w:r>
      <w:r w:rsidRPr="00E31DD8">
        <w:rPr>
          <w:color w:val="111111"/>
        </w:rPr>
        <w:t xml:space="preserve"> детей с ЗПР. Используя инклюзию, дети делятся на возрастные подгруппы и на занятиях занимаются со сверстниками из логопедических групп. Это очень помогает одним получать знания, повторяя за детьми, а других учит пониманию, доброжелательности, милосердию, взаимовыручке и взаимопомощи.</w:t>
      </w:r>
    </w:p>
    <w:p w:rsidR="00602D31" w:rsidRPr="00E31DD8" w:rsidRDefault="00602D31" w:rsidP="00602D31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111111"/>
        </w:rPr>
      </w:pPr>
      <w:r w:rsidRPr="00E31DD8">
        <w:rPr>
          <w:color w:val="111111"/>
        </w:rPr>
        <w:t xml:space="preserve">Я, как инструктор физического воспитания, </w:t>
      </w:r>
      <w:r w:rsidRPr="00E31DD8">
        <w:rPr>
          <w:rStyle w:val="c8"/>
          <w:color w:val="000000"/>
        </w:rPr>
        <w:t xml:space="preserve">изучив проблему ознакомления детей с правилами дорожного движения и увидев актуальность данной темы,  систематически провожу образовательную деятельность по ПДД с детьми в  группах  разного возраста. Чаще всего это происходит на тематических занятиях, таких как: «Прогулка с Буратино», «Машины разные нужны», «Путешествие за светофором», «На улицах нашего города». </w:t>
      </w:r>
      <w:r>
        <w:rPr>
          <w:rStyle w:val="c8"/>
          <w:color w:val="000000"/>
        </w:rPr>
        <w:t xml:space="preserve"> </w:t>
      </w:r>
      <w:r w:rsidRPr="00E31DD8">
        <w:rPr>
          <w:rStyle w:val="c8"/>
          <w:color w:val="000000"/>
        </w:rPr>
        <w:t xml:space="preserve">В досуговой деятельности. Итогом работы по данной теме в </w:t>
      </w:r>
      <w:r w:rsidR="008F2957">
        <w:rPr>
          <w:rStyle w:val="c8"/>
          <w:color w:val="000000"/>
        </w:rPr>
        <w:t xml:space="preserve"> старшей</w:t>
      </w:r>
      <w:r w:rsidRPr="00E31DD8">
        <w:rPr>
          <w:rStyle w:val="c8"/>
          <w:color w:val="000000"/>
        </w:rPr>
        <w:t xml:space="preserve"> группе</w:t>
      </w:r>
      <w:r w:rsidR="008F2957">
        <w:rPr>
          <w:rStyle w:val="c8"/>
          <w:color w:val="000000"/>
        </w:rPr>
        <w:t xml:space="preserve"> стала приключенческая игра - </w:t>
      </w:r>
      <w:proofErr w:type="spellStart"/>
      <w:r w:rsidR="008F2957">
        <w:rPr>
          <w:rStyle w:val="c8"/>
          <w:color w:val="000000"/>
        </w:rPr>
        <w:t>квест</w:t>
      </w:r>
      <w:proofErr w:type="spellEnd"/>
      <w:r w:rsidRPr="00E31DD8">
        <w:rPr>
          <w:rStyle w:val="c8"/>
          <w:color w:val="000000"/>
        </w:rPr>
        <w:t xml:space="preserve"> </w:t>
      </w:r>
      <w:r w:rsidR="008F2957">
        <w:rPr>
          <w:rStyle w:val="c8"/>
          <w:color w:val="000000"/>
        </w:rPr>
        <w:t xml:space="preserve">«Как </w:t>
      </w:r>
      <w:r w:rsidR="0011425F">
        <w:rPr>
          <w:rStyle w:val="c8"/>
          <w:color w:val="000000"/>
        </w:rPr>
        <w:t>дошколята Светофору помогали</w:t>
      </w:r>
      <w:r w:rsidR="008F2957">
        <w:rPr>
          <w:rStyle w:val="c8"/>
          <w:color w:val="000000"/>
        </w:rPr>
        <w:t>».</w:t>
      </w:r>
    </w:p>
    <w:p w:rsidR="00602D31" w:rsidRPr="00E31DD8" w:rsidRDefault="00602D31" w:rsidP="00602D31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31DD8">
        <w:rPr>
          <w:b/>
          <w:i/>
          <w:color w:val="111111"/>
          <w:bdr w:val="none" w:sz="0" w:space="0" w:color="auto" w:frame="1"/>
        </w:rPr>
        <w:t>Ожидаемый результат</w:t>
      </w:r>
      <w:r w:rsidRPr="00E31DD8">
        <w:rPr>
          <w:color w:val="111111"/>
        </w:rPr>
        <w:t>:</w:t>
      </w:r>
    </w:p>
    <w:p w:rsidR="00602D31" w:rsidRPr="00E31DD8" w:rsidRDefault="00602D31" w:rsidP="00602D31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E31DD8">
        <w:rPr>
          <w:color w:val="111111"/>
        </w:rPr>
        <w:t>У детей формируются навыки безопасного поведения в городском пространстве, за</w:t>
      </w:r>
      <w:r>
        <w:rPr>
          <w:color w:val="111111"/>
        </w:rPr>
        <w:t xml:space="preserve"> </w:t>
      </w:r>
      <w:r w:rsidRPr="00E31DD8">
        <w:rPr>
          <w:color w:val="111111"/>
        </w:rPr>
        <w:t>городом. Дети знают и соблюдают </w:t>
      </w:r>
      <w:r w:rsidRPr="00E31DD8">
        <w:rPr>
          <w:rStyle w:val="a3"/>
          <w:rFonts w:eastAsiaTheme="majorEastAsia"/>
          <w:color w:val="111111"/>
          <w:bdr w:val="none" w:sz="0" w:space="0" w:color="auto" w:frame="1"/>
        </w:rPr>
        <w:t>правила дорожного движения</w:t>
      </w:r>
      <w:r w:rsidRPr="00E31DD8">
        <w:rPr>
          <w:color w:val="111111"/>
        </w:rPr>
        <w:t>. Умеют рассказать о них своим родителям, сверстникам и младшим воспитанникам детского сада</w:t>
      </w:r>
      <w:r w:rsidR="008F2957">
        <w:rPr>
          <w:color w:val="111111"/>
        </w:rPr>
        <w:t>.</w:t>
      </w:r>
    </w:p>
    <w:p w:rsidR="00602D31" w:rsidRPr="00E31DD8" w:rsidRDefault="00602D31" w:rsidP="00602D31">
      <w:pPr>
        <w:spacing w:after="0"/>
        <w:rPr>
          <w:rFonts w:ascii="Times New Roman" w:hAnsi="Times New Roman" w:cs="Times New Roman"/>
        </w:rPr>
      </w:pPr>
    </w:p>
    <w:p w:rsidR="008F2957" w:rsidRDefault="008F2957" w:rsidP="003A314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8F2957" w:rsidRDefault="008F2957" w:rsidP="003A314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8F2957" w:rsidRDefault="008F2957" w:rsidP="003A314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8F2957" w:rsidRDefault="008F2957" w:rsidP="003A314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11425F" w:rsidRDefault="004B6CAD" w:rsidP="0011425F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142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Цель: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Закрепление знаний ПДД и пропаганда основ безопасного поведения на дороге.</w:t>
      </w:r>
    </w:p>
    <w:p w:rsidR="0011425F" w:rsidRDefault="004B6CAD" w:rsidP="0011425F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425F" w:rsidRPr="001142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</w:t>
      </w:r>
      <w:r w:rsidR="00114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4122C" w:rsidRPr="0074122C" w:rsidRDefault="004B6CAD" w:rsidP="0074122C">
      <w:pPr>
        <w:pStyle w:val="a4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Углубить знания о правилах поведения на улице.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1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Довести до сознания детей, </w:t>
      </w:r>
      <w:r w:rsidR="0074122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чему может привести нарушение правил дорожного движения. 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игровой форме закрепить знания о правилах дорожного движения,</w:t>
      </w:r>
      <w:r w:rsidR="0074122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дорожных знаках</w:t>
      </w:r>
      <w:r w:rsidR="0074122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сигналах светофора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</w:p>
    <w:p w:rsidR="0011425F" w:rsidRPr="0011425F" w:rsidRDefault="004B6CAD" w:rsidP="0074122C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Закреплять умение применять полученные знания в играх и повседневной жизни</w:t>
      </w:r>
      <w:r w:rsidR="00721313" w:rsidRPr="00114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Активизировать словарь детей  по лексической теме «Правила дорожного движения</w:t>
      </w:r>
      <w:r w:rsidR="00721313"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721313"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Закрепить в речи детей </w:t>
      </w:r>
      <w:r w:rsidR="00F746C6"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понятия</w:t>
      </w:r>
      <w:r w:rsidR="00721313"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транспортный и пешеходный светофор</w:t>
      </w:r>
      <w:r w:rsidR="009334F0"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721313" w:rsidRPr="00114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4122C" w:rsidRDefault="009334F0" w:rsidP="0074122C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r w:rsidR="004B6CAD"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азвивать внимание, наблюдательность при выполнении задания.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1425F" w:rsidRPr="0011425F" w:rsidRDefault="009334F0" w:rsidP="0074122C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Формировать у детей ум</w:t>
      </w:r>
      <w:r w:rsidR="004B6CAD"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ение с</w:t>
      </w:r>
      <w:r w:rsidR="00721313"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амостоятельно принимать решение</w:t>
      </w:r>
      <w:r w:rsidR="0074122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действовать в командах; развивать ловкость, координацию движений. </w:t>
      </w:r>
    </w:p>
    <w:p w:rsidR="00364090" w:rsidRPr="0011425F" w:rsidRDefault="009334F0" w:rsidP="0074122C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Воспитывать доброжелательное</w:t>
      </w:r>
      <w:r w:rsidR="0075666C" w:rsidRPr="0011425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отношение в детском коллективе.</w:t>
      </w:r>
    </w:p>
    <w:p w:rsidR="0075666C" w:rsidRPr="0075666C" w:rsidRDefault="0075666C" w:rsidP="003A3147">
      <w:pPr>
        <w:pStyle w:val="a4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тёплое время года этот вид деятельности можно провести в виде терренкура </w:t>
      </w:r>
      <w:r w:rsidRPr="007566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Терренкур (от </w:t>
      </w:r>
      <w:proofErr w:type="spellStart"/>
      <w:r w:rsidRPr="007566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фран</w:t>
      </w:r>
      <w:proofErr w:type="spellEnd"/>
      <w:r w:rsidRPr="007566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7566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terrain</w:t>
      </w:r>
      <w:r w:rsidRPr="007566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–местность и  </w:t>
      </w:r>
      <w:proofErr w:type="spellStart"/>
      <w:r w:rsidRPr="007566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cours</w:t>
      </w:r>
      <w:proofErr w:type="spellEnd"/>
      <w:r w:rsidRPr="007566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–курс лечения). Образовательный терренкур – это специально организованные марш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руты для детей по территории ДОУ</w:t>
      </w:r>
      <w:r w:rsidRPr="007566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посещением зоны игр на асфальте, центров познавательно-исследовательской  деятельности, экологических и оздоровительных троп.</w:t>
      </w:r>
    </w:p>
    <w:p w:rsidR="00D640D9" w:rsidRDefault="00D640D9" w:rsidP="003A3147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D640D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Материал:</w:t>
      </w:r>
      <w:r w:rsidR="003809A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809AC" w:rsidRPr="003809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графический рисунок</w:t>
      </w:r>
      <w:r w:rsidR="003809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изображением перекрёстка (формат А3); фломастеры; 3 модуля; 3 конуса – ограничителя, 3 пешеходных светофора, 3 комплекта разрезных картинок «Знаки дорожного движения»; карточки с загадками; разноцветные листья -30-40 шт.; 3 корзинки, 3 обруча; плакаты № 3, 4, 6 – демонстрационный материал «Соблюдай правила дорожного движения; 3 мольберта с магнитами; 3 указки;</w:t>
      </w:r>
      <w:proofErr w:type="gramEnd"/>
      <w:r w:rsidR="003809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3 мешочка с фишками красного и зелёного цвета по 20 шт. в каждом; 2 шнура по 5 м; баночки с гуашевыми красками красного, жёлтого, зелёного и белого цвета.</w:t>
      </w:r>
      <w:r w:rsidR="003809A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8C4D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640D9" w:rsidRDefault="00D640D9" w:rsidP="003A3147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Предварительная работа в группе:</w:t>
      </w:r>
    </w:p>
    <w:p w:rsidR="00D640D9" w:rsidRPr="00FD0034" w:rsidRDefault="00C03B5A" w:rsidP="003A314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Рассматривание и беседы по материалам детского проекта «Школа пешехода» «Соблюдай правила дорожного движения»</w:t>
      </w:r>
      <w:r w:rsidR="00882B6E"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ОАО «Радуга», 2015 г.</w:t>
      </w:r>
    </w:p>
    <w:p w:rsidR="00973D86" w:rsidRPr="00FD0034" w:rsidRDefault="00973D86" w:rsidP="003A314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Дидактические игры: «Ассоциации. </w:t>
      </w:r>
      <w:proofErr w:type="gramStart"/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Правила дорожного движения», ООО «Издательский дом «</w:t>
      </w:r>
      <w:proofErr w:type="spellStart"/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Проф</w:t>
      </w:r>
      <w:proofErr w:type="spellEnd"/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-Пресс», 2015 г.; Лото «Умный светофор» ИП </w:t>
      </w:r>
      <w:proofErr w:type="spellStart"/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Бурдина</w:t>
      </w:r>
      <w:proofErr w:type="spellEnd"/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С.В., 2018 г.; Лото «Дорожные знаки», ООО «Десятое королевство», 2017 г.</w:t>
      </w:r>
      <w:proofErr w:type="gramEnd"/>
    </w:p>
    <w:p w:rsidR="00973D86" w:rsidRPr="00FD0034" w:rsidRDefault="00973D86" w:rsidP="003A314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Чтение художественной литературы: </w:t>
      </w:r>
      <w:proofErr w:type="gramStart"/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Т.А. Уманская «Я иду по тротуару» </w:t>
      </w:r>
      <w:r w:rsidR="00AC4710"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ДЕТСТВО-ПРЕСС</w:t>
      </w:r>
      <w:r w:rsidR="00AC4710"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2016 г.; А. Усачёв «Правила дорожного движения», издательство «Самовар», 2010 г.</w:t>
      </w:r>
      <w:proofErr w:type="gramEnd"/>
    </w:p>
    <w:p w:rsidR="00AC4710" w:rsidRPr="00FD0034" w:rsidRDefault="00AC4710" w:rsidP="003A314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Рассматривание иллюстраций и фотографий на тему «Улица. Дорога. Перекрёсток».</w:t>
      </w:r>
    </w:p>
    <w:p w:rsidR="00FD0034" w:rsidRPr="00FD0034" w:rsidRDefault="00FD0034" w:rsidP="003A314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Просмотр 1 – 4 мультфильма из серии Азбука безопасности «Уроки тётушки Совы». </w:t>
      </w:r>
    </w:p>
    <w:p w:rsidR="00AC4710" w:rsidRPr="00FD0034" w:rsidRDefault="00AC4710" w:rsidP="003A314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Изобразительная деятельность: рисование «Моя улица»; аппликация «Транспортный и пешеходный светофор»; конструирование </w:t>
      </w:r>
      <w:r w:rsidR="00FD0034" w:rsidRP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«Транспорт».</w:t>
      </w:r>
    </w:p>
    <w:p w:rsidR="00FD0034" w:rsidRDefault="00FD0034" w:rsidP="003A3147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D640D9" w:rsidRDefault="00D640D9" w:rsidP="003A3147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Ход игры</w:t>
      </w:r>
    </w:p>
    <w:p w:rsidR="00D640D9" w:rsidRDefault="00D640D9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Педагог: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Ребята,</w:t>
      </w:r>
      <w:r w:rsidR="00FD00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сегодня мы хотели с вами отправиться в кинотеатр, чтобы посмотреть ещё одну серию мультфильма из сборника «Уроки тётушки Совы». Вы готовы?</w:t>
      </w:r>
    </w:p>
    <w:p w:rsidR="00FD0034" w:rsidRDefault="00FD0034" w:rsidP="003A3147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FD003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Вбегает Дождик (ребёнок подготовительной группы)</w:t>
      </w:r>
      <w:r w:rsidR="002D772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в руках у него «фотография» (</w:t>
      </w:r>
      <w:r w:rsidR="00F9225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графический </w:t>
      </w:r>
      <w:r w:rsidR="002D772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рисунок перекрёстка на формате А3)</w:t>
      </w:r>
      <w:r w:rsidR="0036409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5666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Дождик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Я проказник, шалунишка.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Очень ветреный мальчишка.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Сидеть на месте не привык,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Вот такой я озорник.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с утра полил всю землю,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 на ней росли деревья.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дороги чисто вымыл,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Чтобы ездили машины.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Тротуары и дорожки,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 ходили ваши ножки.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Заблестели окна дома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глаза у светофора.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Да, я  мастер чистоты!</w:t>
      </w:r>
    </w:p>
    <w:p w:rsidR="00364090" w:rsidRDefault="00364090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Меня рады видеть вы?</w:t>
      </w:r>
    </w:p>
    <w:p w:rsidR="00F92253" w:rsidRDefault="00F92253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9225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Конечно, рады. А что это у тебя за фотография? </w:t>
      </w:r>
    </w:p>
    <w:p w:rsidR="00F92253" w:rsidRDefault="00F92253" w:rsidP="003A31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9225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Дождик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Это я сделал фотографию, чтобы все увидели какой я молодец, какой порядок на улице я навёл!</w:t>
      </w:r>
    </w:p>
    <w:p w:rsidR="00F92253" w:rsidRDefault="00F92253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474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Ой, Дождик, что же ты наделал?! Как же мы теперь перейдём дорогу? Пешеходного перехода не видно, у светофоров стёкла прозрачные</w:t>
      </w:r>
      <w:r w:rsidR="00B747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B74747" w:rsidRDefault="00B74747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474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Дождик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Я ведь хотел как лучше.</w:t>
      </w:r>
    </w:p>
    <w:p w:rsidR="00B74747" w:rsidRDefault="00B74747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474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А получилось как всегда! Поспешишь – людей насмешишь! Ребята, кажется</w:t>
      </w:r>
      <w:r w:rsidR="0074122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 придумала, что нам делать. Посмотрите на фотографию, и постарайтесь вспомнить, какие краски нам надо найти, чтобы светофоры показывали нужные сигналы, а на мостовой появился пешеходный переход.</w:t>
      </w:r>
    </w:p>
    <w:p w:rsidR="00B74747" w:rsidRDefault="00330DBD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Ответы детей (</w:t>
      </w:r>
      <w:proofErr w:type="gramStart"/>
      <w:r w:rsidR="00B74747" w:rsidRPr="00B74747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красная</w:t>
      </w:r>
      <w:proofErr w:type="gramEnd"/>
      <w:r w:rsidR="00B74747" w:rsidRPr="00B74747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, жёлтая, зелёная, белая).</w:t>
      </w:r>
    </w:p>
    <w:p w:rsidR="00B74747" w:rsidRDefault="00B74747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32A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Лето красное проходит.</w:t>
      </w:r>
    </w:p>
    <w:p w:rsidR="00B74747" w:rsidRDefault="00B74747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Осень. Жёлтая листва.</w:t>
      </w:r>
    </w:p>
    <w:p w:rsidR="00B74747" w:rsidRDefault="00B74747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затем зима приходит</w:t>
      </w:r>
    </w:p>
    <w:p w:rsidR="00F32A6B" w:rsidRDefault="00F32A6B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Белоснежно холодна.</w:t>
      </w:r>
    </w:p>
    <w:p w:rsidR="00F32A6B" w:rsidRDefault="00F32A6B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весною зеленеют</w:t>
      </w:r>
    </w:p>
    <w:p w:rsidR="00F32A6B" w:rsidRDefault="00F32A6B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Травы, листья и кусты.</w:t>
      </w:r>
    </w:p>
    <w:p w:rsidR="00F32A6B" w:rsidRDefault="00F32A6B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какие краски года</w:t>
      </w:r>
    </w:p>
    <w:p w:rsidR="00F32A6B" w:rsidRDefault="00F32A6B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Любишь, мой дружочек, ты?</w:t>
      </w:r>
    </w:p>
    <w:p w:rsidR="00F32A6B" w:rsidRDefault="00F32A6B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30DB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Дождик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Мне нравится голубая краска.</w:t>
      </w:r>
    </w:p>
    <w:p w:rsidR="00F32A6B" w:rsidRDefault="00F32A6B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30DB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Мы с ребятами отправимся в путь, а ты, Дождик, будешь исправлять свои ошибки. Мы постараемся добыть краски, а ты раскрасишь все знаки на перекрёстке.</w:t>
      </w:r>
    </w:p>
    <w:p w:rsidR="00330DBD" w:rsidRDefault="00F32A6B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Ребята, готовы?</w:t>
      </w:r>
      <w:r w:rsidR="00330D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Какие бывают светофоры? (</w:t>
      </w:r>
      <w:r w:rsidR="00330DBD" w:rsidRPr="00330DB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транспортный, пешеходный</w:t>
      </w:r>
      <w:r w:rsidR="00330D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Какой верхний сигнал у транспортного и пешеходного светофора? (</w:t>
      </w:r>
      <w:r w:rsidR="00330DBD" w:rsidRPr="00330DB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красный</w:t>
      </w:r>
      <w:r w:rsidR="00330D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 Значит</w:t>
      </w:r>
      <w:r w:rsidR="003173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330D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нам надо спешит к братьям летним месяцам.</w:t>
      </w:r>
    </w:p>
    <w:p w:rsidR="00330DBD" w:rsidRDefault="00330DBD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330DB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ИФК: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30D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</w:t>
      </w:r>
      <w:r w:rsidR="00800C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чудесное время!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Можно гулять по пешеходным дорожкам – </w:t>
      </w:r>
      <w:r w:rsidRPr="0075666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обычная ходьба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 пройтись по горячему песку</w:t>
      </w:r>
      <w:r w:rsidR="00800C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</w:t>
      </w:r>
      <w:r w:rsidR="00800CE0" w:rsidRPr="0075666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ходьба на носках</w:t>
      </w:r>
      <w:r w:rsidR="00800C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пробежать по высокой траве </w:t>
      </w:r>
      <w:r w:rsidR="00800CE0" w:rsidRPr="0075666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– бег с высоким подниманием бедра.</w:t>
      </w:r>
    </w:p>
    <w:p w:rsidR="0019339E" w:rsidRPr="0075666C" w:rsidRDefault="0019339E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Выходят три летних месяца (дети подготовительной к школе группы).</w:t>
      </w:r>
    </w:p>
    <w:p w:rsidR="00800CE0" w:rsidRDefault="00800CE0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00CE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Здравствуйте, братья летние месяцы. Не могли бы вы нам дать красную краску?</w:t>
      </w:r>
    </w:p>
    <w:p w:rsidR="00800CE0" w:rsidRDefault="00800CE0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00CE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Июнь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Хорошо, дадим вам красную краску, если ребята правильно соберут картинки с дорожными знаками.</w:t>
      </w:r>
    </w:p>
    <w:p w:rsidR="00800CE0" w:rsidRPr="00330DBD" w:rsidRDefault="00800CE0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Эстафета «Собери дорожные знаки» (</w:t>
      </w:r>
      <w:r w:rsidRPr="00800CE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разрезные картинки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364090" w:rsidRDefault="005C042D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13EF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Описание эстафеты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="003309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Дети делятся на три команды. Встают за линией старта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колонну по одному.</w:t>
      </w:r>
      <w:r w:rsidR="003005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Напротив каждой команды на расстоянии 5 – 6 метров стоят модули и пешеходные светофоры. У каждого участника команды кусочек разрезанной картинки с изображением</w:t>
      </w:r>
      <w:r w:rsidR="00CD2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дорожного знака:</w:t>
      </w:r>
      <w:r w:rsidR="003005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одного из видов пешеходного перехода («зебра», подземный и надземный).</w:t>
      </w:r>
    </w:p>
    <w:p w:rsidR="00613EF3" w:rsidRDefault="00CD249B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Первые игроки команды добегают до модуля, кладут на него свою часть знака и открывают зелёный сигнал светофора, по которому движение начинает втор</w:t>
      </w:r>
      <w:r w:rsidR="00193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ой игрок команды,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повторяет действия первого участника и т.д. Когда последний игрок команды положит на модул</w:t>
      </w:r>
      <w:r w:rsidR="00907B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последнюю част</w:t>
      </w:r>
      <w:r w:rsidR="00907B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ь знака, вся команда быстро собирает картинку. Побеждает команда, которая сделает это быстрее и правильно</w:t>
      </w:r>
      <w:r w:rsidR="00613E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назовёт дорожный знак.</w:t>
      </w:r>
    </w:p>
    <w:p w:rsidR="00330996" w:rsidRDefault="00330996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3099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Июль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Молодцы! Вот вам красная краска!</w:t>
      </w:r>
    </w:p>
    <w:p w:rsidR="00330996" w:rsidRDefault="00330996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07BE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Спасибо, братья летние месяцы!</w:t>
      </w:r>
    </w:p>
    <w:p w:rsidR="00330996" w:rsidRDefault="00330996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D2F5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ИФК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Ребята, а какого сигнала нет у пешеходного перехода? Правильно, жёлтого. Но он есть у транспортного светофора. Вперёд, в гости к осенним месяцам за жёлтой краской.</w:t>
      </w:r>
    </w:p>
    <w:p w:rsidR="00330996" w:rsidRDefault="00330996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Осенью </w:t>
      </w:r>
      <w:r w:rsidR="00BD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можно перешагивать через большие лужи – </w:t>
      </w:r>
      <w:r w:rsidR="00BD2F56" w:rsidRPr="0019339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ходьба широким шагом</w:t>
      </w:r>
      <w:r w:rsidR="00BD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; собирать грибы и ягоды – </w:t>
      </w:r>
      <w:r w:rsidR="00BD2F56" w:rsidRPr="0019339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ходьба с приседаниями</w:t>
      </w:r>
      <w:r w:rsidR="00BD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BD2F56" w:rsidRDefault="00BD2F56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Здравствуйте, братья осенние месяцы!</w:t>
      </w:r>
      <w:r w:rsidR="00AA48A1" w:rsidRPr="00AA48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93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Нам очень нужна жёлтая краска.</w:t>
      </w:r>
    </w:p>
    <w:p w:rsidR="00DD13EB" w:rsidRDefault="00AA48A1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Сентябрь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="00DD1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Отгадаете мои загадки? (</w:t>
      </w:r>
      <w:r w:rsidR="00DD13EB" w:rsidRPr="00DD13E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загадывает загадки</w:t>
      </w:r>
      <w:r w:rsidR="00DD1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DF39F6" w:rsidRPr="00F34A41" w:rsidRDefault="00DF39F6" w:rsidP="003A3147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Никогда я не сплю,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дорогу смотрю.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Подскажу, когда стоять,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Когда движенье начинать. </w:t>
      </w:r>
    </w:p>
    <w:p w:rsidR="00DF39F6" w:rsidRPr="00F34A41" w:rsidRDefault="00DF39F6" w:rsidP="003A3147">
      <w:pPr>
        <w:pStyle w:val="a4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Светофор</w:t>
      </w:r>
    </w:p>
    <w:p w:rsidR="00F34A41" w:rsidRDefault="00F34A41" w:rsidP="003A3147">
      <w:p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F39F6" w:rsidRPr="00F34A41" w:rsidRDefault="00DF39F6" w:rsidP="003A3147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Две дороги долго шли</w:t>
      </w:r>
      <w:r w:rsidR="009302B4"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друг к дружке подошли.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Ссориться не стали,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Пересеклись и дальше побежали.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это за место,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Всем нам интересно.</w:t>
      </w:r>
    </w:p>
    <w:p w:rsidR="009302B4" w:rsidRPr="00F34A41" w:rsidRDefault="009302B4" w:rsidP="003A3147">
      <w:pPr>
        <w:pStyle w:val="a4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Перекрёсток</w:t>
      </w:r>
    </w:p>
    <w:p w:rsidR="00F34A41" w:rsidRPr="00BA1D0B" w:rsidRDefault="00F34A41" w:rsidP="003A3147">
      <w:p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F39F6" w:rsidRPr="00F34A41" w:rsidRDefault="00DF39F6" w:rsidP="003A3147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за лошадь, вся в полоску,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дороге загорает?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Люди едут и идут,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она – не убегает.</w:t>
      </w:r>
    </w:p>
    <w:p w:rsidR="009302B4" w:rsidRPr="00F34A41" w:rsidRDefault="009302B4" w:rsidP="003A3147">
      <w:pPr>
        <w:pStyle w:val="a4"/>
        <w:numPr>
          <w:ilvl w:val="1"/>
          <w:numId w:val="4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Пешеходный переход</w:t>
      </w:r>
    </w:p>
    <w:p w:rsidR="00F34A41" w:rsidRPr="00BA1D0B" w:rsidRDefault="00F34A41" w:rsidP="003A3147">
      <w:p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F39F6" w:rsidRPr="00F34A41" w:rsidRDefault="00DF39F6" w:rsidP="003A3147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Переезд есть впереди —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Тормози и подожди: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Он опущен — ход сбавляй,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поднимут — проезжай.</w:t>
      </w:r>
    </w:p>
    <w:p w:rsidR="009302B4" w:rsidRPr="00F34A41" w:rsidRDefault="009302B4" w:rsidP="003A3147">
      <w:pPr>
        <w:pStyle w:val="a4"/>
        <w:numPr>
          <w:ilvl w:val="1"/>
          <w:numId w:val="4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Шлагбаум</w:t>
      </w:r>
    </w:p>
    <w:p w:rsidR="00A13F60" w:rsidRPr="00F34A41" w:rsidRDefault="003420ED" w:rsidP="003420ED">
      <w:pPr>
        <w:pStyle w:val="a4"/>
        <w:numPr>
          <w:ilvl w:val="0"/>
          <w:numId w:val="12"/>
        </w:numPr>
        <w:spacing w:after="0" w:line="360" w:lineRule="auto"/>
        <w:ind w:left="357" w:hanging="357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</w:t>
      </w:r>
      <w:r w:rsidR="00A13F60"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Полосатое бревно</w:t>
      </w:r>
    </w:p>
    <w:p w:rsidR="00A13F60" w:rsidRPr="00F34A41" w:rsidRDefault="00A13F60" w:rsidP="003A3147">
      <w:pPr>
        <w:pStyle w:val="a4"/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Поперёк дорог легло.</w:t>
      </w:r>
    </w:p>
    <w:p w:rsidR="00A13F60" w:rsidRPr="00F34A41" w:rsidRDefault="00A13F60" w:rsidP="003A3147">
      <w:pPr>
        <w:pStyle w:val="a4"/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лежит у перехода</w:t>
      </w:r>
    </w:p>
    <w:p w:rsidR="00A13F60" w:rsidRPr="00F34A41" w:rsidRDefault="00A13F60" w:rsidP="003A3147">
      <w:pPr>
        <w:pStyle w:val="a4"/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Защищая пешехода.</w:t>
      </w:r>
    </w:p>
    <w:p w:rsidR="009302B4" w:rsidRDefault="009302B4" w:rsidP="003A3147">
      <w:pPr>
        <w:pStyle w:val="a4"/>
        <w:numPr>
          <w:ilvl w:val="1"/>
          <w:numId w:val="5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Лежачий полицейский</w:t>
      </w:r>
    </w:p>
    <w:p w:rsidR="0019339E" w:rsidRPr="00F34A41" w:rsidRDefault="0019339E" w:rsidP="003A3147">
      <w:pPr>
        <w:pStyle w:val="a4"/>
        <w:spacing w:after="0" w:line="360" w:lineRule="auto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13F60" w:rsidRPr="00F34A41" w:rsidRDefault="00A13F60" w:rsidP="003A314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Выходя на улицу</w:t>
      </w:r>
      <w:proofErr w:type="gramStart"/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proofErr w:type="gramEnd"/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риготовь заранее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9302B4"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Вежливость и сдержанность</w:t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главное –</w:t>
      </w:r>
    </w:p>
    <w:p w:rsidR="009302B4" w:rsidRPr="00F34A41" w:rsidRDefault="009302B4" w:rsidP="003A3147">
      <w:pPr>
        <w:pStyle w:val="a4"/>
        <w:numPr>
          <w:ilvl w:val="1"/>
          <w:numId w:val="5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Внимание.</w:t>
      </w:r>
    </w:p>
    <w:p w:rsidR="00F34A41" w:rsidRPr="00BA1D0B" w:rsidRDefault="00F34A41" w:rsidP="003A3147">
      <w:p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34A41" w:rsidRDefault="00A13F60" w:rsidP="003A314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Где ведут ступеньки вниз,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Ты спускайся, не ленись.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Знать обязан пешеход: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Тут …</w:t>
      </w:r>
    </w:p>
    <w:p w:rsidR="00F34A41" w:rsidRPr="00F34A41" w:rsidRDefault="009302B4" w:rsidP="003A3147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Подземный переход</w:t>
      </w:r>
    </w:p>
    <w:p w:rsidR="009302B4" w:rsidRPr="00F34A41" w:rsidRDefault="009302B4" w:rsidP="003A3147">
      <w:pPr>
        <w:pStyle w:val="a4"/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9302B4" w:rsidRPr="00F34A41" w:rsidRDefault="00A13F60" w:rsidP="003A314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Здесь не катится автобус.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Здесь трамваи не пройдут.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Здесь спокойно пешеходы</w:t>
      </w:r>
      <w:proofErr w:type="gramStart"/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proofErr w:type="gramEnd"/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доль по улице идут.</w:t>
      </w:r>
    </w:p>
    <w:p w:rsidR="00F34A41" w:rsidRDefault="009302B4" w:rsidP="003A3147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Тротуар</w:t>
      </w:r>
    </w:p>
    <w:p w:rsidR="0019339E" w:rsidRPr="00F34A41" w:rsidRDefault="0019339E" w:rsidP="003A3147">
      <w:pPr>
        <w:pStyle w:val="a4"/>
        <w:spacing w:after="0" w:line="360" w:lineRule="auto"/>
        <w:ind w:left="186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13F60" w:rsidRPr="00F34A41" w:rsidRDefault="00A13F60" w:rsidP="003A3147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машин и для трамвая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Путь-дорога есть другая.</w:t>
      </w:r>
    </w:p>
    <w:p w:rsidR="00F34A41" w:rsidRDefault="00A13F60" w:rsidP="003A3147">
      <w:pPr>
        <w:pStyle w:val="a4"/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Все водителю расскажет,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Скорость верную укажет.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 дороги, как маяк,</w:t>
      </w:r>
      <w:r w:rsidRPr="00F34A41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9302B4"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Добрый друг — </w:t>
      </w:r>
    </w:p>
    <w:p w:rsidR="009302B4" w:rsidRDefault="009302B4" w:rsidP="003A3147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34A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Дорожный знак</w:t>
      </w:r>
    </w:p>
    <w:p w:rsidR="0019339E" w:rsidRPr="00620673" w:rsidRDefault="0019339E" w:rsidP="00620673">
      <w:pPr>
        <w:spacing w:after="0" w:line="360" w:lineRule="auto"/>
        <w:ind w:left="150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A48A1" w:rsidRDefault="00DD13EB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Октябрь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="00AA48A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 нас много жёлтой краски, только вы её сами наберите.</w:t>
      </w:r>
    </w:p>
    <w:p w:rsidR="00AA48A1" w:rsidRDefault="00AA48A1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Эстафета «Разноцветные листья»</w:t>
      </w:r>
    </w:p>
    <w:p w:rsidR="00F23FA5" w:rsidRDefault="00F23FA5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A018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Описание эстафеты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Игроки делятся на три команды, встают в  три колонны  друг за другом</w:t>
      </w:r>
      <w:r w:rsidR="001A01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Сентябрь, октябрь, ноябрь встают возле обручей, лежащих перед каждой командой. В</w:t>
      </w:r>
      <w:r w:rsidR="00193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этих обручах</w:t>
      </w:r>
      <w:r w:rsidR="001A01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</w:t>
      </w:r>
      <w:r w:rsidR="003C29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зложены разноцветные листья. У</w:t>
      </w:r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последнего игрока в руках</w:t>
      </w:r>
      <w:r w:rsidR="001A01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корзинка. По команде, тот</w:t>
      </w:r>
      <w:r w:rsidR="00F8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1A01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кто с</w:t>
      </w:r>
      <w:r w:rsidR="00F8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тоит первым приседает, и</w:t>
      </w:r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F8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выбирая</w:t>
      </w:r>
      <w:r w:rsidR="001A01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листья жёлтого цвета</w:t>
      </w:r>
      <w:r w:rsidR="00F8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по одному </w:t>
      </w:r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="000B1E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оворачивается в правую сторону, </w:t>
      </w:r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передаёт их второму</w:t>
      </w:r>
      <w:r w:rsidR="00F8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игроку.</w:t>
      </w:r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Второй игрок передаёт листья</w:t>
      </w:r>
      <w:r w:rsidR="000B1E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поворачиваясь в</w:t>
      </w:r>
      <w:r w:rsidR="000B1E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079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лев</w:t>
      </w:r>
      <w:r w:rsidR="000B1E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ую сторону,  третий  в правую сторону, четвёртый – в левую и т.д.</w:t>
      </w:r>
      <w:proofErr w:type="gramEnd"/>
      <w:r w:rsidR="000B1E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F8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Игрок, стоящий последним, </w:t>
      </w:r>
      <w:r w:rsidR="000B1E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складывает</w:t>
      </w:r>
      <w:r w:rsidR="00F8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лист</w:t>
      </w:r>
      <w:r w:rsidR="000B1E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ья в корзину. Побеждает команда,</w:t>
      </w:r>
      <w:r w:rsidR="00F8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которая быстрее выполнит задание.</w:t>
      </w:r>
      <w:r w:rsidR="000B1E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Месяцы следят за правильностью выполнения задания.</w:t>
      </w:r>
    </w:p>
    <w:p w:rsidR="00AA48A1" w:rsidRDefault="00AA48A1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Спасибо, сентябрь, октябрь и ноябрь!</w:t>
      </w:r>
    </w:p>
    <w:p w:rsidR="00AA48A1" w:rsidRDefault="00AA48A1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ИФК</w:t>
      </w:r>
      <w:r w:rsidR="003C29F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А мы с вами спешим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дальше. Какое время года наступает после осени? Зимой мороз не велик, но стоять не велит!</w:t>
      </w:r>
      <w:r w:rsidR="00DD1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Побежали! – </w:t>
      </w:r>
      <w:r w:rsidR="00DD13EB" w:rsidRPr="003C29F0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бег по периметру зала, врассыпную</w:t>
      </w:r>
      <w:r w:rsidR="00DD1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DD13EB" w:rsidRDefault="00DD13EB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Здравствуйте, братья зимние месяцы! Не поделитесь ли с нами белой краской?</w:t>
      </w:r>
    </w:p>
    <w:p w:rsidR="00DD13EB" w:rsidRDefault="00135015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Декабрь</w:t>
      </w:r>
      <w:r w:rsidR="00DD1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Смотрите</w:t>
      </w:r>
      <w:r w:rsidR="002B61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DD1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какие картины у нас есть, а что на них дети делают правильно, а что неправильно мы не знаем. Поможете нам разобраться</w:t>
      </w:r>
      <w:r w:rsidR="002B61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DD1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мы вам белую краску дадим.</w:t>
      </w:r>
    </w:p>
    <w:p w:rsidR="002B61BF" w:rsidRDefault="002B61BF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Вопросы по картинкам «Что не так?»</w:t>
      </w:r>
    </w:p>
    <w:p w:rsidR="00C8080A" w:rsidRPr="00C8080A" w:rsidRDefault="00C8080A" w:rsidP="003A314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C8080A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(Демонстрационный материал «Соблюдай правила дорожного движения»)</w:t>
      </w:r>
    </w:p>
    <w:p w:rsidR="00BC3ADB" w:rsidRDefault="00BC3ADB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Плакат 3. Переходя дорогу по пешеходному переходу, надо убедиться, что все автомобили остановились. Из-за стоящего транспорта не всегда видны другие машины!</w:t>
      </w:r>
    </w:p>
    <w:p w:rsidR="00BC3ADB" w:rsidRDefault="00BC3ADB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Плакат 4. Выйдя из автобуса, не обходи его ни спереди</w:t>
      </w:r>
      <w:r w:rsidR="00F3788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ни сзади. Дождись пока он отъедет. Переходи по пешеходному переходу!</w:t>
      </w:r>
    </w:p>
    <w:p w:rsidR="00F37885" w:rsidRDefault="00F37885" w:rsidP="003A314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Плакат 6. Перекрёсток. Найди нарушителей Правил дорожного движения.</w:t>
      </w:r>
    </w:p>
    <w:p w:rsidR="002B61BF" w:rsidRDefault="00135015" w:rsidP="003A3147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Январь</w:t>
      </w:r>
      <w:r w:rsidR="002B61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="00C8080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Спасибо!</w:t>
      </w:r>
      <w:r w:rsidR="00F3788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Теперь и мы знаем</w:t>
      </w:r>
      <w:r w:rsidR="00731DC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Правила дорожного движения. </w:t>
      </w:r>
      <w:r w:rsidR="002B61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нам в гости месяц март заходил, вот зелёную краску принёс. Если вы с нами поиграете, то кроме белой краски, мы и зелёной поделимся.</w:t>
      </w:r>
    </w:p>
    <w:p w:rsidR="002B61BF" w:rsidRPr="00A72565" w:rsidRDefault="002B61BF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Подвижная игра </w:t>
      </w:r>
      <w:r w:rsidRPr="00A725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9319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Пешеходный светофор</w:t>
      </w:r>
      <w:r w:rsidRPr="00A725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</w:p>
    <w:p w:rsidR="00A72565" w:rsidRPr="008C4DD0" w:rsidRDefault="00931974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C4DD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Инвентарь</w:t>
      </w:r>
      <w:r w:rsidR="00A72565" w:rsidRPr="008C4DD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:</w:t>
      </w:r>
    </w:p>
    <w:p w:rsidR="00A72565" w:rsidRPr="00A72565" w:rsidRDefault="00931974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Мешочки</w:t>
      </w:r>
      <w:r w:rsidR="00A72565"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фишками</w:t>
      </w:r>
      <w:r w:rsidR="00A72565"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красного</w:t>
      </w:r>
      <w:r w:rsid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зелёного цвета – 2-3 шт.</w:t>
      </w:r>
    </w:p>
    <w:p w:rsidR="00A72565" w:rsidRPr="00A72565" w:rsidRDefault="00A72565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Шнуры (4 -5 м) – 2 шт.</w:t>
      </w:r>
    </w:p>
    <w:p w:rsidR="002B61BF" w:rsidRPr="00A72565" w:rsidRDefault="002B61BF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DD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Подготовка к игре</w:t>
      </w:r>
      <w:r w:rsidRPr="00A72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9319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площадке </w:t>
      </w:r>
      <w:r w:rsid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линиях 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старта </w:t>
      </w:r>
      <w:r w:rsid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финиша</w:t>
      </w:r>
      <w:r w:rsid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раскладываются шнуры или проводятся линии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319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делятся на 2 – 3 команды, с равным количеством игроков. 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Играющие каждой команды встают друг за другом </w:t>
      </w:r>
      <w:r w:rsid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линией старта,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кладут руки на плечи впереди стоящему</w:t>
      </w:r>
      <w:r w:rsid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игроку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350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5015" w:rsidRPr="0013501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Ведущими в нашей игре становятся зимние месяцы</w:t>
      </w:r>
      <w:r w:rsidR="001350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B61BF" w:rsidRDefault="002B61BF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DD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Правила игры:</w:t>
      </w:r>
      <w:r w:rsidR="009319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31974" w:rsidRPr="009319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Каждая команда выбирает ведущего</w:t>
      </w:r>
      <w:r w:rsidR="009319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9319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руках у ведущего мешочек с </w:t>
      </w:r>
      <w:r w:rsid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фишками красного и зелёного цвета. Первые игроки команд по очереди вытаскивают из  мешочка фишку. Если игрок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достал</w:t>
      </w:r>
      <w:r w:rsidR="002F6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фишку красного цвета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</w:t>
      </w:r>
      <w:r w:rsidR="002F6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команда стоит на месте, если зелёного, то вся команда делает шаг вперёд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F6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Игрок, вытащивший фишку, уходит в конец команды. Следующую фишку достаёт второй игрок команды и т.д. Побеждает 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команда</w:t>
      </w:r>
      <w:r w:rsidR="002F6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</w:t>
      </w:r>
      <w:r w:rsidRPr="00A725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быстре</w:t>
      </w:r>
      <w:r w:rsidR="002F6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пересечёт линию финиша.</w:t>
      </w:r>
    </w:p>
    <w:p w:rsidR="00931974" w:rsidRDefault="00931974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DD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Варианты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первый игрок/ последний игрок команды</w:t>
      </w:r>
      <w:r w:rsidR="001350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пересечь линию финиша для победы.</w:t>
      </w:r>
    </w:p>
    <w:p w:rsidR="00135015" w:rsidRDefault="00135015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Февраль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Спасибо за то, что поиграли с нами! Держите свои краски! И будьте здоровы!</w:t>
      </w:r>
    </w:p>
    <w:p w:rsidR="00135015" w:rsidRDefault="00135015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08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Дождик, ты раскрасил дорожные знаки? Покажи, что у тебя получилось. Тебе такая фотография больше нравится? Теперь мы с ребятами сможем перейти дорогу по пешеходному переходу и на зелёный сигнал светофора</w:t>
      </w:r>
      <w:r w:rsidR="00EB4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40B9" w:rsidRDefault="00EB40B9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Дождик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Спасибо вам за науку! Я теперь тоже знаю и про пешеходный переход и про сигналы светофора. Побегу скорее обо всём маме Туче расскажу! До свидания, ребята!</w:t>
      </w:r>
    </w:p>
    <w:p w:rsidR="00EB40B9" w:rsidRDefault="00EB40B9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Ребята, мы с вами потрудились, теперь можем и в кинотеатр сходить, посмотреть пятую серию «Уроков тётушки Совы», которая называется «Пешеходные переходы».</w:t>
      </w:r>
    </w:p>
    <w:p w:rsidR="00931974" w:rsidRDefault="00C8080A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и методические пособия</w:t>
      </w:r>
    </w:p>
    <w:p w:rsidR="00C8080A" w:rsidRDefault="00B55247" w:rsidP="003A3147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Нищева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Примерная программа коррекционно-развивающей работы в логопедической группе для детей с общим недоразвитием речи (с 3 до 7 лет)</w:t>
      </w:r>
      <w:r w:rsidR="007A5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СПб, ДЕТСТВО-ПРЕСС, 2014 г.</w:t>
      </w:r>
    </w:p>
    <w:p w:rsidR="007A5C85" w:rsidRDefault="00B55247" w:rsidP="003A3147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Ю.А. Кириллова «Парциальная программа физического развития</w:t>
      </w:r>
      <w:r w:rsidR="007A5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группе компенсирующей направленности для детей с тяжёлым нарушением речи (ОНР) с 3 до 7 лет», СПб, ДЕТСТВО-ПРЕСС, 2017 г.</w:t>
      </w:r>
    </w:p>
    <w:p w:rsidR="007A5C85" w:rsidRDefault="007A5C85" w:rsidP="003A3147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Петрова В.К. Парциальная программа «Формирование безопасного поведения детей 5 – 7 лет на улицах и дорогах.</w:t>
      </w:r>
      <w:r w:rsidRPr="007A5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СПб, ДЕТСТВО-ПРЕСС, 2017 г.</w:t>
      </w:r>
    </w:p>
    <w:p w:rsidR="00B55247" w:rsidRDefault="007A5C85" w:rsidP="003A3147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Детский проект «Школа пешехода». Демонстрационный материал «Соблюдай правила дорожного движения!» ОАО «Радуга»</w:t>
      </w:r>
      <w:r w:rsidR="008C4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2015 г.</w:t>
      </w:r>
    </w:p>
    <w:p w:rsidR="008C4DD0" w:rsidRDefault="008C4DD0" w:rsidP="003A3147">
      <w:pPr>
        <w:pStyle w:val="a4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Интернет-сайт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zagadkisotgadkami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7A5C85" w:rsidRPr="00B55247" w:rsidRDefault="007A5C85" w:rsidP="003A3147">
      <w:pPr>
        <w:pStyle w:val="a4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080A" w:rsidRPr="00A72565" w:rsidRDefault="00C8080A" w:rsidP="003A3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8080A" w:rsidRPr="00A72565" w:rsidSect="00F87AE1"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73" w:rsidRDefault="00620673" w:rsidP="008F2957">
      <w:pPr>
        <w:spacing w:after="0" w:line="240" w:lineRule="auto"/>
      </w:pPr>
      <w:r>
        <w:separator/>
      </w:r>
    </w:p>
  </w:endnote>
  <w:endnote w:type="continuationSeparator" w:id="0">
    <w:p w:rsidR="00620673" w:rsidRDefault="00620673" w:rsidP="008F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72526"/>
      <w:docPartObj>
        <w:docPartGallery w:val="Page Numbers (Bottom of Page)"/>
        <w:docPartUnique/>
      </w:docPartObj>
    </w:sdtPr>
    <w:sdtEndPr/>
    <w:sdtContent>
      <w:p w:rsidR="00620673" w:rsidRDefault="0062067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064">
          <w:rPr>
            <w:noProof/>
          </w:rPr>
          <w:t>8</w:t>
        </w:r>
        <w:r>
          <w:fldChar w:fldCharType="end"/>
        </w:r>
      </w:p>
    </w:sdtContent>
  </w:sdt>
  <w:p w:rsidR="00620673" w:rsidRDefault="006206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73" w:rsidRDefault="00620673" w:rsidP="008F2957">
      <w:pPr>
        <w:spacing w:after="0" w:line="240" w:lineRule="auto"/>
      </w:pPr>
      <w:r>
        <w:separator/>
      </w:r>
    </w:p>
  </w:footnote>
  <w:footnote w:type="continuationSeparator" w:id="0">
    <w:p w:rsidR="00620673" w:rsidRDefault="00620673" w:rsidP="008F2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pt;height:11.2pt" o:bullet="t">
        <v:imagedata r:id="rId1" o:title="msoE16D"/>
      </v:shape>
    </w:pict>
  </w:numPicBullet>
  <w:abstractNum w:abstractNumId="0">
    <w:nsid w:val="04FC66A6"/>
    <w:multiLevelType w:val="multilevel"/>
    <w:tmpl w:val="8000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314FE"/>
    <w:multiLevelType w:val="hybridMultilevel"/>
    <w:tmpl w:val="030C212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82603"/>
    <w:multiLevelType w:val="hybridMultilevel"/>
    <w:tmpl w:val="F524141A"/>
    <w:lvl w:ilvl="0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">
    <w:nsid w:val="1A985D8F"/>
    <w:multiLevelType w:val="hybridMultilevel"/>
    <w:tmpl w:val="6504E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8292E"/>
    <w:multiLevelType w:val="hybridMultilevel"/>
    <w:tmpl w:val="FDFEBE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E0A47"/>
    <w:multiLevelType w:val="hybridMultilevel"/>
    <w:tmpl w:val="0C74220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5512D3"/>
    <w:multiLevelType w:val="hybridMultilevel"/>
    <w:tmpl w:val="B76AF2C8"/>
    <w:lvl w:ilvl="0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48842905"/>
    <w:multiLevelType w:val="hybridMultilevel"/>
    <w:tmpl w:val="C75A6D5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1941AC"/>
    <w:multiLevelType w:val="hybridMultilevel"/>
    <w:tmpl w:val="66DEB8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FB5338"/>
    <w:multiLevelType w:val="hybridMultilevel"/>
    <w:tmpl w:val="E1DC501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90545"/>
    <w:multiLevelType w:val="hybridMultilevel"/>
    <w:tmpl w:val="8BC802B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F84C4E"/>
    <w:multiLevelType w:val="hybridMultilevel"/>
    <w:tmpl w:val="354C099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A7C7E"/>
    <w:multiLevelType w:val="hybridMultilevel"/>
    <w:tmpl w:val="7E306D00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6"/>
  </w:num>
  <w:num w:numId="8">
    <w:abstractNumId w:val="2"/>
  </w:num>
  <w:num w:numId="9">
    <w:abstractNumId w:val="11"/>
  </w:num>
  <w:num w:numId="10">
    <w:abstractNumId w:val="5"/>
  </w:num>
  <w:num w:numId="11">
    <w:abstractNumId w:val="3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AD"/>
    <w:rsid w:val="000B1E61"/>
    <w:rsid w:val="0011425F"/>
    <w:rsid w:val="00135015"/>
    <w:rsid w:val="0019339E"/>
    <w:rsid w:val="001A0183"/>
    <w:rsid w:val="002B61BF"/>
    <w:rsid w:val="002D772E"/>
    <w:rsid w:val="002F6553"/>
    <w:rsid w:val="003005F7"/>
    <w:rsid w:val="0031734E"/>
    <w:rsid w:val="00330996"/>
    <w:rsid w:val="00330DBD"/>
    <w:rsid w:val="003420ED"/>
    <w:rsid w:val="00364090"/>
    <w:rsid w:val="003809AC"/>
    <w:rsid w:val="00382064"/>
    <w:rsid w:val="003A3147"/>
    <w:rsid w:val="003C29F0"/>
    <w:rsid w:val="004B6CAD"/>
    <w:rsid w:val="00523BCE"/>
    <w:rsid w:val="005C042D"/>
    <w:rsid w:val="00602D31"/>
    <w:rsid w:val="00613EF3"/>
    <w:rsid w:val="006143EA"/>
    <w:rsid w:val="00620673"/>
    <w:rsid w:val="00721313"/>
    <w:rsid w:val="00731DC2"/>
    <w:rsid w:val="0074122C"/>
    <w:rsid w:val="0075666C"/>
    <w:rsid w:val="00763013"/>
    <w:rsid w:val="007A5C85"/>
    <w:rsid w:val="00800CE0"/>
    <w:rsid w:val="00856A36"/>
    <w:rsid w:val="00866858"/>
    <w:rsid w:val="00882B6E"/>
    <w:rsid w:val="008C4DD0"/>
    <w:rsid w:val="008F2957"/>
    <w:rsid w:val="00907BE0"/>
    <w:rsid w:val="009302B4"/>
    <w:rsid w:val="00931974"/>
    <w:rsid w:val="009334F0"/>
    <w:rsid w:val="00973D86"/>
    <w:rsid w:val="00A13F60"/>
    <w:rsid w:val="00A72565"/>
    <w:rsid w:val="00A74479"/>
    <w:rsid w:val="00AA48A1"/>
    <w:rsid w:val="00AC4710"/>
    <w:rsid w:val="00B07912"/>
    <w:rsid w:val="00B55247"/>
    <w:rsid w:val="00B74747"/>
    <w:rsid w:val="00BA1D0B"/>
    <w:rsid w:val="00BC3ADB"/>
    <w:rsid w:val="00BD2F56"/>
    <w:rsid w:val="00C03B5A"/>
    <w:rsid w:val="00C8080A"/>
    <w:rsid w:val="00CD249B"/>
    <w:rsid w:val="00D32A5C"/>
    <w:rsid w:val="00D640D9"/>
    <w:rsid w:val="00DD13EB"/>
    <w:rsid w:val="00DF39F6"/>
    <w:rsid w:val="00EB40B9"/>
    <w:rsid w:val="00F03909"/>
    <w:rsid w:val="00F23FA5"/>
    <w:rsid w:val="00F32A6B"/>
    <w:rsid w:val="00F34A41"/>
    <w:rsid w:val="00F37885"/>
    <w:rsid w:val="00F746C6"/>
    <w:rsid w:val="00F83786"/>
    <w:rsid w:val="00F87AE1"/>
    <w:rsid w:val="00F92253"/>
    <w:rsid w:val="00FD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6CAD"/>
    <w:rPr>
      <w:b/>
      <w:bCs/>
    </w:rPr>
  </w:style>
  <w:style w:type="paragraph" w:styleId="a4">
    <w:name w:val="List Paragraph"/>
    <w:basedOn w:val="a"/>
    <w:uiPriority w:val="34"/>
    <w:qFormat/>
    <w:rsid w:val="00FD003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B6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B61BF"/>
    <w:rPr>
      <w:i/>
      <w:iCs/>
    </w:rPr>
  </w:style>
  <w:style w:type="paragraph" w:customStyle="1" w:styleId="c1">
    <w:name w:val="c1"/>
    <w:basedOn w:val="a"/>
    <w:rsid w:val="00602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02D31"/>
  </w:style>
  <w:style w:type="paragraph" w:styleId="a7">
    <w:name w:val="header"/>
    <w:basedOn w:val="a"/>
    <w:link w:val="a8"/>
    <w:uiPriority w:val="99"/>
    <w:unhideWhenUsed/>
    <w:rsid w:val="008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2957"/>
  </w:style>
  <w:style w:type="paragraph" w:styleId="a9">
    <w:name w:val="footer"/>
    <w:basedOn w:val="a"/>
    <w:link w:val="aa"/>
    <w:uiPriority w:val="99"/>
    <w:unhideWhenUsed/>
    <w:rsid w:val="008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29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6CAD"/>
    <w:rPr>
      <w:b/>
      <w:bCs/>
    </w:rPr>
  </w:style>
  <w:style w:type="paragraph" w:styleId="a4">
    <w:name w:val="List Paragraph"/>
    <w:basedOn w:val="a"/>
    <w:uiPriority w:val="34"/>
    <w:qFormat/>
    <w:rsid w:val="00FD003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B6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B61BF"/>
    <w:rPr>
      <w:i/>
      <w:iCs/>
    </w:rPr>
  </w:style>
  <w:style w:type="paragraph" w:customStyle="1" w:styleId="c1">
    <w:name w:val="c1"/>
    <w:basedOn w:val="a"/>
    <w:rsid w:val="00602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02D31"/>
  </w:style>
  <w:style w:type="paragraph" w:styleId="a7">
    <w:name w:val="header"/>
    <w:basedOn w:val="a"/>
    <w:link w:val="a8"/>
    <w:uiPriority w:val="99"/>
    <w:unhideWhenUsed/>
    <w:rsid w:val="008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2957"/>
  </w:style>
  <w:style w:type="paragraph" w:styleId="a9">
    <w:name w:val="footer"/>
    <w:basedOn w:val="a"/>
    <w:link w:val="aa"/>
    <w:uiPriority w:val="99"/>
    <w:unhideWhenUsed/>
    <w:rsid w:val="008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2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451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9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2020-01-28T08:49:00Z</dcterms:created>
  <dcterms:modified xsi:type="dcterms:W3CDTF">2024-10-28T12:57:00Z</dcterms:modified>
</cp:coreProperties>
</file>