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B48" w:rsidRPr="00D80B48" w:rsidRDefault="00D80B48" w:rsidP="00D80B48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80B4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Специфика совладающего  поведения младших школьников </w:t>
      </w:r>
    </w:p>
    <w:p w:rsidR="00AA170E" w:rsidRPr="00D80B48" w:rsidRDefault="00D80B48" w:rsidP="00D80B48">
      <w:pPr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D80B4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в зависимости от пола</w:t>
      </w:r>
    </w:p>
    <w:p w:rsidR="00D80B48" w:rsidRPr="00D80B48" w:rsidRDefault="00D80B48" w:rsidP="00D80B48">
      <w:pPr>
        <w:jc w:val="center"/>
        <w:rPr>
          <w:color w:val="000000" w:themeColor="text1"/>
          <w:lang w:eastAsia="ru-RU"/>
        </w:rPr>
      </w:pPr>
    </w:p>
    <w:p w:rsidR="00AA170E" w:rsidRDefault="00AA170E" w:rsidP="00AA170E">
      <w:pPr>
        <w:spacing w:after="0" w:line="360" w:lineRule="auto"/>
        <w:ind w:firstLine="709"/>
        <w:jc w:val="center"/>
        <w:textAlignment w:val="top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B56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Никонова 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арина </w:t>
      </w:r>
      <w:r w:rsidRPr="00EB56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еннадьевна, </w:t>
      </w:r>
      <w:r w:rsidRPr="00EB56E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студент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магистратуры</w:t>
      </w:r>
    </w:p>
    <w:p w:rsidR="00AA170E" w:rsidRPr="00865873" w:rsidRDefault="00AA170E" w:rsidP="00AA170E">
      <w:pPr>
        <w:spacing w:after="0" w:line="360" w:lineRule="auto"/>
        <w:ind w:firstLine="709"/>
        <w:jc w:val="center"/>
        <w:textAlignment w:val="top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5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Научный руководитель: </w:t>
      </w:r>
      <w:r w:rsidRPr="00865873">
        <w:rPr>
          <w:rFonts w:ascii="Times New Roman" w:hAnsi="Times New Roman" w:cs="Times New Roman"/>
          <w:sz w:val="28"/>
          <w:szCs w:val="28"/>
        </w:rPr>
        <w:t>Киселева Татьяна Валерьевна</w:t>
      </w:r>
      <w:r w:rsidRPr="00865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кандидат социологических наук, доцент</w:t>
      </w:r>
    </w:p>
    <w:p w:rsidR="00AA170E" w:rsidRPr="00865873" w:rsidRDefault="00AA170E" w:rsidP="00AA170E">
      <w:pPr>
        <w:spacing w:after="0" w:line="360" w:lineRule="auto"/>
        <w:ind w:firstLine="709"/>
        <w:jc w:val="center"/>
        <w:textAlignment w:val="top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86587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Ивановский государственный университет, Шуйский филиал (г. Шуя)</w:t>
      </w:r>
    </w:p>
    <w:p w:rsidR="00AA170E" w:rsidRDefault="00AA170E" w:rsidP="00AA170E">
      <w:pPr>
        <w:spacing w:after="0" w:line="360" w:lineRule="auto"/>
        <w:ind w:firstLine="709"/>
        <w:jc w:val="center"/>
        <w:textAlignment w:val="top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AA170E" w:rsidRPr="008521CF" w:rsidRDefault="00AA170E" w:rsidP="00AA170E">
      <w:pPr>
        <w:pStyle w:val="a4"/>
        <w:spacing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8521CF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 статье автор </w:t>
      </w:r>
      <w:r w:rsidRPr="008521CF">
        <w:rPr>
          <w:rFonts w:ascii="Times New Roman" w:hAnsi="Times New Roman" w:cs="Times New Roman"/>
          <w:i/>
          <w:sz w:val="28"/>
          <w:szCs w:val="28"/>
        </w:rPr>
        <w:t xml:space="preserve">представляет </w:t>
      </w:r>
      <w:r w:rsidR="00F31EF4">
        <w:rPr>
          <w:rFonts w:ascii="Times New Roman" w:hAnsi="Times New Roman" w:cs="Times New Roman"/>
          <w:i/>
          <w:sz w:val="28"/>
          <w:szCs w:val="28"/>
        </w:rPr>
        <w:t xml:space="preserve">исследование проявлений стратегий </w:t>
      </w:r>
      <w:proofErr w:type="spellStart"/>
      <w:r w:rsidR="00F31EF4">
        <w:rPr>
          <w:rFonts w:ascii="Times New Roman" w:hAnsi="Times New Roman" w:cs="Times New Roman"/>
          <w:i/>
          <w:sz w:val="28"/>
          <w:szCs w:val="28"/>
        </w:rPr>
        <w:t>совладания</w:t>
      </w:r>
      <w:proofErr w:type="spellEnd"/>
      <w:r w:rsidR="00F31EF4">
        <w:rPr>
          <w:rFonts w:ascii="Times New Roman" w:hAnsi="Times New Roman" w:cs="Times New Roman"/>
          <w:i/>
          <w:sz w:val="28"/>
          <w:szCs w:val="28"/>
        </w:rPr>
        <w:t xml:space="preserve"> с трудными жизненными ситуациями младшими школьниками в зависимости от половой принадлежности. </w:t>
      </w:r>
    </w:p>
    <w:p w:rsidR="00AA170E" w:rsidRPr="008521CF" w:rsidRDefault="00AA170E" w:rsidP="00AA170E">
      <w:pPr>
        <w:spacing w:after="0"/>
        <w:ind w:firstLine="709"/>
        <w:jc w:val="center"/>
        <w:textAlignment w:val="top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8521C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Ключевые слова:</w:t>
      </w:r>
      <w:r w:rsidRPr="008521C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Pr="008521C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совладающее</w:t>
      </w:r>
      <w:proofErr w:type="spellEnd"/>
      <w:r w:rsidRPr="008521C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поведение, </w:t>
      </w:r>
      <w:r w:rsidR="0083496D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половозрастные особенности</w:t>
      </w:r>
      <w:r w:rsidRPr="008521C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 w:rsidRPr="008521C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копинг-стратегии</w:t>
      </w:r>
      <w:proofErr w:type="spellEnd"/>
      <w:r w:rsidRPr="008521CF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.</w:t>
      </w:r>
    </w:p>
    <w:p w:rsidR="00D80B48" w:rsidRDefault="00D80B4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49A8" w:rsidRPr="00525DC7" w:rsidRDefault="00E249A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DC7">
        <w:rPr>
          <w:rFonts w:ascii="Times New Roman" w:hAnsi="Times New Roman" w:cs="Times New Roman"/>
          <w:sz w:val="28"/>
          <w:szCs w:val="28"/>
        </w:rPr>
        <w:t xml:space="preserve">Предпочтение в выборе младшими школьниками стратегии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копинг-поведения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оп</w:t>
      </w:r>
      <w:r w:rsidRPr="00525DC7">
        <w:rPr>
          <w:rFonts w:ascii="Times New Roman" w:hAnsi="Times New Roman" w:cs="Times New Roman"/>
          <w:sz w:val="28"/>
          <w:szCs w:val="28"/>
        </w:rPr>
        <w:softHyphen/>
        <w:t>ределяется их полом, возрастом, типом личности [</w:t>
      </w:r>
      <w:r w:rsidR="00AA170E">
        <w:rPr>
          <w:rFonts w:ascii="Times New Roman" w:hAnsi="Times New Roman" w:cs="Times New Roman"/>
          <w:sz w:val="28"/>
          <w:szCs w:val="28"/>
        </w:rPr>
        <w:t>2</w:t>
      </w:r>
      <w:r w:rsidRPr="00525DC7">
        <w:rPr>
          <w:rFonts w:ascii="Times New Roman" w:hAnsi="Times New Roman" w:cs="Times New Roman"/>
          <w:sz w:val="28"/>
          <w:szCs w:val="28"/>
        </w:rPr>
        <w:t xml:space="preserve">, с. 104]. </w:t>
      </w:r>
    </w:p>
    <w:p w:rsidR="00E249A8" w:rsidRPr="00525DC7" w:rsidRDefault="00E249A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DC7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совладающем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защитном поведении ребенок использует присущие ему личност</w:t>
      </w:r>
      <w:r w:rsidRPr="00525DC7">
        <w:rPr>
          <w:rFonts w:ascii="Times New Roman" w:hAnsi="Times New Roman" w:cs="Times New Roman"/>
          <w:sz w:val="28"/>
          <w:szCs w:val="28"/>
        </w:rPr>
        <w:softHyphen/>
        <w:t>ные свойства именно как своеобразные «психологические ору</w:t>
      </w:r>
      <w:r w:rsidRPr="00525DC7">
        <w:rPr>
          <w:rFonts w:ascii="Times New Roman" w:hAnsi="Times New Roman" w:cs="Times New Roman"/>
          <w:sz w:val="28"/>
          <w:szCs w:val="28"/>
        </w:rPr>
        <w:softHyphen/>
        <w:t xml:space="preserve">дия» защиты. </w:t>
      </w:r>
    </w:p>
    <w:p w:rsidR="00E249A8" w:rsidRPr="00525DC7" w:rsidRDefault="00E249A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DC7">
        <w:rPr>
          <w:rFonts w:ascii="Times New Roman" w:hAnsi="Times New Roman" w:cs="Times New Roman"/>
          <w:sz w:val="28"/>
          <w:szCs w:val="28"/>
        </w:rPr>
        <w:t xml:space="preserve">Эти личностные особенности обуславливают специфику совладающего поведения при возникновении трудных жизненных ситуаций, а - используемые как инструменты защиты в составе работы механизма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приспосабливаемости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>, адаптации к таким  ситуация -   личностные свойства являются и важным инструментом для снятия у ребенка чувства напряжения и беспокойства. Скажем, что к данным защитным  инструментам психики дети прибегают сначала автоматически, неосознанно, потом же использование  их становится осознанным выбором с активизацией волевых усилий.</w:t>
      </w:r>
    </w:p>
    <w:p w:rsidR="00E249A8" w:rsidRPr="00525DC7" w:rsidRDefault="00D80B4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Половые</w:t>
      </w:r>
      <w:r w:rsidR="00E249A8" w:rsidRPr="00525DC7">
        <w:rPr>
          <w:rFonts w:ascii="Times New Roman" w:hAnsi="Times New Roman" w:cs="Times New Roman"/>
          <w:sz w:val="28"/>
          <w:szCs w:val="28"/>
        </w:rPr>
        <w:t xml:space="preserve"> различия проявляются и в выборе того или иного защитного механизма при </w:t>
      </w:r>
      <w:proofErr w:type="spellStart"/>
      <w:r w:rsidR="00E249A8" w:rsidRPr="00525DC7">
        <w:rPr>
          <w:rFonts w:ascii="Times New Roman" w:hAnsi="Times New Roman" w:cs="Times New Roman"/>
          <w:sz w:val="28"/>
          <w:szCs w:val="28"/>
        </w:rPr>
        <w:t>совладающем</w:t>
      </w:r>
      <w:proofErr w:type="spellEnd"/>
      <w:r w:rsidR="00E249A8" w:rsidRPr="00525DC7">
        <w:rPr>
          <w:rFonts w:ascii="Times New Roman" w:hAnsi="Times New Roman" w:cs="Times New Roman"/>
          <w:sz w:val="28"/>
          <w:szCs w:val="28"/>
        </w:rPr>
        <w:t xml:space="preserve"> поведении.  </w:t>
      </w:r>
    </w:p>
    <w:p w:rsidR="00E249A8" w:rsidRPr="00525DC7" w:rsidRDefault="00E249A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CFCFC"/>
        </w:rPr>
      </w:pPr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lastRenderedPageBreak/>
        <w:t xml:space="preserve">Например,  при использовании </w:t>
      </w:r>
      <w:proofErr w:type="spellStart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>копинг-стратегии</w:t>
      </w:r>
      <w:proofErr w:type="spellEnd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 поиска социальной поддержки девочки чаще мальчиков  ищут такую социальную (личностную)  поддержку у родителей. Это </w:t>
      </w:r>
      <w:proofErr w:type="spellStart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>гендерное</w:t>
      </w:r>
      <w:proofErr w:type="spellEnd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различие  отражает заметно более выраженную у девочек по сравнению с мальчиками  потребность в том, с кем они могут вербально или </w:t>
      </w:r>
      <w:proofErr w:type="spellStart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>невербально</w:t>
      </w:r>
      <w:proofErr w:type="spellEnd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общаться. Это подтверждается исследованием Т.А. </w:t>
      </w:r>
      <w:proofErr w:type="spellStart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>Климонтовой</w:t>
      </w:r>
      <w:proofErr w:type="spellEnd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о прямой зависимости позитивной оценки отношений  со степенью их доверительности [</w:t>
      </w:r>
      <w:r w:rsidR="00AA170E">
        <w:rPr>
          <w:rFonts w:ascii="Times New Roman" w:hAnsi="Times New Roman" w:cs="Times New Roman"/>
          <w:sz w:val="28"/>
          <w:szCs w:val="28"/>
          <w:shd w:val="clear" w:color="auto" w:fill="FCFCFC"/>
        </w:rPr>
        <w:t>3</w:t>
      </w:r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>, с. 192-195].</w:t>
      </w:r>
    </w:p>
    <w:p w:rsidR="00E249A8" w:rsidRPr="00525DC7" w:rsidRDefault="00E249A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И мальчикам, и  для девочкам  не свойственно стремление к интеллектуальному решению сложных ситуаций – у  младших школьников абстрактное мышление находится в стадии формирования, как и сам опыт  аналитической работы с информацией, и поэтому возможность применения интеллектуальных </w:t>
      </w:r>
      <w:proofErr w:type="spellStart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>копинг</w:t>
      </w:r>
      <w:proofErr w:type="spellEnd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>- стратегий у младших школьников, как отмечает  И.М. Никольская, мала [</w:t>
      </w:r>
      <w:r w:rsidR="00AA170E">
        <w:rPr>
          <w:rFonts w:ascii="Times New Roman" w:hAnsi="Times New Roman" w:cs="Times New Roman"/>
          <w:sz w:val="28"/>
          <w:szCs w:val="28"/>
          <w:shd w:val="clear" w:color="auto" w:fill="FCFCFC"/>
        </w:rPr>
        <w:t>4</w:t>
      </w:r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>].</w:t>
      </w:r>
    </w:p>
    <w:p w:rsidR="00E249A8" w:rsidRPr="00525DC7" w:rsidRDefault="00E249A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DC7">
        <w:rPr>
          <w:rFonts w:ascii="Times New Roman" w:hAnsi="Times New Roman" w:cs="Times New Roman"/>
          <w:sz w:val="28"/>
          <w:szCs w:val="28"/>
        </w:rPr>
        <w:t xml:space="preserve">Сравнение поведенческих аспектов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копинг-стратегий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 младших школьников разного пола показало ряд различий в выборе совладающего поведения.</w:t>
      </w:r>
    </w:p>
    <w:p w:rsidR="00E249A8" w:rsidRPr="00525DC7" w:rsidRDefault="00E249A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DC7">
        <w:rPr>
          <w:rFonts w:ascii="Times New Roman" w:hAnsi="Times New Roman" w:cs="Times New Roman"/>
          <w:sz w:val="28"/>
          <w:szCs w:val="28"/>
        </w:rPr>
        <w:t xml:space="preserve">И.М.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Никольскaя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и Р.М.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Грaновскaя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[</w:t>
      </w:r>
      <w:r w:rsidR="00AA170E">
        <w:rPr>
          <w:rFonts w:ascii="Times New Roman" w:hAnsi="Times New Roman" w:cs="Times New Roman"/>
          <w:sz w:val="28"/>
          <w:szCs w:val="28"/>
        </w:rPr>
        <w:t>4</w:t>
      </w:r>
      <w:r w:rsidRPr="00525DC7">
        <w:rPr>
          <w:rFonts w:ascii="Times New Roman" w:hAnsi="Times New Roman" w:cs="Times New Roman"/>
          <w:sz w:val="28"/>
          <w:szCs w:val="28"/>
        </w:rPr>
        <w:t xml:space="preserve">] выявили, что мальчиками чаще применяются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активно-деятельностные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формы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копинг-стратегий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:  игры, варианты «детской работы», а также формы вербальной и физической агрессии; </w:t>
      </w:r>
    </w:p>
    <w:p w:rsidR="00E249A8" w:rsidRPr="00525DC7" w:rsidRDefault="00E249A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25DC7">
        <w:rPr>
          <w:rFonts w:ascii="Times New Roman" w:hAnsi="Times New Roman" w:cs="Times New Roman"/>
          <w:sz w:val="28"/>
          <w:szCs w:val="28"/>
        </w:rPr>
        <w:t xml:space="preserve">мальчики предпочитают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совладающее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поведение, помогающее им овладеть ситуацией; </w:t>
      </w:r>
    </w:p>
    <w:p w:rsidR="00E249A8" w:rsidRPr="00525DC7" w:rsidRDefault="00E249A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DC7">
        <w:rPr>
          <w:rFonts w:ascii="Times New Roman" w:hAnsi="Times New Roman" w:cs="Times New Roman"/>
          <w:sz w:val="28"/>
          <w:szCs w:val="28"/>
        </w:rPr>
        <w:t xml:space="preserve">мальчики с высокой самооценкой  и развитой способностью рассчитывать на свои силы в преодолении трудностей выбирают более агрессивное (и стереотипное)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совладающее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поведение, и поэтому  мальчики в два раза чаще, чем девочки, обращаются к стратегии «борюсь, дерусь»;</w:t>
      </w:r>
    </w:p>
    <w:p w:rsidR="00E249A8" w:rsidRPr="00525DC7" w:rsidRDefault="00E249A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5DC7">
        <w:rPr>
          <w:rFonts w:ascii="Times New Roman" w:hAnsi="Times New Roman" w:cs="Times New Roman"/>
          <w:sz w:val="28"/>
          <w:szCs w:val="28"/>
        </w:rPr>
        <w:t>энер</w:t>
      </w:r>
      <w:r w:rsidRPr="00525DC7">
        <w:rPr>
          <w:rFonts w:ascii="Times New Roman" w:hAnsi="Times New Roman" w:cs="Times New Roman"/>
          <w:sz w:val="28"/>
          <w:szCs w:val="28"/>
        </w:rPr>
        <w:softHyphen/>
        <w:t>гообмен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энергозатраты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у мужчин значительно выше, чем у женщин, поэто</w:t>
      </w:r>
      <w:r w:rsidRPr="00525DC7">
        <w:rPr>
          <w:rFonts w:ascii="Times New Roman" w:hAnsi="Times New Roman" w:cs="Times New Roman"/>
          <w:sz w:val="28"/>
          <w:szCs w:val="28"/>
        </w:rPr>
        <w:softHyphen/>
        <w:t>му они больше нуждаются в их восполнении, и  поэтому вполне естественно, что мальчики чаще, чем девочки, применяют стратегия: «ем, пью»;</w:t>
      </w:r>
    </w:p>
    <w:p w:rsidR="00E249A8" w:rsidRPr="00525DC7" w:rsidRDefault="00E249A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DC7">
        <w:rPr>
          <w:rFonts w:ascii="Times New Roman" w:hAnsi="Times New Roman" w:cs="Times New Roman"/>
          <w:sz w:val="28"/>
          <w:szCs w:val="28"/>
        </w:rPr>
        <w:lastRenderedPageBreak/>
        <w:t xml:space="preserve">среди вербальных форм мальчики часто применяют признание своей вины, извинения, уравновешивая обиду и снимая  дискомфортное ощущение своей  неправоты; </w:t>
      </w:r>
    </w:p>
    <w:p w:rsidR="00E249A8" w:rsidRPr="00525DC7" w:rsidRDefault="00E249A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DC7">
        <w:rPr>
          <w:rFonts w:ascii="Times New Roman" w:hAnsi="Times New Roman" w:cs="Times New Roman"/>
          <w:sz w:val="28"/>
          <w:szCs w:val="28"/>
        </w:rPr>
        <w:t>мальчики же чаще, чем  девочки, прибегают к стратегиям расслабления, например – к стратегии  «сплю», как к необходимому и весьма эффективному способу восстановления фи</w:t>
      </w:r>
      <w:r w:rsidRPr="00525DC7">
        <w:rPr>
          <w:rFonts w:ascii="Times New Roman" w:hAnsi="Times New Roman" w:cs="Times New Roman"/>
          <w:sz w:val="28"/>
          <w:szCs w:val="28"/>
        </w:rPr>
        <w:softHyphen/>
        <w:t xml:space="preserve">зических  сил и обретения психологического равновесия. </w:t>
      </w:r>
    </w:p>
    <w:p w:rsidR="00E249A8" w:rsidRPr="00525DC7" w:rsidRDefault="00E249A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DC7">
        <w:rPr>
          <w:rFonts w:ascii="Times New Roman" w:hAnsi="Times New Roman" w:cs="Times New Roman"/>
          <w:sz w:val="28"/>
          <w:szCs w:val="28"/>
        </w:rPr>
        <w:t xml:space="preserve">В трудных ситуациях  женщины больше мужчин нуждаются в ком-то, «реальном или воображаемом», кому можно «выговориться»,  с кем можно пообщаться вербально и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невербально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, и поэтому девочки же заметно чаще, чем мальчики,  используют стратегии «обнимаю, прижимаю, глажу», «плачу, грущу», «говорю сама с собой и//или с кем-нибудь», что отражает  более выраженную по сравнению с мальчиками  потребность девочек в тесной привязанности к кому-либо,  в ситуации стресса  - к значимой для них личности из ближайшего круга  общения; важным для девочек является и телесный контакт;  </w:t>
      </w:r>
    </w:p>
    <w:p w:rsidR="00E249A8" w:rsidRPr="00525DC7" w:rsidRDefault="00E249A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DC7">
        <w:rPr>
          <w:rFonts w:ascii="Times New Roman" w:hAnsi="Times New Roman" w:cs="Times New Roman"/>
          <w:sz w:val="28"/>
          <w:szCs w:val="28"/>
        </w:rPr>
        <w:t xml:space="preserve">у девочек эмоциональная разрядка в общении выступает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гендерным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 маркером поведения в трудной ситуации по аналогии  с маркером поведения у мальчиков  в форме действия и отдыха; </w:t>
      </w:r>
    </w:p>
    <w:p w:rsidR="00E249A8" w:rsidRPr="00525DC7" w:rsidRDefault="00E249A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DC7">
        <w:rPr>
          <w:rFonts w:ascii="Times New Roman" w:hAnsi="Times New Roman" w:cs="Times New Roman"/>
          <w:sz w:val="28"/>
          <w:szCs w:val="28"/>
        </w:rPr>
        <w:t xml:space="preserve">девочки с адекватной самооценкой более общительны  при реализации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копинг-стратегий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, и выбор ими  способов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совладания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  менее стереотипен, более  индивидуален [</w:t>
      </w:r>
      <w:r w:rsidR="00AA170E">
        <w:rPr>
          <w:rFonts w:ascii="Times New Roman" w:hAnsi="Times New Roman" w:cs="Times New Roman"/>
          <w:sz w:val="28"/>
          <w:szCs w:val="28"/>
        </w:rPr>
        <w:t>5</w:t>
      </w:r>
      <w:r w:rsidRPr="00525DC7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E249A8" w:rsidRPr="00525DC7" w:rsidRDefault="00E249A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DC7">
        <w:rPr>
          <w:rFonts w:ascii="Times New Roman" w:hAnsi="Times New Roman" w:cs="Times New Roman"/>
          <w:sz w:val="28"/>
          <w:szCs w:val="28"/>
        </w:rPr>
        <w:t>Е.Е. Данилова  [</w:t>
      </w:r>
      <w:r w:rsidR="00AA170E">
        <w:rPr>
          <w:rFonts w:ascii="Times New Roman" w:hAnsi="Times New Roman" w:cs="Times New Roman"/>
          <w:sz w:val="28"/>
          <w:szCs w:val="28"/>
        </w:rPr>
        <w:t>1</w:t>
      </w:r>
      <w:r w:rsidRPr="00525DC7">
        <w:rPr>
          <w:rFonts w:ascii="Times New Roman" w:hAnsi="Times New Roman" w:cs="Times New Roman"/>
          <w:sz w:val="28"/>
          <w:szCs w:val="28"/>
        </w:rPr>
        <w:t>] выявила, что девочки в ситуациях общения в большей степени, чем мальчики, прибегают к неконструктивному поведению, выражаемую в обвинениях, угрозах, враждебности.</w:t>
      </w:r>
    </w:p>
    <w:p w:rsidR="00E249A8" w:rsidRPr="00525DC7" w:rsidRDefault="00E249A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DC7">
        <w:rPr>
          <w:rFonts w:ascii="Times New Roman" w:hAnsi="Times New Roman" w:cs="Times New Roman"/>
          <w:sz w:val="28"/>
          <w:szCs w:val="28"/>
        </w:rPr>
        <w:t xml:space="preserve">При этом важна ярко выраженная у девочек эмоциональная составляющая совладающего поведения, которая провоцирует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дезадаптивную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поведенческую реакцию, не способствующую снятию  трудности; девочки часто используют формы ухода их от трудностей, например, создавая выгодные им интерпретацию и оценку ситуации.</w:t>
      </w:r>
    </w:p>
    <w:p w:rsidR="00E249A8" w:rsidRPr="00525DC7" w:rsidRDefault="00E249A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DC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Итак, </w:t>
      </w:r>
      <w:r w:rsidR="006A0D9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половозрастные</w:t>
      </w:r>
      <w:r w:rsidRPr="00525DC7">
        <w:rPr>
          <w:rFonts w:ascii="Times New Roman" w:hAnsi="Times New Roman" w:cs="Times New Roman"/>
          <w:sz w:val="28"/>
          <w:szCs w:val="28"/>
        </w:rPr>
        <w:t xml:space="preserve"> различия в поведении младших школьников проявляются на когнитивном,  эмоциональном  и поведенческом уровнях. </w:t>
      </w:r>
      <w:r w:rsidR="00BA1528">
        <w:rPr>
          <w:rFonts w:ascii="Times New Roman" w:hAnsi="Times New Roman" w:cs="Times New Roman"/>
          <w:sz w:val="28"/>
          <w:szCs w:val="28"/>
        </w:rPr>
        <w:t>Пол</w:t>
      </w:r>
      <w:r w:rsidRPr="00525DC7">
        <w:rPr>
          <w:rFonts w:ascii="Times New Roman" w:hAnsi="Times New Roman" w:cs="Times New Roman"/>
          <w:sz w:val="28"/>
          <w:szCs w:val="28"/>
        </w:rPr>
        <w:t xml:space="preserve"> младшего школьника детерминирует выбор защитного механизма при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совладающем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поведении.  Мальчики, предпочитая самостоятельное решение трудной ситуации, выбирают активные, нередко агрессивные стратегии и, одновременно, стратегии расслабления. </w:t>
      </w:r>
    </w:p>
    <w:p w:rsidR="00E249A8" w:rsidRPr="00525DC7" w:rsidRDefault="00E249A8" w:rsidP="00E249A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У девочек нередко </w:t>
      </w:r>
      <w:proofErr w:type="spellStart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>совладающее</w:t>
      </w:r>
      <w:proofErr w:type="spellEnd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поведение более индивидуально в сравнении с частым стереотипным </w:t>
      </w:r>
      <w:proofErr w:type="spellStart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>совладающем</w:t>
      </w:r>
      <w:proofErr w:type="spellEnd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поведением у мальчиков; девочки предпочитают социальные стратегии ухода, поиска утешения и помощи, эмоционально-оценочный компонент </w:t>
      </w:r>
      <w:proofErr w:type="spellStart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>копинг-стратегий</w:t>
      </w:r>
      <w:proofErr w:type="spellEnd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более ярко выражен, он является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гендерным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 маркером совладающего поведения при сопоставлении с маркером действия и отдыха у мальчиков.</w:t>
      </w:r>
    </w:p>
    <w:p w:rsidR="0010178E" w:rsidRDefault="0010178E"/>
    <w:p w:rsidR="00E577F2" w:rsidRDefault="00E577F2" w:rsidP="00E577F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Дaниловa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Е.Е. Психологический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aнaлиз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трудных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ситуaций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и способов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овлaдения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ими у детей 9–11 лет: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Aвтореферaт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. …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кaнд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. психол.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нaук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. — М., 1990. </w:t>
      </w:r>
    </w:p>
    <w:p w:rsidR="00E577F2" w:rsidRPr="00525DC7" w:rsidRDefault="00E577F2" w:rsidP="00E577F2">
      <w:pPr>
        <w:pStyle w:val="a3"/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D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Детская психиатрия: учебник / [Александрова Н. В. и др.] ; под ред. Э. Г. </w:t>
      </w:r>
      <w:proofErr w:type="spellStart"/>
      <w:r w:rsidRPr="00525DC7">
        <w:rPr>
          <w:rFonts w:ascii="Times New Roman" w:hAnsi="Times New Roman" w:cs="Times New Roman"/>
          <w:sz w:val="28"/>
          <w:szCs w:val="28"/>
          <w:shd w:val="clear" w:color="auto" w:fill="FFFFFF"/>
        </w:rPr>
        <w:t>Эйдемиллера</w:t>
      </w:r>
      <w:proofErr w:type="spellEnd"/>
      <w:r w:rsidRPr="00525DC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- М. [и др.] : Питер, 2005. - 1120 с. </w:t>
      </w:r>
    </w:p>
    <w:p w:rsidR="00E577F2" w:rsidRPr="00525DC7" w:rsidRDefault="00E577F2" w:rsidP="00E577F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>Климонтова</w:t>
      </w:r>
      <w:proofErr w:type="spellEnd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, Т.А. Доверие как показатель открытости внутреннего мира человека / Т.А. </w:t>
      </w:r>
      <w:proofErr w:type="spellStart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>Климонтова</w:t>
      </w:r>
      <w:proofErr w:type="spellEnd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, А.П. </w:t>
      </w:r>
      <w:proofErr w:type="spellStart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>Кожевина</w:t>
      </w:r>
      <w:proofErr w:type="spellEnd"/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// Историческая и социально-образовательная мысль. </w:t>
      </w: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>–</w:t>
      </w:r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2014. - </w:t>
      </w:r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>№6/1</w:t>
      </w: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. </w:t>
      </w:r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- </w:t>
      </w:r>
      <w:r w:rsidRPr="00525DC7">
        <w:rPr>
          <w:rFonts w:ascii="Times New Roman" w:hAnsi="Times New Roman" w:cs="Times New Roman"/>
          <w:sz w:val="28"/>
          <w:szCs w:val="28"/>
          <w:shd w:val="clear" w:color="auto" w:fill="FCFCFC"/>
        </w:rPr>
        <w:t xml:space="preserve">С. 192-195. </w:t>
      </w:r>
    </w:p>
    <w:p w:rsidR="00E577F2" w:rsidRPr="00525DC7" w:rsidRDefault="00E577F2" w:rsidP="00E577F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25D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Никольская И. М., Грановская Р. М.</w:t>
      </w:r>
      <w:r w:rsidRPr="0052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Психологическая защита у детей. — СПб.: Речь, 2006. - 352 </w:t>
      </w:r>
      <w:proofErr w:type="spellStart"/>
      <w:r w:rsidRPr="00525DC7">
        <w:rPr>
          <w:rFonts w:ascii="Times New Roman" w:eastAsia="Times New Roman" w:hAnsi="Times New Roman" w:cs="Times New Roman"/>
          <w:sz w:val="28"/>
          <w:szCs w:val="28"/>
          <w:lang w:eastAsia="ru-RU"/>
        </w:rPr>
        <w:t>c</w:t>
      </w:r>
      <w:proofErr w:type="spellEnd"/>
      <w:r w:rsidRPr="00525D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577F2" w:rsidRPr="00525DC7" w:rsidRDefault="00E577F2" w:rsidP="00E577F2">
      <w:pPr>
        <w:pStyle w:val="a3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5DC7">
        <w:rPr>
          <w:rFonts w:ascii="Times New Roman" w:hAnsi="Times New Roman" w:cs="Times New Roman"/>
          <w:sz w:val="28"/>
          <w:szCs w:val="28"/>
        </w:rPr>
        <w:t>Суркова Е.Г. Преодоление трудных жизненных с</w:t>
      </w:r>
      <w:r w:rsidR="00AA170E">
        <w:rPr>
          <w:rFonts w:ascii="Times New Roman" w:hAnsi="Times New Roman" w:cs="Times New Roman"/>
          <w:sz w:val="28"/>
          <w:szCs w:val="28"/>
        </w:rPr>
        <w:t>и</w:t>
      </w:r>
      <w:r w:rsidRPr="00525DC7">
        <w:rPr>
          <w:rFonts w:ascii="Times New Roman" w:hAnsi="Times New Roman" w:cs="Times New Roman"/>
          <w:sz w:val="28"/>
          <w:szCs w:val="28"/>
        </w:rPr>
        <w:t xml:space="preserve">туаций младшими школьниками: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Aвтореферaт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дисс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. …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кaнд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. психол. </w:t>
      </w:r>
      <w:proofErr w:type="spellStart"/>
      <w:r w:rsidRPr="00525DC7">
        <w:rPr>
          <w:rFonts w:ascii="Times New Roman" w:hAnsi="Times New Roman" w:cs="Times New Roman"/>
          <w:sz w:val="28"/>
          <w:szCs w:val="28"/>
        </w:rPr>
        <w:t>нaук</w:t>
      </w:r>
      <w:proofErr w:type="spellEnd"/>
      <w:r w:rsidRPr="00525DC7">
        <w:rPr>
          <w:rFonts w:ascii="Times New Roman" w:hAnsi="Times New Roman" w:cs="Times New Roman"/>
          <w:sz w:val="28"/>
          <w:szCs w:val="28"/>
        </w:rPr>
        <w:t xml:space="preserve">. — М., 2004. </w:t>
      </w:r>
    </w:p>
    <w:p w:rsidR="00E577F2" w:rsidRPr="00525DC7" w:rsidRDefault="00E577F2" w:rsidP="00E577F2">
      <w:pPr>
        <w:pStyle w:val="a3"/>
        <w:spacing w:after="0" w:line="36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577F2" w:rsidRDefault="00E577F2"/>
    <w:p w:rsidR="00F11A16" w:rsidRDefault="00F11A16"/>
    <w:sectPr w:rsidR="00F11A16" w:rsidSect="001017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3118F2"/>
    <w:multiLevelType w:val="hybridMultilevel"/>
    <w:tmpl w:val="4FB68A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249A8"/>
    <w:rsid w:val="000A7706"/>
    <w:rsid w:val="0010178E"/>
    <w:rsid w:val="002770D1"/>
    <w:rsid w:val="004D0345"/>
    <w:rsid w:val="00637213"/>
    <w:rsid w:val="00651A2A"/>
    <w:rsid w:val="006A0D9F"/>
    <w:rsid w:val="007506CB"/>
    <w:rsid w:val="0083496D"/>
    <w:rsid w:val="009C0886"/>
    <w:rsid w:val="009E3D91"/>
    <w:rsid w:val="00AA170E"/>
    <w:rsid w:val="00BA1528"/>
    <w:rsid w:val="00BA70DB"/>
    <w:rsid w:val="00BF501D"/>
    <w:rsid w:val="00D80B48"/>
    <w:rsid w:val="00DB75A3"/>
    <w:rsid w:val="00E249A8"/>
    <w:rsid w:val="00E577F2"/>
    <w:rsid w:val="00F11A16"/>
    <w:rsid w:val="00F31EF4"/>
    <w:rsid w:val="00FA6F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9A8"/>
    <w:pPr>
      <w:spacing w:after="200" w:line="276" w:lineRule="auto"/>
    </w:pPr>
  </w:style>
  <w:style w:type="paragraph" w:styleId="1">
    <w:name w:val="heading 1"/>
    <w:basedOn w:val="a"/>
    <w:next w:val="a"/>
    <w:link w:val="10"/>
    <w:uiPriority w:val="9"/>
    <w:qFormat/>
    <w:rsid w:val="00D80B4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249A8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49A8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E577F2"/>
    <w:pPr>
      <w:spacing w:after="160" w:line="256" w:lineRule="auto"/>
      <w:ind w:left="720"/>
      <w:contextualSpacing/>
    </w:pPr>
  </w:style>
  <w:style w:type="paragraph" w:styleId="a4">
    <w:name w:val="No Spacing"/>
    <w:uiPriority w:val="1"/>
    <w:qFormat/>
    <w:rsid w:val="00AA170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D80B4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64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</dc:creator>
  <cp:keywords/>
  <dc:description/>
  <cp:lastModifiedBy>marin</cp:lastModifiedBy>
  <cp:revision>5</cp:revision>
  <dcterms:created xsi:type="dcterms:W3CDTF">2024-10-05T12:20:00Z</dcterms:created>
  <dcterms:modified xsi:type="dcterms:W3CDTF">2024-10-25T13:41:00Z</dcterms:modified>
</cp:coreProperties>
</file>