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54EA5" w:rsidRPr="00617848" w:rsidRDefault="00554EA5" w:rsidP="00554EA5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554EA5" w:rsidRPr="001C4A3C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1C4A3C">
        <w:rPr>
          <w:rFonts w:ascii="Times New Roman" w:hAnsi="Times New Roman" w:cs="Times New Roman"/>
          <w:sz w:val="40"/>
          <w:szCs w:val="40"/>
        </w:rPr>
        <w:t>Конспект занятия</w:t>
      </w:r>
    </w:p>
    <w:p w:rsidR="00554EA5" w:rsidRPr="001C4A3C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1C4A3C">
        <w:rPr>
          <w:rFonts w:ascii="Times New Roman" w:hAnsi="Times New Roman" w:cs="Times New Roman"/>
          <w:sz w:val="40"/>
          <w:szCs w:val="40"/>
        </w:rPr>
        <w:t>для детей подготовительной к школе группы с приглашением родителей (законных представителей)</w:t>
      </w:r>
    </w:p>
    <w:p w:rsidR="00554EA5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56"/>
          <w:szCs w:val="56"/>
        </w:rPr>
      </w:pPr>
      <w:r w:rsidRPr="001C4A3C">
        <w:rPr>
          <w:rFonts w:ascii="Times New Roman" w:hAnsi="Times New Roman" w:cs="Times New Roman"/>
          <w:sz w:val="56"/>
          <w:szCs w:val="56"/>
        </w:rPr>
        <w:t>«Вместе с мамой</w:t>
      </w:r>
      <w:r>
        <w:rPr>
          <w:rFonts w:ascii="Times New Roman" w:hAnsi="Times New Roman" w:cs="Times New Roman"/>
          <w:sz w:val="56"/>
          <w:szCs w:val="56"/>
        </w:rPr>
        <w:t xml:space="preserve"> веселей </w:t>
      </w:r>
    </w:p>
    <w:p w:rsidR="00554EA5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56"/>
          <w:szCs w:val="56"/>
        </w:rPr>
        <w:t>и полезней, и в</w:t>
      </w:r>
      <w:r w:rsidRPr="001C4A3C">
        <w:rPr>
          <w:rFonts w:ascii="Times New Roman" w:hAnsi="Times New Roman" w:cs="Times New Roman"/>
          <w:sz w:val="56"/>
          <w:szCs w:val="56"/>
        </w:rPr>
        <w:t>кусней»</w:t>
      </w:r>
      <w:r>
        <w:rPr>
          <w:rFonts w:ascii="Times New Roman" w:hAnsi="Times New Roman" w:cs="Times New Roman"/>
          <w:sz w:val="40"/>
          <w:szCs w:val="40"/>
        </w:rPr>
        <w:t xml:space="preserve"> </w:t>
      </w:r>
    </w:p>
    <w:p w:rsidR="00554EA5" w:rsidRPr="001C4A3C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1C4A3C">
        <w:rPr>
          <w:rFonts w:ascii="Times New Roman" w:hAnsi="Times New Roman" w:cs="Times New Roman"/>
          <w:sz w:val="40"/>
          <w:szCs w:val="40"/>
        </w:rPr>
        <w:t>(Дидактические игры и пособия своими руками в домашних условиях)</w:t>
      </w:r>
    </w:p>
    <w:p w:rsidR="00554EA5" w:rsidRPr="001C4A3C" w:rsidRDefault="00554EA5" w:rsidP="00554EA5">
      <w:pPr>
        <w:spacing w:after="0" w:line="240" w:lineRule="auto"/>
        <w:rPr>
          <w:rFonts w:ascii="Times New Roman" w:hAnsi="Times New Roman" w:cs="Times New Roman"/>
          <w:sz w:val="40"/>
          <w:szCs w:val="40"/>
        </w:rPr>
      </w:pPr>
    </w:p>
    <w:p w:rsidR="00554EA5" w:rsidRPr="00617848" w:rsidRDefault="00554EA5" w:rsidP="00554EA5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554EA5" w:rsidRPr="00617848" w:rsidRDefault="00554EA5" w:rsidP="00554EA5">
      <w:pPr>
        <w:spacing w:after="0" w:line="240" w:lineRule="auto"/>
        <w:jc w:val="right"/>
        <w:rPr>
          <w:rFonts w:ascii="Times New Roman" w:hAnsi="Times New Roman" w:cs="Times New Roman"/>
          <w:sz w:val="28"/>
        </w:rPr>
      </w:pPr>
      <w:r w:rsidRPr="00617848">
        <w:rPr>
          <w:rFonts w:ascii="Times New Roman" w:hAnsi="Times New Roman" w:cs="Times New Roman"/>
          <w:sz w:val="28"/>
        </w:rPr>
        <w:t>Подготовила: учитель – логопед</w:t>
      </w:r>
    </w:p>
    <w:p w:rsidR="00554EA5" w:rsidRPr="00617848" w:rsidRDefault="00554EA5" w:rsidP="00554EA5">
      <w:pPr>
        <w:spacing w:after="0" w:line="240" w:lineRule="auto"/>
        <w:jc w:val="center"/>
        <w:rPr>
          <w:rFonts w:ascii="Times New Roman" w:hAnsi="Times New Roman" w:cs="Times New Roman"/>
          <w:sz w:val="28"/>
        </w:rPr>
      </w:pPr>
      <w:r w:rsidRPr="00617848">
        <w:rPr>
          <w:rFonts w:ascii="Times New Roman" w:hAnsi="Times New Roman" w:cs="Times New Roman"/>
          <w:sz w:val="28"/>
        </w:rPr>
        <w:t xml:space="preserve">                                   </w:t>
      </w:r>
      <w:r>
        <w:rPr>
          <w:rFonts w:ascii="Times New Roman" w:hAnsi="Times New Roman" w:cs="Times New Roman"/>
          <w:sz w:val="28"/>
        </w:rPr>
        <w:t xml:space="preserve">                         </w:t>
      </w:r>
      <w:r w:rsidRPr="00617848">
        <w:rPr>
          <w:rFonts w:ascii="Times New Roman" w:hAnsi="Times New Roman" w:cs="Times New Roman"/>
          <w:sz w:val="28"/>
        </w:rPr>
        <w:t xml:space="preserve">                                </w:t>
      </w:r>
      <w:r>
        <w:rPr>
          <w:rFonts w:ascii="Times New Roman" w:hAnsi="Times New Roman" w:cs="Times New Roman"/>
          <w:sz w:val="28"/>
        </w:rPr>
        <w:t xml:space="preserve">          Сальникова Н.Н.</w:t>
      </w:r>
    </w:p>
    <w:p w:rsidR="00554EA5" w:rsidRPr="00617848" w:rsidRDefault="00554EA5" w:rsidP="00554EA5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554EA5" w:rsidRDefault="00554EA5" w:rsidP="00554EA5">
      <w:pPr>
        <w:pStyle w:val="a3"/>
      </w:pPr>
      <w:r>
        <w:rPr>
          <w:noProof/>
        </w:rPr>
        <w:drawing>
          <wp:inline distT="0" distB="0" distL="0" distR="0" wp14:anchorId="7A37A353" wp14:editId="4381B2BE">
            <wp:extent cx="5748299" cy="3737811"/>
            <wp:effectExtent l="0" t="0" r="5080" b="0"/>
            <wp:docPr id="3" name="Рисунок 2" descr="C:\Users\acer\Downloads\1729857199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\Downloads\17298571992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0838" b="-1237"/>
                    <a:stretch/>
                  </pic:blipFill>
                  <pic:spPr bwMode="auto">
                    <a:xfrm>
                      <a:off x="0" y="0"/>
                      <a:ext cx="5768280" cy="3750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54EA5" w:rsidRPr="00F42D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bookmarkStart w:id="0" w:name="_GoBack"/>
      <w:bookmarkEnd w:id="0"/>
      <w:r>
        <w:rPr>
          <w:color w:val="000000"/>
          <w:sz w:val="28"/>
          <w:szCs w:val="28"/>
        </w:rPr>
        <w:t>Цели и задачи:</w:t>
      </w:r>
    </w:p>
    <w:p w:rsidR="00554EA5" w:rsidRPr="007A10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 w:rsidRPr="007A10CF">
        <w:rPr>
          <w:sz w:val="28"/>
          <w:szCs w:val="28"/>
        </w:rPr>
        <w:t xml:space="preserve">Установление отношений сотрудничества с родителями и поддержка их </w:t>
      </w:r>
      <w:proofErr w:type="spellStart"/>
      <w:r w:rsidRPr="007A10CF">
        <w:rPr>
          <w:sz w:val="28"/>
          <w:szCs w:val="28"/>
        </w:rPr>
        <w:t>психолого</w:t>
      </w:r>
      <w:proofErr w:type="spellEnd"/>
      <w:r w:rsidRPr="007A10CF">
        <w:rPr>
          <w:sz w:val="28"/>
          <w:szCs w:val="28"/>
        </w:rPr>
        <w:t xml:space="preserve"> – педагогической компетентности</w:t>
      </w:r>
      <w:r w:rsidRPr="007A10CF">
        <w:rPr>
          <w:color w:val="000000"/>
          <w:sz w:val="28"/>
          <w:szCs w:val="28"/>
        </w:rPr>
        <w:t>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 w:rsidRPr="007D2960">
        <w:rPr>
          <w:color w:val="000000"/>
          <w:sz w:val="28"/>
          <w:szCs w:val="28"/>
        </w:rPr>
        <w:t>Закрепление знаний детей по разделам программы «Звукопр</w:t>
      </w:r>
      <w:r>
        <w:rPr>
          <w:color w:val="000000"/>
          <w:sz w:val="28"/>
          <w:szCs w:val="28"/>
        </w:rPr>
        <w:t>оизношение», «</w:t>
      </w:r>
      <w:proofErr w:type="gramStart"/>
      <w:r>
        <w:rPr>
          <w:color w:val="000000"/>
          <w:sz w:val="28"/>
          <w:szCs w:val="28"/>
        </w:rPr>
        <w:t>Обучение  грамоте</w:t>
      </w:r>
      <w:proofErr w:type="gramEnd"/>
      <w:r w:rsidRPr="007D2960">
        <w:rPr>
          <w:color w:val="000000"/>
          <w:sz w:val="28"/>
          <w:szCs w:val="28"/>
        </w:rPr>
        <w:t>», «Лексико-грамматические категории», «Связная речь».</w:t>
      </w:r>
    </w:p>
    <w:p w:rsidR="00554EA5" w:rsidRPr="0060760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  <w:u w:val="single"/>
        </w:rPr>
      </w:pPr>
      <w:r w:rsidRPr="0060760F">
        <w:rPr>
          <w:color w:val="000000"/>
          <w:sz w:val="28"/>
          <w:szCs w:val="28"/>
          <w:u w:val="single"/>
        </w:rPr>
        <w:lastRenderedPageBreak/>
        <w:t>Коррекционно-образовательные</w:t>
      </w:r>
      <w:r>
        <w:rPr>
          <w:color w:val="000000"/>
          <w:sz w:val="28"/>
          <w:szCs w:val="28"/>
          <w:u w:val="single"/>
        </w:rPr>
        <w:t>:</w:t>
      </w:r>
    </w:p>
    <w:p w:rsidR="00554EA5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Формирование словарного запаса</w:t>
      </w:r>
    </w:p>
    <w:p w:rsidR="00554EA5" w:rsidRPr="00C26D54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</w:t>
      </w:r>
      <w:r w:rsidRPr="00C26D54">
        <w:rPr>
          <w:color w:val="000000"/>
          <w:sz w:val="28"/>
          <w:szCs w:val="28"/>
        </w:rPr>
        <w:t>Совершенствование грамматического строя речи (навыки словообразования);</w:t>
      </w:r>
    </w:p>
    <w:p w:rsidR="00554EA5" w:rsidRPr="00C26D54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C26D54">
        <w:rPr>
          <w:color w:val="000000"/>
          <w:sz w:val="28"/>
          <w:szCs w:val="28"/>
        </w:rPr>
        <w:t>Автоматизация правильного произношения и дифференциация всех ранее поставленных звуков в свободной деятельности;</w:t>
      </w:r>
    </w:p>
    <w:p w:rsidR="00554EA5" w:rsidRPr="0060760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  <w:u w:val="single"/>
        </w:rPr>
      </w:pPr>
      <w:proofErr w:type="spellStart"/>
      <w:r>
        <w:rPr>
          <w:color w:val="000000"/>
          <w:sz w:val="28"/>
          <w:szCs w:val="28"/>
          <w:u w:val="single"/>
        </w:rPr>
        <w:t>К</w:t>
      </w:r>
      <w:r w:rsidRPr="0060760F">
        <w:rPr>
          <w:color w:val="000000"/>
          <w:sz w:val="28"/>
          <w:szCs w:val="28"/>
          <w:u w:val="single"/>
        </w:rPr>
        <w:t>ррекционно</w:t>
      </w:r>
      <w:proofErr w:type="spellEnd"/>
      <w:r w:rsidRPr="0060760F">
        <w:rPr>
          <w:color w:val="000000"/>
          <w:sz w:val="28"/>
          <w:szCs w:val="28"/>
          <w:u w:val="single"/>
        </w:rPr>
        <w:t>-развивающие:</w:t>
      </w:r>
    </w:p>
    <w:p w:rsidR="00554EA5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Развитие фонематического восприятия.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 w:rsidRPr="00E21F7B">
        <w:rPr>
          <w:color w:val="000000"/>
          <w:sz w:val="28"/>
          <w:szCs w:val="28"/>
        </w:rPr>
        <w:t>- Развитие словесно-логического мышления у детей, умения рассуждать, делать выводы.</w:t>
      </w:r>
    </w:p>
    <w:p w:rsidR="00554EA5" w:rsidRPr="00F42D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7D2960">
        <w:rPr>
          <w:color w:val="000000"/>
          <w:sz w:val="28"/>
          <w:szCs w:val="28"/>
        </w:rPr>
        <w:t>Совершенствование умений использовать специальные упражнения для укрепления здоровья (</w:t>
      </w:r>
      <w:r>
        <w:rPr>
          <w:color w:val="000000"/>
          <w:sz w:val="28"/>
          <w:szCs w:val="28"/>
        </w:rPr>
        <w:t xml:space="preserve">артикуляционная и </w:t>
      </w:r>
      <w:r w:rsidRPr="007D2960">
        <w:rPr>
          <w:color w:val="000000"/>
          <w:sz w:val="28"/>
          <w:szCs w:val="28"/>
        </w:rPr>
        <w:t xml:space="preserve">дыхательная гимнастика, </w:t>
      </w:r>
      <w:r>
        <w:rPr>
          <w:color w:val="000000"/>
          <w:sz w:val="28"/>
          <w:szCs w:val="28"/>
        </w:rPr>
        <w:t xml:space="preserve">развитие мелкой моторики, </w:t>
      </w:r>
      <w:r w:rsidRPr="007D2960">
        <w:rPr>
          <w:color w:val="000000"/>
          <w:sz w:val="28"/>
          <w:szCs w:val="28"/>
        </w:rPr>
        <w:t>динамическая пауза)</w:t>
      </w:r>
    </w:p>
    <w:p w:rsidR="00554EA5" w:rsidRPr="00F42D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Развитие памяти и внимания.</w:t>
      </w:r>
    </w:p>
    <w:p w:rsidR="00554EA5" w:rsidRPr="0060760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  <w:u w:val="single"/>
        </w:rPr>
      </w:pPr>
      <w:r w:rsidRPr="0060760F">
        <w:rPr>
          <w:color w:val="000000"/>
          <w:sz w:val="28"/>
          <w:szCs w:val="28"/>
          <w:u w:val="single"/>
        </w:rPr>
        <w:t>Коррекционно-воспитательные:</w:t>
      </w:r>
    </w:p>
    <w:p w:rsidR="00554EA5" w:rsidRPr="0060760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- </w:t>
      </w:r>
      <w:r w:rsidRPr="0060760F">
        <w:rPr>
          <w:color w:val="000000"/>
          <w:sz w:val="28"/>
          <w:szCs w:val="28"/>
        </w:rPr>
        <w:t>Воспитание культуры межличностных отношений.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- Воспитание желания</w:t>
      </w:r>
      <w:r w:rsidRPr="0060760F">
        <w:rPr>
          <w:color w:val="000000"/>
          <w:sz w:val="28"/>
          <w:szCs w:val="28"/>
        </w:rPr>
        <w:t xml:space="preserve"> говорить правильно и красиво, доброжелательное отношение друг к другу.</w:t>
      </w:r>
    </w:p>
    <w:p w:rsidR="00554EA5" w:rsidRPr="00F42D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 w:rsidRPr="00F42DCF">
        <w:rPr>
          <w:color w:val="000000"/>
          <w:sz w:val="28"/>
          <w:szCs w:val="28"/>
        </w:rPr>
        <w:t>Методы обучения: информационно-рецептивный, эвристический, частично-поисковый, проблем</w:t>
      </w:r>
      <w:r>
        <w:rPr>
          <w:color w:val="000000"/>
          <w:sz w:val="28"/>
          <w:szCs w:val="28"/>
        </w:rPr>
        <w:t>ного изложения, репродуктивный.</w:t>
      </w:r>
    </w:p>
    <w:p w:rsidR="00554EA5" w:rsidRPr="00F42DCF" w:rsidRDefault="00554EA5" w:rsidP="00554EA5">
      <w:pPr>
        <w:pStyle w:val="a3"/>
        <w:shd w:val="clear" w:color="auto" w:fill="FFFFFF"/>
        <w:spacing w:before="0" w:beforeAutospacing="0" w:after="0"/>
        <w:jc w:val="both"/>
        <w:rPr>
          <w:color w:val="000000"/>
          <w:sz w:val="28"/>
          <w:szCs w:val="28"/>
        </w:rPr>
      </w:pPr>
      <w:r w:rsidRPr="00F42DCF">
        <w:rPr>
          <w:color w:val="000000"/>
          <w:sz w:val="28"/>
          <w:szCs w:val="28"/>
        </w:rPr>
        <w:t>Формы организации познават</w:t>
      </w:r>
      <w:r>
        <w:rPr>
          <w:color w:val="000000"/>
          <w:sz w:val="28"/>
          <w:szCs w:val="28"/>
        </w:rPr>
        <w:t>ельной деятельности: подгрупповая</w:t>
      </w:r>
      <w:r w:rsidRPr="00F42DCF">
        <w:rPr>
          <w:color w:val="000000"/>
          <w:sz w:val="28"/>
          <w:szCs w:val="28"/>
        </w:rPr>
        <w:t>, индивидуальная.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Оборудование: Музыкальный центр, хлебная соломка, </w:t>
      </w:r>
      <w:proofErr w:type="spellStart"/>
      <w:r>
        <w:rPr>
          <w:color w:val="000000"/>
          <w:sz w:val="28"/>
          <w:szCs w:val="28"/>
        </w:rPr>
        <w:t>чупа-чупс</w:t>
      </w:r>
      <w:proofErr w:type="spellEnd"/>
      <w:r>
        <w:rPr>
          <w:color w:val="000000"/>
          <w:sz w:val="28"/>
          <w:szCs w:val="28"/>
        </w:rPr>
        <w:t>, варенье, сгущенка, мед, коктейльные трубочки, крупа: гречка, рис, горох, фасоль, стаканы, муляжи фруктов и овощей, кастрюли, ложки, воздушные шарики, воронки, скалки, мука, соль, скатерти, фартуки.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26D54">
        <w:rPr>
          <w:color w:val="000000"/>
          <w:sz w:val="28"/>
          <w:szCs w:val="28"/>
        </w:rPr>
        <w:t xml:space="preserve">                          </w:t>
      </w:r>
    </w:p>
    <w:p w:rsidR="00C2048B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C2048B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C2048B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EA5" w:rsidRPr="00617848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554EA5">
        <w:rPr>
          <w:color w:val="000000"/>
          <w:sz w:val="28"/>
          <w:szCs w:val="28"/>
        </w:rPr>
        <w:t xml:space="preserve">- Здравствуйте. </w:t>
      </w:r>
      <w:r w:rsidR="00554EA5" w:rsidRPr="00617848">
        <w:rPr>
          <w:color w:val="000000"/>
          <w:sz w:val="28"/>
          <w:szCs w:val="28"/>
        </w:rPr>
        <w:t>Сегодня мы с Вами попробуем разобраться, как обучать и развивать ребенка естественным образом в привычной домашней обстановке.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Часто можно услышать от Вас вопрос – когда позаниматься с ребенком? Работа и домашние хлопоты отнимают много времени и сил. Вижу, что на </w:t>
      </w:r>
      <w:r w:rsidRPr="00617848">
        <w:rPr>
          <w:color w:val="000000"/>
          <w:sz w:val="28"/>
          <w:szCs w:val="28"/>
        </w:rPr>
        <w:lastRenderedPageBreak/>
        <w:t>нашу встречу пришли в основном мамы. А где мамы проводят больше всего времени после рабочего дня?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Конечно на кухне. Сегодня мы с Вами узнаем, как использовать это время с пользой для общения с ребенком, для его развития.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</w:t>
      </w:r>
      <w:r w:rsidRPr="00617848">
        <w:rPr>
          <w:color w:val="000000"/>
          <w:sz w:val="28"/>
          <w:szCs w:val="28"/>
        </w:rPr>
        <w:t>В ходе </w:t>
      </w:r>
      <w:r w:rsidR="00C2048B">
        <w:rPr>
          <w:bCs/>
          <w:color w:val="000000"/>
          <w:sz w:val="28"/>
          <w:szCs w:val="28"/>
        </w:rPr>
        <w:t>встречи</w:t>
      </w:r>
      <w:r w:rsidRPr="00617848">
        <w:rPr>
          <w:bCs/>
          <w:color w:val="000000"/>
          <w:sz w:val="28"/>
          <w:szCs w:val="28"/>
        </w:rPr>
        <w:t xml:space="preserve"> я покажу</w:t>
      </w:r>
      <w:r w:rsidRPr="00617848">
        <w:rPr>
          <w:color w:val="000000"/>
          <w:sz w:val="28"/>
          <w:szCs w:val="28"/>
        </w:rPr>
        <w:t xml:space="preserve">, как можно применять некоторые обычные предметы из домашнего окружения </w:t>
      </w:r>
      <w:r>
        <w:rPr>
          <w:color w:val="000000"/>
          <w:sz w:val="28"/>
          <w:szCs w:val="28"/>
        </w:rPr>
        <w:t xml:space="preserve">для организации игр по речевому </w:t>
      </w:r>
      <w:r w:rsidRPr="00617848">
        <w:rPr>
          <w:color w:val="000000"/>
          <w:sz w:val="28"/>
          <w:szCs w:val="28"/>
        </w:rPr>
        <w:t>развитию, а также, как обыденные действия можно превратить в обучающие </w:t>
      </w:r>
      <w:r w:rsidRPr="00617848">
        <w:rPr>
          <w:bCs/>
          <w:color w:val="000000"/>
          <w:sz w:val="28"/>
          <w:szCs w:val="28"/>
        </w:rPr>
        <w:t>игры для ребёнка</w:t>
      </w:r>
      <w:r w:rsidRPr="00617848">
        <w:rPr>
          <w:color w:val="000000"/>
          <w:sz w:val="28"/>
          <w:szCs w:val="28"/>
        </w:rPr>
        <w:t>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</w:t>
      </w:r>
      <w:r w:rsidRPr="00617848">
        <w:rPr>
          <w:color w:val="000000"/>
          <w:sz w:val="28"/>
          <w:szCs w:val="28"/>
        </w:rPr>
        <w:t>Условно эти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можно разделить на следующие </w:t>
      </w:r>
      <w:r w:rsidRPr="00617848">
        <w:rPr>
          <w:bCs/>
          <w:color w:val="000000"/>
          <w:sz w:val="28"/>
          <w:szCs w:val="28"/>
        </w:rPr>
        <w:t>группы</w:t>
      </w:r>
      <w:r w:rsidRPr="00617848">
        <w:rPr>
          <w:color w:val="000000"/>
          <w:sz w:val="28"/>
          <w:szCs w:val="28"/>
        </w:rPr>
        <w:t>: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для развития артикуляционного аппарата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для развития речевого дыхания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для развития слухового внимания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для развития мелкой моторики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для обогащения словарного запаса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, способствующие развитию грамматического строя речи.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617848">
        <w:rPr>
          <w:color w:val="000000"/>
          <w:sz w:val="28"/>
          <w:szCs w:val="28"/>
          <w:u w:val="single"/>
        </w:rPr>
        <w:t>Развитие артикуляционного аппарата.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Артикуляционная гимнастика с баранками.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Pr="00876FA7">
        <w:rPr>
          <w:noProof/>
          <w:color w:val="000000"/>
          <w:sz w:val="28"/>
          <w:szCs w:val="28"/>
        </w:rPr>
        <w:drawing>
          <wp:inline distT="0" distB="0" distL="0" distR="0" wp14:anchorId="61B30C25" wp14:editId="2CE5E193">
            <wp:extent cx="5940425" cy="33413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       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Pr="00617848">
        <w:rPr>
          <w:color w:val="000000"/>
          <w:sz w:val="28"/>
          <w:szCs w:val="28"/>
        </w:rPr>
        <w:t>У </w:t>
      </w:r>
      <w:r w:rsidRPr="00617848">
        <w:rPr>
          <w:bCs/>
          <w:color w:val="000000"/>
          <w:sz w:val="28"/>
          <w:szCs w:val="28"/>
        </w:rPr>
        <w:t>детей</w:t>
      </w:r>
      <w:r w:rsidRPr="00617848">
        <w:rPr>
          <w:color w:val="000000"/>
          <w:sz w:val="28"/>
          <w:szCs w:val="28"/>
        </w:rPr>
        <w:t> с речевыми нарушениями прежде всего </w:t>
      </w:r>
      <w:r>
        <w:rPr>
          <w:bCs/>
          <w:color w:val="000000"/>
          <w:sz w:val="28"/>
          <w:szCs w:val="28"/>
        </w:rPr>
        <w:t>родители замечают, ч</w:t>
      </w:r>
      <w:r w:rsidRPr="00617848">
        <w:rPr>
          <w:color w:val="000000"/>
          <w:sz w:val="28"/>
          <w:szCs w:val="28"/>
        </w:rPr>
        <w:t>то ребенок неправильно произносит звуки. Чаще всего это обусловлено недостатками развития артикуляционного аппарата. И</w:t>
      </w:r>
      <w:r>
        <w:rPr>
          <w:color w:val="000000"/>
          <w:sz w:val="28"/>
          <w:szCs w:val="28"/>
        </w:rPr>
        <w:t xml:space="preserve"> начать работу необходимо с подготовки органов артикуляции: я всегда рекомендую родителям давать ребенку твердую пищу для укрепления жевательных мышц.</w:t>
      </w:r>
      <w:r w:rsidRPr="00617848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А </w:t>
      </w:r>
      <w:r w:rsidRPr="00617848">
        <w:rPr>
          <w:color w:val="000000"/>
          <w:sz w:val="28"/>
          <w:szCs w:val="28"/>
        </w:rPr>
        <w:t xml:space="preserve">постановка звуков начинается с так называемой артикуляционной гимнастики. В процессе выполнения гимнастики важно помнить о создании </w:t>
      </w:r>
      <w:r w:rsidRPr="00617848">
        <w:rPr>
          <w:color w:val="000000"/>
          <w:sz w:val="28"/>
          <w:szCs w:val="28"/>
        </w:rPr>
        <w:lastRenderedPageBreak/>
        <w:t>положительного эмоционального настроя у ребенка, для этого вы можете проявить свою фантазию и обратить артикуляционную гимнастику в увлекательную игру с использованием любимых детьми сладостей и различных предметов, которые есть на кухне.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Для укрепления мышц языка можно предложить ребенку вылизывать сначала мелкую тарелку, потом глубокую миску, затем большую ложку, после этого чайную ложку, горчичную ложечку. Что можно использовать для намазывания этих предметов? (</w:t>
      </w:r>
      <w:r w:rsidRPr="00617848">
        <w:rPr>
          <w:bCs/>
          <w:color w:val="000000"/>
          <w:sz w:val="28"/>
          <w:szCs w:val="28"/>
        </w:rPr>
        <w:t>родители перечисляют</w:t>
      </w:r>
      <w:r w:rsidRPr="00617848">
        <w:rPr>
          <w:color w:val="000000"/>
          <w:sz w:val="28"/>
          <w:szCs w:val="28"/>
        </w:rPr>
        <w:t>: варенье, сгущенку, мед, кисель, сметану и т. п.) все, что нравится ребенку и не вызывает аллергии.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i/>
          <w:iCs/>
          <w:color w:val="000000"/>
          <w:sz w:val="28"/>
          <w:szCs w:val="28"/>
        </w:rPr>
        <w:t>(проводится упражнение с </w:t>
      </w:r>
      <w:r w:rsidRPr="00617848">
        <w:rPr>
          <w:bCs/>
          <w:i/>
          <w:iCs/>
          <w:color w:val="000000"/>
          <w:sz w:val="28"/>
          <w:szCs w:val="28"/>
        </w:rPr>
        <w:t>родителями</w:t>
      </w:r>
      <w:r w:rsidRPr="00617848">
        <w:rPr>
          <w:i/>
          <w:iCs/>
          <w:color w:val="000000"/>
          <w:sz w:val="28"/>
          <w:szCs w:val="28"/>
        </w:rPr>
        <w:t>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Развитию точных, дифференцированных движений губ, языка способствуют упражнения с использованием соломинки для коктейля, хлебной </w:t>
      </w:r>
      <w:r w:rsidRPr="00617848">
        <w:rPr>
          <w:color w:val="000000"/>
          <w:sz w:val="28"/>
          <w:szCs w:val="28"/>
          <w:u w:val="single"/>
        </w:rPr>
        <w:t>соломки</w:t>
      </w:r>
      <w:r w:rsidRPr="00617848">
        <w:rPr>
          <w:color w:val="000000"/>
          <w:sz w:val="28"/>
          <w:szCs w:val="28"/>
        </w:rPr>
        <w:t>: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 удерживать вытянутыми губами, производить движения в стороны, вверх, вниз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 </w:t>
      </w:r>
      <w:r w:rsidRPr="00617848">
        <w:rPr>
          <w:i/>
          <w:iCs/>
          <w:color w:val="000000"/>
          <w:sz w:val="28"/>
          <w:szCs w:val="28"/>
        </w:rPr>
        <w:t>«Сделай усы»</w:t>
      </w:r>
      <w:r w:rsidRPr="00617848">
        <w:rPr>
          <w:color w:val="000000"/>
          <w:sz w:val="28"/>
          <w:szCs w:val="28"/>
        </w:rPr>
        <w:t>: прижать соломинку к носу верхней губой, кончиком языка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 удержать как можно дольше на широком язычке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 прижать к верхним зубам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 зажать между нижними зубами и языком</w:t>
      </w:r>
      <w:r>
        <w:rPr>
          <w:color w:val="000000"/>
          <w:sz w:val="28"/>
          <w:szCs w:val="28"/>
        </w:rPr>
        <w:t xml:space="preserve"> </w:t>
      </w:r>
      <w:r w:rsidRPr="00617848">
        <w:rPr>
          <w:i/>
          <w:iCs/>
          <w:color w:val="000000"/>
          <w:sz w:val="28"/>
          <w:szCs w:val="28"/>
        </w:rPr>
        <w:t>(проводятся упражнения)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Используя маленькие конфеты (или сухие завтраки, выполняем упражнение </w:t>
      </w:r>
      <w:r w:rsidRPr="00617848">
        <w:rPr>
          <w:i/>
          <w:iCs/>
          <w:color w:val="000000"/>
          <w:sz w:val="28"/>
          <w:szCs w:val="28"/>
        </w:rPr>
        <w:t>«чашечка»</w:t>
      </w:r>
      <w:r w:rsidRPr="00617848">
        <w:rPr>
          <w:color w:val="000000"/>
          <w:sz w:val="28"/>
          <w:szCs w:val="28"/>
        </w:rPr>
        <w:t>, пытаясь удержать шарик. Использование сладостей стимулирует выполнение этого сложного упражнения, требующего подъема боковых краев языка.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i/>
          <w:iCs/>
          <w:color w:val="000000"/>
          <w:sz w:val="28"/>
          <w:szCs w:val="28"/>
        </w:rPr>
        <w:t>(проводятся упражнения)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proofErr w:type="spellStart"/>
      <w:r w:rsidRPr="00E21F7B">
        <w:rPr>
          <w:color w:val="000000"/>
          <w:sz w:val="28"/>
          <w:szCs w:val="28"/>
          <w:u w:val="single"/>
        </w:rPr>
        <w:t>Слизывание</w:t>
      </w:r>
      <w:proofErr w:type="spellEnd"/>
      <w:r w:rsidRPr="00E21F7B">
        <w:rPr>
          <w:color w:val="000000"/>
          <w:sz w:val="28"/>
          <w:szCs w:val="28"/>
          <w:u w:val="single"/>
        </w:rPr>
        <w:t xml:space="preserve"> (облизывание) </w:t>
      </w:r>
      <w:r>
        <w:rPr>
          <w:color w:val="000000"/>
          <w:sz w:val="28"/>
          <w:szCs w:val="28"/>
          <w:u w:val="single"/>
        </w:rPr>
        <w:t>(ложки, тарелки, верхней губы)</w:t>
      </w:r>
    </w:p>
    <w:p w:rsidR="00554EA5" w:rsidRPr="00E21F7B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876FA7">
        <w:rPr>
          <w:noProof/>
          <w:color w:val="000000"/>
          <w:sz w:val="28"/>
          <w:szCs w:val="28"/>
          <w:u w:val="single"/>
        </w:rPr>
        <w:drawing>
          <wp:inline distT="0" distB="0" distL="0" distR="0" wp14:anchorId="0A0BA118" wp14:editId="7B2FBD47">
            <wp:extent cx="5977679" cy="3247292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01048" cy="32599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Намазав верхнюю губу вареньем, попросите ребенка слизать его широким языком и назвать, какое варенье </w:t>
      </w:r>
      <w:r w:rsidRPr="00617848">
        <w:rPr>
          <w:i/>
          <w:iCs/>
          <w:color w:val="000000"/>
          <w:sz w:val="28"/>
          <w:szCs w:val="28"/>
        </w:rPr>
        <w:t>(малиновое, яблочное, клубничное, сливовое и т. п.)</w:t>
      </w:r>
      <w:r>
        <w:rPr>
          <w:color w:val="000000"/>
          <w:sz w:val="28"/>
          <w:szCs w:val="28"/>
        </w:rPr>
        <w:t xml:space="preserve"> </w:t>
      </w:r>
      <w:r w:rsidRPr="00617848">
        <w:rPr>
          <w:i/>
          <w:iCs/>
          <w:color w:val="000000"/>
          <w:sz w:val="28"/>
          <w:szCs w:val="28"/>
        </w:rPr>
        <w:t>(проводятся упражнения)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lastRenderedPageBreak/>
        <w:t xml:space="preserve">Круглый сладкий </w:t>
      </w:r>
      <w:proofErr w:type="spellStart"/>
      <w:r w:rsidRPr="00617848">
        <w:rPr>
          <w:color w:val="000000"/>
          <w:sz w:val="28"/>
          <w:szCs w:val="28"/>
        </w:rPr>
        <w:t>чупа-чупс</w:t>
      </w:r>
      <w:proofErr w:type="spellEnd"/>
      <w:r w:rsidRPr="00617848">
        <w:rPr>
          <w:color w:val="000000"/>
          <w:sz w:val="28"/>
          <w:szCs w:val="28"/>
        </w:rPr>
        <w:t xml:space="preserve"> - отличный </w:t>
      </w:r>
      <w:r w:rsidRPr="00617848">
        <w:rPr>
          <w:bCs/>
          <w:color w:val="000000"/>
          <w:sz w:val="28"/>
          <w:szCs w:val="28"/>
        </w:rPr>
        <w:t>логопедический тренажер</w:t>
      </w:r>
      <w:r w:rsidRPr="00617848">
        <w:rPr>
          <w:color w:val="000000"/>
          <w:sz w:val="28"/>
          <w:szCs w:val="28"/>
        </w:rPr>
        <w:t>. Разверните леденцы и давайте немного поиграем.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- Сожмите </w:t>
      </w:r>
      <w:proofErr w:type="spellStart"/>
      <w:r w:rsidRPr="00617848">
        <w:rPr>
          <w:color w:val="000000"/>
          <w:sz w:val="28"/>
          <w:szCs w:val="28"/>
        </w:rPr>
        <w:t>чупа-чупс</w:t>
      </w:r>
      <w:proofErr w:type="spellEnd"/>
      <w:r w:rsidRPr="00617848">
        <w:rPr>
          <w:color w:val="000000"/>
          <w:sz w:val="28"/>
          <w:szCs w:val="28"/>
        </w:rPr>
        <w:t xml:space="preserve"> губами и попробуйте его удержать 5-10 секунд.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- Удерживая </w:t>
      </w:r>
      <w:proofErr w:type="spellStart"/>
      <w:r w:rsidRPr="00617848">
        <w:rPr>
          <w:color w:val="000000"/>
          <w:sz w:val="28"/>
          <w:szCs w:val="28"/>
        </w:rPr>
        <w:t>чупа-чупс</w:t>
      </w:r>
      <w:proofErr w:type="spellEnd"/>
      <w:r w:rsidRPr="00617848">
        <w:rPr>
          <w:color w:val="000000"/>
          <w:sz w:val="28"/>
          <w:szCs w:val="28"/>
        </w:rPr>
        <w:t xml:space="preserve"> губами, попробуйте подвигать палочкой сначала сверху - вниз, затем из стороны в сторону.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- Приоткройте рот, губы разведены в улыбку, сделайте чашечку, положите в чашечку </w:t>
      </w:r>
      <w:proofErr w:type="spellStart"/>
      <w:r w:rsidRPr="00617848">
        <w:rPr>
          <w:color w:val="000000"/>
          <w:sz w:val="28"/>
          <w:szCs w:val="28"/>
        </w:rPr>
        <w:t>чупа-чупс</w:t>
      </w:r>
      <w:proofErr w:type="spellEnd"/>
      <w:r w:rsidRPr="00617848">
        <w:rPr>
          <w:color w:val="000000"/>
          <w:sz w:val="28"/>
          <w:szCs w:val="28"/>
        </w:rPr>
        <w:t xml:space="preserve"> и попробуйте удержать леденец только языком.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- Поднимите широкий язык к небу, прижать </w:t>
      </w:r>
      <w:proofErr w:type="spellStart"/>
      <w:r w:rsidRPr="00617848">
        <w:rPr>
          <w:color w:val="000000"/>
          <w:sz w:val="28"/>
          <w:szCs w:val="28"/>
        </w:rPr>
        <w:t>чупа-чупсом</w:t>
      </w:r>
      <w:proofErr w:type="spellEnd"/>
      <w:r w:rsidRPr="00617848">
        <w:rPr>
          <w:color w:val="000000"/>
          <w:sz w:val="28"/>
          <w:szCs w:val="28"/>
        </w:rPr>
        <w:t> </w:t>
      </w:r>
      <w:r w:rsidRPr="00617848">
        <w:rPr>
          <w:i/>
          <w:iCs/>
          <w:color w:val="000000"/>
          <w:sz w:val="28"/>
          <w:szCs w:val="28"/>
        </w:rPr>
        <w:t>«грибок»</w:t>
      </w:r>
      <w:r w:rsidRPr="00617848">
        <w:rPr>
          <w:color w:val="000000"/>
          <w:sz w:val="28"/>
          <w:szCs w:val="28"/>
        </w:rPr>
        <w:t> к небу.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- Двигайте леденцом по средней линии языка от кончика к корню и обратно 5-10 раз.</w:t>
      </w:r>
      <w:r>
        <w:rPr>
          <w:color w:val="000000"/>
          <w:sz w:val="28"/>
          <w:szCs w:val="28"/>
        </w:rPr>
        <w:t xml:space="preserve"> </w:t>
      </w:r>
      <w:r w:rsidRPr="00617848">
        <w:rPr>
          <w:i/>
          <w:iCs/>
          <w:color w:val="000000"/>
          <w:sz w:val="28"/>
          <w:szCs w:val="28"/>
        </w:rPr>
        <w:t>(проводятся упражнения)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В ходе выполнения артикуляционной гимнастики вы увидите, как сначала при выполнении детьми упражнений наблюдается </w:t>
      </w:r>
      <w:r w:rsidRPr="00617848">
        <w:rPr>
          <w:bCs/>
          <w:color w:val="000000"/>
          <w:sz w:val="28"/>
          <w:szCs w:val="28"/>
        </w:rPr>
        <w:t>напряженность</w:t>
      </w:r>
      <w:r w:rsidRPr="00617848">
        <w:rPr>
          <w:color w:val="000000"/>
          <w:sz w:val="28"/>
          <w:szCs w:val="28"/>
        </w:rPr>
        <w:t> движений органов артикуляционного аппарата. Постепенно </w:t>
      </w:r>
      <w:r w:rsidRPr="00617848">
        <w:rPr>
          <w:bCs/>
          <w:color w:val="000000"/>
          <w:sz w:val="28"/>
          <w:szCs w:val="28"/>
        </w:rPr>
        <w:t>напряжение исчезнет</w:t>
      </w:r>
      <w:r w:rsidRPr="00617848">
        <w:rPr>
          <w:color w:val="000000"/>
          <w:sz w:val="28"/>
          <w:szCs w:val="28"/>
        </w:rPr>
        <w:t>, движения станут непринужденными и вместе с тем координированными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Теперь рассмотрим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 xml:space="preserve"> на </w:t>
      </w:r>
      <w:r w:rsidRPr="00D427A8">
        <w:rPr>
          <w:color w:val="000000"/>
          <w:sz w:val="28"/>
          <w:szCs w:val="28"/>
          <w:u w:val="single"/>
        </w:rPr>
        <w:t>развитие речевого дыхания</w:t>
      </w:r>
      <w:r w:rsidRPr="00617848">
        <w:rPr>
          <w:color w:val="000000"/>
          <w:sz w:val="28"/>
          <w:szCs w:val="28"/>
        </w:rPr>
        <w:t>.</w:t>
      </w:r>
    </w:p>
    <w:p w:rsidR="00554EA5" w:rsidRPr="0091265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A303AA">
        <w:rPr>
          <w:noProof/>
          <w:color w:val="000000"/>
          <w:sz w:val="28"/>
          <w:szCs w:val="28"/>
          <w:u w:val="single"/>
        </w:rPr>
        <w:drawing>
          <wp:inline distT="0" distB="0" distL="0" distR="0" wp14:anchorId="717D4965" wp14:editId="6E75AA97">
            <wp:extent cx="5940425" cy="334137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Формирование речевого дыхания предполагает выработку воздушной струи. Выработка воздушной струи считается одним из необходимых и значимых условий постановки звуков.</w:t>
      </w:r>
    </w:p>
    <w:p w:rsidR="00554EA5" w:rsidRPr="00D427A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D427A8">
        <w:rPr>
          <w:color w:val="000000"/>
          <w:sz w:val="28"/>
          <w:szCs w:val="28"/>
        </w:rPr>
        <w:t>Техника выполнения упражнений: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•воздух набирать через нос;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•плечи не поднимать;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•выдох должен быть длительным и плавным;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•необходимо следить, за тем, чтобы не надувались щеки </w:t>
      </w:r>
      <w:r w:rsidRPr="00617848">
        <w:rPr>
          <w:i/>
          <w:iCs/>
          <w:color w:val="000000"/>
          <w:sz w:val="28"/>
          <w:szCs w:val="28"/>
        </w:rPr>
        <w:t>(для начала их можно придерживать руками)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•нельзя много раз подряд повторять упражнения, так как это может привести к головокружению.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i/>
          <w:iCs/>
          <w:color w:val="000000"/>
          <w:sz w:val="28"/>
          <w:szCs w:val="28"/>
        </w:rPr>
        <w:t>«Чайник закипел»</w:t>
      </w:r>
      <w:r w:rsidRPr="00617848">
        <w:rPr>
          <w:color w:val="000000"/>
          <w:sz w:val="28"/>
          <w:szCs w:val="28"/>
        </w:rPr>
        <w:t>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lastRenderedPageBreak/>
        <w:t>Для организации </w:t>
      </w:r>
      <w:r w:rsidRPr="00617848">
        <w:rPr>
          <w:bCs/>
          <w:color w:val="000000"/>
          <w:sz w:val="28"/>
          <w:szCs w:val="28"/>
        </w:rPr>
        <w:t>игры понадобится стакан</w:t>
      </w:r>
      <w:r w:rsidRPr="00617848">
        <w:rPr>
          <w:color w:val="000000"/>
          <w:sz w:val="28"/>
          <w:szCs w:val="28"/>
        </w:rPr>
        <w:t>, вода и трубочка для коктейля.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В стакан с водой вставить трубочку для коктейля. Сначала потихоньку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выдыхаем воздух в трубочку - чайник закипает, усиливаем выдох - он кипит,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еще усиливаем выдох- вода бурлит.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i/>
          <w:iCs/>
          <w:color w:val="000000"/>
          <w:sz w:val="28"/>
          <w:szCs w:val="28"/>
        </w:rPr>
        <w:t>(проводятся упражнения)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D427A8">
        <w:rPr>
          <w:color w:val="000000"/>
          <w:sz w:val="28"/>
          <w:szCs w:val="28"/>
          <w:u w:val="single"/>
        </w:rPr>
        <w:t>Развиваем слуховое внимание.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303AA">
        <w:rPr>
          <w:noProof/>
          <w:color w:val="000000"/>
          <w:sz w:val="28"/>
          <w:szCs w:val="28"/>
        </w:rPr>
        <w:drawing>
          <wp:inline distT="0" distB="0" distL="0" distR="0" wp14:anchorId="331E4949" wp14:editId="2BEE34B0">
            <wp:extent cx="5940425" cy="334137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  <w:sz w:val="28"/>
          <w:szCs w:val="28"/>
        </w:rPr>
        <w:t xml:space="preserve"> 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617848">
        <w:rPr>
          <w:color w:val="000000"/>
          <w:sz w:val="28"/>
          <w:szCs w:val="28"/>
        </w:rPr>
        <w:t>Цель следующих упражнений - развитие слухового внимания </w:t>
      </w:r>
      <w:r w:rsidRPr="00617848">
        <w:rPr>
          <w:i/>
          <w:iCs/>
          <w:color w:val="000000"/>
          <w:sz w:val="28"/>
          <w:szCs w:val="28"/>
        </w:rPr>
        <w:t>(концентрации, устойчивости, переключения)</w:t>
      </w:r>
      <w:r w:rsidRPr="00617848">
        <w:rPr>
          <w:color w:val="000000"/>
          <w:sz w:val="28"/>
          <w:szCs w:val="28"/>
        </w:rPr>
        <w:t>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Умение сосредоточиться на звуке - очень важная особенность человека. Без нее нельзя научиться слушать и понимать речь. Маленький ребенок не умеет управлять своим слухом, не может сравнивать звуки. Но малыша можно этому научить.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Такие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 можно легко организовать с привлечением обычных предметов, которые окружают нас на кухне.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1. Слушаем звуки.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878AF">
        <w:rPr>
          <w:color w:val="000000"/>
          <w:sz w:val="28"/>
          <w:szCs w:val="28"/>
        </w:rPr>
        <w:t>Послушай, и запомни звуки:</w:t>
      </w:r>
      <w:r w:rsidRPr="00617848">
        <w:rPr>
          <w:color w:val="000000"/>
          <w:sz w:val="28"/>
          <w:szCs w:val="28"/>
        </w:rPr>
        <w:t xml:space="preserve"> размешать сахар в чашке, хлопнуть крышкой по кастрюле, прошуршать пакетиками со специями, погреметь горохом или манкой в стеклянной банке и т. д. Предъявляет сначала два звука, потом три и т. д. до 7-8 звуков. …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Ребенок отгадывает, закрыв глаза или отвернувшись, что может издавать эти звуки.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2.</w:t>
      </w:r>
      <w:r w:rsidRPr="00617848">
        <w:rPr>
          <w:i/>
          <w:iCs/>
          <w:color w:val="000000"/>
          <w:sz w:val="28"/>
          <w:szCs w:val="28"/>
        </w:rPr>
        <w:t>«Звучащие баночки»</w:t>
      </w:r>
      <w:r w:rsidRPr="00617848">
        <w:rPr>
          <w:color w:val="000000"/>
          <w:sz w:val="28"/>
          <w:szCs w:val="28"/>
        </w:rPr>
        <w:t>, </w:t>
      </w:r>
      <w:r w:rsidRPr="00617848">
        <w:rPr>
          <w:i/>
          <w:iCs/>
          <w:color w:val="000000"/>
          <w:sz w:val="28"/>
          <w:szCs w:val="28"/>
        </w:rPr>
        <w:t>«Что звучит?»</w:t>
      </w:r>
      <w:r w:rsidRPr="00617848">
        <w:rPr>
          <w:color w:val="000000"/>
          <w:sz w:val="28"/>
          <w:szCs w:val="28"/>
        </w:rPr>
        <w:t>, </w:t>
      </w:r>
      <w:r w:rsidRPr="00617848">
        <w:rPr>
          <w:i/>
          <w:iCs/>
          <w:color w:val="000000"/>
          <w:sz w:val="28"/>
          <w:szCs w:val="28"/>
        </w:rPr>
        <w:t>«Найди пару»</w:t>
      </w:r>
      <w:r w:rsidRPr="00617848">
        <w:rPr>
          <w:color w:val="000000"/>
          <w:sz w:val="28"/>
          <w:szCs w:val="28"/>
        </w:rPr>
        <w:t>.</w:t>
      </w:r>
    </w:p>
    <w:p w:rsidR="00C2048B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</w:t>
      </w:r>
    </w:p>
    <w:p w:rsidR="00554EA5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554EA5">
        <w:rPr>
          <w:color w:val="000000"/>
          <w:sz w:val="28"/>
          <w:szCs w:val="28"/>
        </w:rPr>
        <w:t xml:space="preserve"> </w:t>
      </w:r>
      <w:proofErr w:type="spellStart"/>
      <w:r w:rsidR="00554EA5">
        <w:rPr>
          <w:color w:val="000000"/>
          <w:sz w:val="28"/>
          <w:szCs w:val="28"/>
        </w:rPr>
        <w:t>Физминутка</w:t>
      </w:r>
      <w:proofErr w:type="spellEnd"/>
      <w:r w:rsidR="00554EA5">
        <w:rPr>
          <w:color w:val="000000"/>
          <w:sz w:val="28"/>
          <w:szCs w:val="28"/>
        </w:rPr>
        <w:t xml:space="preserve"> проводится в форме подвижной игры «Варим суп и компот»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(Дети и родители делятся на две команды: раскладывают овощи и фрукты по кастрюлям)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F071F2">
        <w:rPr>
          <w:noProof/>
          <w:color w:val="000000"/>
          <w:sz w:val="28"/>
          <w:szCs w:val="28"/>
        </w:rPr>
        <w:lastRenderedPageBreak/>
        <w:drawing>
          <wp:inline distT="0" distB="0" distL="0" distR="0" wp14:anchorId="6C67FC22" wp14:editId="6C408708">
            <wp:extent cx="5940425" cy="33413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EA5" w:rsidRPr="009878AF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9878AF">
        <w:rPr>
          <w:color w:val="000000"/>
          <w:sz w:val="28"/>
          <w:szCs w:val="28"/>
          <w:u w:val="single"/>
        </w:rPr>
        <w:t>Развитие фонематического слуха. Подготовка к звуковому анализу слов.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Также важно различать, анализировать и дифференцировать на слух фонемы </w:t>
      </w:r>
      <w:r w:rsidRPr="00617848">
        <w:rPr>
          <w:i/>
          <w:iCs/>
          <w:color w:val="000000"/>
          <w:sz w:val="28"/>
          <w:szCs w:val="28"/>
        </w:rPr>
        <w:t>(звуки, из которых состоит наша речь)</w:t>
      </w:r>
      <w:r w:rsidRPr="00617848">
        <w:rPr>
          <w:color w:val="000000"/>
          <w:sz w:val="28"/>
          <w:szCs w:val="28"/>
        </w:rPr>
        <w:t>. Это умение называется фонематическим слухом. Особенно необходимо развить слуховое внимание и фонематический слух детям с речевыми проблемами. Порой такой ребенок просто не замечает, что он неправильно произносит звуки.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303AA">
        <w:rPr>
          <w:noProof/>
          <w:color w:val="000000"/>
          <w:sz w:val="28"/>
          <w:szCs w:val="28"/>
        </w:rPr>
        <w:drawing>
          <wp:inline distT="0" distB="0" distL="0" distR="0" wp14:anchorId="0289204B" wp14:editId="61A87D63">
            <wp:extent cx="5940425" cy="334137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617848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r w:rsidR="00554EA5" w:rsidRPr="00617848">
        <w:rPr>
          <w:color w:val="000000"/>
          <w:sz w:val="28"/>
          <w:szCs w:val="28"/>
        </w:rPr>
        <w:t>Попробуем пр</w:t>
      </w:r>
      <w:r w:rsidR="00554EA5">
        <w:rPr>
          <w:color w:val="000000"/>
          <w:sz w:val="28"/>
          <w:szCs w:val="28"/>
        </w:rPr>
        <w:t>иготовить необычное угощение</w:t>
      </w:r>
      <w:r w:rsidR="00554EA5" w:rsidRPr="00617848">
        <w:rPr>
          <w:color w:val="000000"/>
          <w:sz w:val="28"/>
          <w:szCs w:val="28"/>
        </w:rPr>
        <w:t>. В названии блюд должен быть звук</w:t>
      </w:r>
      <w:r w:rsidR="00554EA5">
        <w:rPr>
          <w:color w:val="000000"/>
          <w:sz w:val="28"/>
          <w:szCs w:val="28"/>
        </w:rPr>
        <w:t xml:space="preserve">, с которого начинается ваша фамилия, </w:t>
      </w:r>
      <w:proofErr w:type="gramStart"/>
      <w:r w:rsidR="00554EA5">
        <w:rPr>
          <w:color w:val="000000"/>
          <w:sz w:val="28"/>
          <w:szCs w:val="28"/>
        </w:rPr>
        <w:t>например</w:t>
      </w:r>
      <w:proofErr w:type="gramEnd"/>
      <w:r w:rsidR="00554EA5">
        <w:rPr>
          <w:color w:val="000000"/>
          <w:sz w:val="28"/>
          <w:szCs w:val="28"/>
        </w:rPr>
        <w:t xml:space="preserve"> звук</w:t>
      </w:r>
      <w:r w:rsidR="00554EA5" w:rsidRPr="00617848">
        <w:rPr>
          <w:color w:val="000000"/>
          <w:sz w:val="28"/>
          <w:szCs w:val="28"/>
        </w:rPr>
        <w:t> </w:t>
      </w:r>
      <w:r w:rsidR="00554EA5" w:rsidRPr="00617848">
        <w:rPr>
          <w:i/>
          <w:iCs/>
          <w:color w:val="000000"/>
          <w:sz w:val="28"/>
          <w:szCs w:val="28"/>
        </w:rPr>
        <w:t>«С»</w:t>
      </w:r>
      <w:r w:rsidR="00554EA5" w:rsidRPr="00617848">
        <w:rPr>
          <w:color w:val="000000"/>
          <w:sz w:val="28"/>
          <w:szCs w:val="28"/>
        </w:rPr>
        <w:t>. Что можно приготовить? </w:t>
      </w:r>
      <w:r w:rsidR="00554EA5" w:rsidRPr="00617848">
        <w:rPr>
          <w:i/>
          <w:iCs/>
          <w:color w:val="000000"/>
          <w:sz w:val="28"/>
          <w:szCs w:val="28"/>
        </w:rPr>
        <w:t>(</w:t>
      </w:r>
      <w:r w:rsidR="00554EA5" w:rsidRPr="00617848">
        <w:rPr>
          <w:bCs/>
          <w:i/>
          <w:iCs/>
          <w:color w:val="000000"/>
          <w:sz w:val="28"/>
          <w:szCs w:val="28"/>
        </w:rPr>
        <w:t>родители</w:t>
      </w:r>
      <w:r w:rsidR="00554EA5" w:rsidRPr="00617848">
        <w:rPr>
          <w:i/>
          <w:iCs/>
          <w:color w:val="000000"/>
          <w:sz w:val="28"/>
          <w:szCs w:val="28"/>
        </w:rPr>
        <w:t> перечисляют названия блюд)</w:t>
      </w:r>
      <w:r w:rsidR="00554EA5" w:rsidRPr="00617848">
        <w:rPr>
          <w:color w:val="000000"/>
          <w:sz w:val="28"/>
          <w:szCs w:val="28"/>
        </w:rPr>
        <w:t>. Если ребенок затрудняется, предложите ему сделать </w:t>
      </w:r>
      <w:r w:rsidR="00554EA5" w:rsidRPr="00617848">
        <w:rPr>
          <w:color w:val="000000"/>
          <w:sz w:val="28"/>
          <w:szCs w:val="28"/>
          <w:u w:val="single"/>
        </w:rPr>
        <w:t>выбор</w:t>
      </w:r>
      <w:r w:rsidR="00554EA5" w:rsidRPr="00617848">
        <w:rPr>
          <w:color w:val="000000"/>
          <w:sz w:val="28"/>
          <w:szCs w:val="28"/>
        </w:rPr>
        <w:t xml:space="preserve">: Сварим суп или лапшу? </w:t>
      </w:r>
      <w:r w:rsidR="00554EA5" w:rsidRPr="00617848">
        <w:rPr>
          <w:color w:val="000000"/>
          <w:sz w:val="28"/>
          <w:szCs w:val="28"/>
        </w:rPr>
        <w:lastRenderedPageBreak/>
        <w:t>Сделаем салат или винегрет? Будем пить чай или сок? Приготовим сырники или запеканку?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Предложите поучаствовать в составлении меню, первый звук в названии блюд должен соответствовать первому звуку дней недели.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bCs/>
          <w:color w:val="000000"/>
          <w:sz w:val="28"/>
          <w:szCs w:val="28"/>
        </w:rPr>
      </w:pP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bCs/>
          <w:color w:val="000000"/>
          <w:sz w:val="28"/>
          <w:szCs w:val="28"/>
        </w:rPr>
        <w:t>Например</w:t>
      </w:r>
      <w:r w:rsidRPr="00617848">
        <w:rPr>
          <w:color w:val="000000"/>
          <w:sz w:val="28"/>
          <w:szCs w:val="28"/>
        </w:rPr>
        <w:t>, в п</w:t>
      </w:r>
      <w:r>
        <w:rPr>
          <w:color w:val="000000"/>
          <w:sz w:val="28"/>
          <w:szCs w:val="28"/>
        </w:rPr>
        <w:t>онедельник будем готовить плов</w:t>
      </w:r>
      <w:r w:rsidRPr="00617848">
        <w:rPr>
          <w:color w:val="000000"/>
          <w:sz w:val="28"/>
          <w:szCs w:val="28"/>
        </w:rPr>
        <w:t>,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во</w:t>
      </w:r>
      <w:r>
        <w:rPr>
          <w:color w:val="000000"/>
          <w:sz w:val="28"/>
          <w:szCs w:val="28"/>
        </w:rPr>
        <w:t xml:space="preserve"> вторник — винегрет</w:t>
      </w:r>
      <w:r w:rsidRPr="00617848">
        <w:rPr>
          <w:color w:val="000000"/>
          <w:sz w:val="28"/>
          <w:szCs w:val="28"/>
        </w:rPr>
        <w:t>,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среду – суп</w:t>
      </w:r>
      <w:r w:rsidRPr="00617848">
        <w:rPr>
          <w:color w:val="000000"/>
          <w:sz w:val="28"/>
          <w:szCs w:val="28"/>
        </w:rPr>
        <w:t>,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четверг – чак-чак</w:t>
      </w:r>
      <w:r w:rsidRPr="00617848">
        <w:rPr>
          <w:color w:val="000000"/>
          <w:sz w:val="28"/>
          <w:szCs w:val="28"/>
        </w:rPr>
        <w:t>,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 xml:space="preserve">в </w:t>
      </w:r>
      <w:r>
        <w:rPr>
          <w:color w:val="000000"/>
          <w:sz w:val="28"/>
          <w:szCs w:val="28"/>
        </w:rPr>
        <w:t>пятницу – пельмени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субботу – салат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воскресенье – вермишель.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9878AF">
        <w:rPr>
          <w:color w:val="000000"/>
          <w:sz w:val="28"/>
          <w:szCs w:val="28"/>
        </w:rPr>
        <w:t>Решаются следующие задачи:</w:t>
      </w:r>
      <w:r w:rsidRPr="00617848">
        <w:rPr>
          <w:color w:val="000000"/>
          <w:sz w:val="28"/>
          <w:szCs w:val="28"/>
        </w:rPr>
        <w:t xml:space="preserve"> закрепление 1 звука в словах, запоминание дней недели</w:t>
      </w:r>
      <w:r>
        <w:rPr>
          <w:color w:val="000000"/>
          <w:sz w:val="28"/>
          <w:szCs w:val="28"/>
        </w:rPr>
        <w:t>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303AA">
        <w:rPr>
          <w:noProof/>
          <w:color w:val="000000"/>
          <w:sz w:val="28"/>
          <w:szCs w:val="28"/>
        </w:rPr>
        <w:drawing>
          <wp:inline distT="0" distB="0" distL="0" distR="0" wp14:anchorId="17DF3C40" wp14:editId="6A172256">
            <wp:extent cx="5940425" cy="334137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9878AF">
        <w:rPr>
          <w:bCs/>
          <w:color w:val="000000"/>
          <w:sz w:val="28"/>
          <w:szCs w:val="28"/>
          <w:u w:val="single"/>
        </w:rPr>
        <w:t>Игры</w:t>
      </w:r>
      <w:r w:rsidRPr="009878AF">
        <w:rPr>
          <w:color w:val="000000"/>
          <w:sz w:val="28"/>
          <w:szCs w:val="28"/>
          <w:u w:val="single"/>
        </w:rPr>
        <w:t> на развитие мелкой моторики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A303AA">
        <w:rPr>
          <w:color w:val="000000"/>
          <w:sz w:val="28"/>
          <w:szCs w:val="28"/>
        </w:rPr>
        <w:t>(перебираем крупу, находим в крупе игрушку, делаем пособие с шариком: мамы вставляют в шарик воронку, дети ложкой пересыпают крупу в воронку, затем мамы завязывают шарики – игрушка – антистресс готова!)</w:t>
      </w:r>
    </w:p>
    <w:p w:rsidR="00EC2298" w:rsidRDefault="00EC2298" w:rsidP="00EC229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617848">
        <w:rPr>
          <w:color w:val="000000"/>
          <w:sz w:val="28"/>
          <w:szCs w:val="28"/>
        </w:rPr>
        <w:t xml:space="preserve">Конечно же, многие мамы знают о пользе развития мелкой моторики рук для развития речевых навыков и позволяют своим малышам поиграть на кухне с крупами. </w:t>
      </w:r>
    </w:p>
    <w:p w:rsidR="00EC2298" w:rsidRPr="00617848" w:rsidRDefault="00EC2298" w:rsidP="00EC229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Крупу можно перебирать,</w:t>
      </w:r>
    </w:p>
    <w:p w:rsidR="00EC2298" w:rsidRPr="00617848" w:rsidRDefault="00EC2298" w:rsidP="00EC229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 пересыпать из одной емкости в другую с помощью ложки или просто так,</w:t>
      </w:r>
    </w:p>
    <w:p w:rsidR="00EC2298" w:rsidRPr="00617848" w:rsidRDefault="00EC2298" w:rsidP="00EC229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 рисовать пальчиками на рассыпанной на плоском подносе манке,</w:t>
      </w:r>
    </w:p>
    <w:p w:rsidR="00EC2298" w:rsidRPr="00617848" w:rsidRDefault="00EC2298" w:rsidP="00EC2298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 делать аппликации крупой на пластилине</w:t>
      </w:r>
    </w:p>
    <w:p w:rsidR="00554EA5" w:rsidRPr="00A303AA" w:rsidRDefault="00EC2298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• проталкивать горошины или фасоль в узкое горлышко бутылки, наниз</w:t>
      </w:r>
      <w:r>
        <w:rPr>
          <w:color w:val="000000"/>
          <w:sz w:val="28"/>
          <w:szCs w:val="28"/>
        </w:rPr>
        <w:t>ывать макароны на шнурок и т. д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      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</w:t>
      </w:r>
      <w:r w:rsidRPr="00617848">
        <w:rPr>
          <w:color w:val="000000"/>
          <w:sz w:val="28"/>
          <w:szCs w:val="28"/>
        </w:rPr>
        <w:t xml:space="preserve">Много возможностей открывает нам кухонное пространство для проведения </w:t>
      </w:r>
      <w:r w:rsidRPr="009878AF">
        <w:rPr>
          <w:color w:val="000000"/>
          <w:sz w:val="28"/>
          <w:szCs w:val="28"/>
          <w:u w:val="single"/>
        </w:rPr>
        <w:t>игр и упражнений на обогащение словаря и развитие грамматического строя</w:t>
      </w:r>
      <w:r>
        <w:rPr>
          <w:color w:val="000000"/>
          <w:sz w:val="28"/>
          <w:szCs w:val="28"/>
          <w:u w:val="single"/>
        </w:rPr>
        <w:t xml:space="preserve"> речи </w:t>
      </w:r>
      <w:r>
        <w:rPr>
          <w:color w:val="000000"/>
          <w:sz w:val="28"/>
          <w:szCs w:val="28"/>
        </w:rPr>
        <w:t xml:space="preserve">по таким темам, </w:t>
      </w:r>
      <w:r w:rsidRPr="00617848">
        <w:rPr>
          <w:color w:val="000000"/>
          <w:sz w:val="28"/>
          <w:szCs w:val="28"/>
        </w:rPr>
        <w:t>как </w:t>
      </w:r>
      <w:r w:rsidRPr="00617848">
        <w:rPr>
          <w:i/>
          <w:iCs/>
          <w:color w:val="000000"/>
          <w:sz w:val="28"/>
          <w:szCs w:val="28"/>
        </w:rPr>
        <w:t>«Продукты»</w:t>
      </w:r>
      <w:r w:rsidRPr="00617848">
        <w:rPr>
          <w:color w:val="000000"/>
          <w:sz w:val="28"/>
          <w:szCs w:val="28"/>
        </w:rPr>
        <w:t>, </w:t>
      </w:r>
      <w:r w:rsidRPr="00617848">
        <w:rPr>
          <w:i/>
          <w:iCs/>
          <w:color w:val="000000"/>
          <w:sz w:val="28"/>
          <w:szCs w:val="28"/>
        </w:rPr>
        <w:t>«Овощи»</w:t>
      </w:r>
      <w:r w:rsidRPr="00617848">
        <w:rPr>
          <w:color w:val="000000"/>
          <w:sz w:val="28"/>
          <w:szCs w:val="28"/>
        </w:rPr>
        <w:t>, </w:t>
      </w:r>
      <w:r w:rsidRPr="00617848">
        <w:rPr>
          <w:i/>
          <w:iCs/>
          <w:color w:val="000000"/>
          <w:sz w:val="28"/>
          <w:szCs w:val="28"/>
        </w:rPr>
        <w:t>«Фрукты»</w:t>
      </w:r>
      <w:r w:rsidRPr="00617848">
        <w:rPr>
          <w:color w:val="000000"/>
          <w:sz w:val="28"/>
          <w:szCs w:val="28"/>
        </w:rPr>
        <w:t>, </w:t>
      </w:r>
      <w:r>
        <w:rPr>
          <w:i/>
          <w:iCs/>
          <w:color w:val="000000"/>
          <w:sz w:val="28"/>
          <w:szCs w:val="28"/>
        </w:rPr>
        <w:t>«Мебель», «Посуда», «Б</w:t>
      </w:r>
      <w:r w:rsidRPr="00617848">
        <w:rPr>
          <w:i/>
          <w:iCs/>
          <w:color w:val="000000"/>
          <w:sz w:val="28"/>
          <w:szCs w:val="28"/>
        </w:rPr>
        <w:t>ытовые приборы»</w:t>
      </w:r>
      <w:r>
        <w:rPr>
          <w:color w:val="000000"/>
          <w:sz w:val="28"/>
          <w:szCs w:val="28"/>
        </w:rPr>
        <w:t>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F071F2">
        <w:rPr>
          <w:noProof/>
          <w:color w:val="000000"/>
          <w:sz w:val="28"/>
          <w:szCs w:val="28"/>
          <w:u w:val="single"/>
        </w:rPr>
        <w:drawing>
          <wp:inline distT="0" distB="0" distL="0" distR="0" wp14:anchorId="64E48CA9" wp14:editId="2EF518BF">
            <wp:extent cx="5940425" cy="3112168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7814" cy="3116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048B" w:rsidRDefault="00C2048B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 w:rsidRPr="00F071F2">
        <w:rPr>
          <w:noProof/>
          <w:color w:val="000000"/>
          <w:sz w:val="28"/>
          <w:szCs w:val="28"/>
          <w:u w:val="single"/>
        </w:rPr>
        <w:drawing>
          <wp:inline distT="0" distB="0" distL="0" distR="0" wp14:anchorId="0BC319B4" wp14:editId="56BDB859">
            <wp:extent cx="5940425" cy="3120190"/>
            <wp:effectExtent l="0" t="0" r="317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8550" cy="3124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4EA5" w:rsidRPr="00982562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16 октября отмечается Ме</w:t>
      </w:r>
      <w:r w:rsidRPr="00E10B10">
        <w:rPr>
          <w:color w:val="000000"/>
          <w:sz w:val="28"/>
          <w:szCs w:val="28"/>
          <w:u w:val="single"/>
        </w:rPr>
        <w:t>ждународный День хлеба</w:t>
      </w:r>
      <w:r>
        <w:rPr>
          <w:color w:val="000000"/>
          <w:sz w:val="28"/>
          <w:szCs w:val="28"/>
          <w:u w:val="single"/>
        </w:rPr>
        <w:t xml:space="preserve">, </w:t>
      </w:r>
      <w:r w:rsidRPr="00982562">
        <w:rPr>
          <w:color w:val="000000"/>
          <w:sz w:val="28"/>
          <w:szCs w:val="28"/>
        </w:rPr>
        <w:t>я вам предлагаю испечь каравай.</w:t>
      </w:r>
    </w:p>
    <w:p w:rsidR="00554EA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(изготовление каравая – символа семейного благополучия: венок для солонки, колоски (плодородие), подкова (счастье и удача)</w:t>
      </w:r>
    </w:p>
    <w:p w:rsidR="00554EA5" w:rsidRPr="00304F2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304F25">
        <w:rPr>
          <w:color w:val="000000"/>
          <w:sz w:val="28"/>
          <w:szCs w:val="28"/>
        </w:rPr>
        <w:t xml:space="preserve">А пока мамы готовят наш каравай, предлагаю послушать стихотворение </w:t>
      </w:r>
      <w:proofErr w:type="spellStart"/>
      <w:r w:rsidRPr="00304F25">
        <w:rPr>
          <w:color w:val="000000"/>
          <w:sz w:val="28"/>
          <w:szCs w:val="28"/>
        </w:rPr>
        <w:t>В.Фортунатова</w:t>
      </w:r>
      <w:proofErr w:type="spellEnd"/>
      <w:r w:rsidRPr="00304F25">
        <w:rPr>
          <w:color w:val="000000"/>
          <w:sz w:val="28"/>
          <w:szCs w:val="28"/>
        </w:rPr>
        <w:t xml:space="preserve"> «Семья и Родина», которое подытожит нашу встречу.</w:t>
      </w:r>
    </w:p>
    <w:p w:rsidR="00554EA5" w:rsidRPr="00566BA8" w:rsidRDefault="00554EA5" w:rsidP="00554EA5">
      <w:pPr>
        <w:shd w:val="clear" w:color="auto" w:fill="FFFFFF"/>
        <w:spacing w:after="0" w:line="240" w:lineRule="auto"/>
        <w:ind w:left="300"/>
        <w:outlineLvl w:val="0"/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</w:pP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lastRenderedPageBreak/>
        <w:t>Нет в жизни ценностей на свете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Важней, чем дом, семья и наши дети.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 xml:space="preserve">И  Родина.  </w:t>
      </w:r>
      <w:proofErr w:type="spellStart"/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Eе</w:t>
      </w:r>
      <w:proofErr w:type="spellEnd"/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t>  не  выбирают,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Какая  есть. А любят и не забывают.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А также наш Язык, родная наша Речь,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Которую мы призваны сберечь,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 передать, через детей, потомкам,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Кристально-чистой и хрустально-звонкой.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Нет ничего прекрасней русской речи,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Она, как будто, возле тихой речки-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Чистейшей прелести сверкающий родник,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Как и наш сказочный, божественный язык.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 Отчий дом, где помнил  мамы ласки,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С восторгом  слушал бабушкины сказки,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Откуда  ты пошёл учиться в первый класс,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Где всё, что делал ты- всё было в первый раз.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Семья. Какое слово мудрое на свете,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  сколько в нем и доброты, и  света,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Как  хорошо в  кругу семьи своей,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Среди родных, знакомых и друзей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Семья  –  как  маленькое  государство,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В котором навсегда забыто слово барство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 все равны, всё общее: и отдых, и работа,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  друг о друге  неустанная  забота.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Желаю  всем в своей семье большой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Хранить уют, любовь, сердечность и покой,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>И  пронести  сквозь  бури, испытанья</w:t>
      </w:r>
      <w:r w:rsidRPr="00566BA8">
        <w:rPr>
          <w:rFonts w:ascii="Times New Roman CYR" w:eastAsia="Times New Roman" w:hAnsi="Times New Roman CYR" w:cs="Times New Roman CYR"/>
          <w:color w:val="000000"/>
          <w:sz w:val="24"/>
          <w:szCs w:val="24"/>
          <w:lang w:eastAsia="ru-RU"/>
        </w:rPr>
        <w:br/>
        <w:t xml:space="preserve">Сочувствие  и  к  людям  состраданье.                </w:t>
      </w:r>
    </w:p>
    <w:p w:rsidR="00554EA5" w:rsidRDefault="00554EA5" w:rsidP="00554EA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54EA5" w:rsidRPr="00E10B10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  <w:u w:val="single"/>
        </w:rPr>
      </w:pP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Надеюсь</w:t>
      </w:r>
      <w:r w:rsidRPr="00617848">
        <w:rPr>
          <w:color w:val="000000"/>
          <w:sz w:val="28"/>
          <w:szCs w:val="28"/>
        </w:rPr>
        <w:t>, вы уловили смысл познавательных игр на кухне и в любом другом месте.</w:t>
      </w:r>
    </w:p>
    <w:p w:rsidR="00554EA5" w:rsidRPr="00617848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Играя в подобные </w:t>
      </w:r>
      <w:r w:rsidRPr="00617848">
        <w:rPr>
          <w:bCs/>
          <w:color w:val="000000"/>
          <w:sz w:val="28"/>
          <w:szCs w:val="28"/>
        </w:rPr>
        <w:t>игры</w:t>
      </w:r>
      <w:r w:rsidRPr="00617848">
        <w:rPr>
          <w:color w:val="000000"/>
          <w:sz w:val="28"/>
          <w:szCs w:val="28"/>
        </w:rPr>
        <w:t>, Вы вскоре заметите, что ребенок начал слышать себя, свою речь, что он пытается найти правильную артикуляцию звука, исправить дефектное произношение.</w:t>
      </w:r>
      <w:r>
        <w:rPr>
          <w:color w:val="000000"/>
          <w:sz w:val="28"/>
          <w:szCs w:val="28"/>
        </w:rPr>
        <w:t xml:space="preserve"> </w:t>
      </w:r>
    </w:p>
    <w:p w:rsidR="00554EA5" w:rsidRPr="00304F25" w:rsidRDefault="00554EA5" w:rsidP="00554EA5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617848">
        <w:rPr>
          <w:color w:val="000000"/>
          <w:sz w:val="28"/>
          <w:szCs w:val="28"/>
        </w:rPr>
        <w:t>Кроме этого, играя с ребенком, Вы становитесь ближе друг к другу, у вас появляются новые общие интересы.</w:t>
      </w:r>
      <w:r>
        <w:rPr>
          <w:color w:val="000000"/>
          <w:sz w:val="28"/>
          <w:szCs w:val="28"/>
        </w:rPr>
        <w:t xml:space="preserve"> </w:t>
      </w:r>
      <w:r w:rsidRPr="00617848">
        <w:rPr>
          <w:color w:val="000000"/>
          <w:sz w:val="28"/>
          <w:szCs w:val="28"/>
        </w:rPr>
        <w:t>Желаем вам успехов! До свидания!</w:t>
      </w:r>
      <w:r>
        <w:rPr>
          <w:color w:val="000000"/>
          <w:sz w:val="28"/>
          <w:szCs w:val="28"/>
        </w:rPr>
        <w:t xml:space="preserve"> </w:t>
      </w:r>
    </w:p>
    <w:p w:rsidR="000C1B8D" w:rsidRDefault="000C1B8D"/>
    <w:sectPr w:rsidR="000C1B8D" w:rsidSect="003D16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EA5"/>
    <w:rsid w:val="000C1B8D"/>
    <w:rsid w:val="00554EA5"/>
    <w:rsid w:val="00C2048B"/>
    <w:rsid w:val="00DE39B9"/>
    <w:rsid w:val="00EC22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E11A7AA"/>
  <w15:chartTrackingRefBased/>
  <w15:docId w15:val="{1DD6BBB5-FD93-438D-A63B-F79590DD6C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54E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54E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1739</Words>
  <Characters>9914</Characters>
  <Application>Microsoft Office Word</Application>
  <DocSecurity>0</DocSecurity>
  <Lines>82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6</cp:revision>
  <dcterms:created xsi:type="dcterms:W3CDTF">2024-10-25T12:18:00Z</dcterms:created>
  <dcterms:modified xsi:type="dcterms:W3CDTF">2024-10-25T13:01:00Z</dcterms:modified>
</cp:coreProperties>
</file>