
<file path=[Content_Types].xml><?xml version="1.0" encoding="utf-8"?>
<Types xmlns="http://schemas.openxmlformats.org/package/2006/content-types">
  <Default ContentType="image/jpeg" Extension="jpeg"/>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spacing w:after="45" w:before="0"/>
        <w:ind w:firstLine="0" w:left="0" w:right="0"/>
        <w:jc w:val="center"/>
        <w:rPr>
          <w:rFonts w:ascii="Times New Roman" w:hAnsi="Times New Roman"/>
          <w:b w:val="0"/>
          <w:i w:val="0"/>
          <w:caps w:val="0"/>
          <w:color w:val="000000"/>
          <w:spacing w:val="0"/>
          <w:sz w:val="32"/>
          <w:highlight w:val="white"/>
        </w:rPr>
      </w:pPr>
      <w:r>
        <w:rPr>
          <w:rFonts w:ascii="Times New Roman" w:hAnsi="Times New Roman"/>
          <w:b w:val="0"/>
          <w:i w:val="0"/>
          <w:caps w:val="0"/>
          <w:color w:val="000000"/>
          <w:spacing w:val="0"/>
          <w:sz w:val="32"/>
          <w:highlight w:val="white"/>
        </w:rPr>
        <w:t xml:space="preserve">Макаров Никита Денисович </w:t>
      </w:r>
      <w:r>
        <w:rPr>
          <w:rFonts w:ascii="Times New Roman" w:hAnsi="Times New Roman"/>
          <w:b w:val="0"/>
        </w:rPr>
        <w:t>НефтИн (филиал) ФГБОУ ВО «ЮГУ»</w:t>
      </w:r>
    </w:p>
    <w:p w14:paraId="02000000">
      <w:pPr>
        <w:pStyle w:val="Style_1"/>
        <w:spacing w:after="45" w:before="0"/>
        <w:ind w:firstLine="0" w:left="0" w:right="0"/>
        <w:jc w:val="center"/>
        <w:rPr>
          <w:rFonts w:ascii="Times New Roman" w:hAnsi="Times New Roman"/>
          <w:b w:val="1"/>
          <w:i w:val="0"/>
          <w:caps w:val="0"/>
          <w:color w:val="000000"/>
          <w:spacing w:val="0"/>
          <w:sz w:val="54"/>
          <w:highlight w:val="white"/>
        </w:rPr>
      </w:pPr>
      <w:r>
        <w:rPr>
          <w:rFonts w:ascii="Times New Roman" w:hAnsi="Times New Roman"/>
          <w:b w:val="1"/>
          <w:i w:val="0"/>
          <w:caps w:val="0"/>
          <w:color w:val="000000"/>
          <w:spacing w:val="0"/>
          <w:sz w:val="54"/>
          <w:highlight w:val="white"/>
        </w:rPr>
        <w:t>Электрические машины переменного тока</w:t>
      </w:r>
    </w:p>
    <w:p w14:paraId="03000000">
      <w:pPr>
        <w:pStyle w:val="Style_1"/>
        <w:spacing w:after="240" w:before="120"/>
        <w:ind w:firstLine="0" w:left="0" w:right="0"/>
        <w:jc w:val="both"/>
        <w:rPr>
          <w:rFonts w:ascii="Times New Roman" w:hAnsi="Times New Roman"/>
          <w:sz w:val="32"/>
        </w:rPr>
      </w:pPr>
      <w:r>
        <w:rPr>
          <w:rFonts w:ascii="Times New Roman" w:hAnsi="Times New Roman"/>
          <w:b w:val="0"/>
          <w:i w:val="0"/>
          <w:caps w:val="0"/>
          <w:color w:val="000000"/>
          <w:spacing w:val="0"/>
          <w:sz w:val="32"/>
          <w:highlight w:val="white"/>
        </w:rPr>
        <w:t>Электрические машины служат для превращения механической энергии в электрическую (генераторы переменного и постоянного тока) и для обратного превращения (электродвигатели).</w:t>
      </w:r>
    </w:p>
    <w:p w14:paraId="04000000">
      <w:pPr>
        <w:pStyle w:val="Style_1"/>
        <w:spacing w:after="240" w:before="120"/>
        <w:ind w:firstLine="0" w:left="0" w:right="0"/>
        <w:jc w:val="both"/>
        <w:rPr>
          <w:rFonts w:ascii="Times New Roman" w:hAnsi="Times New Roman"/>
          <w:sz w:val="32"/>
        </w:rPr>
      </w:pPr>
      <w:r>
        <w:rPr>
          <w:rFonts w:ascii="Times New Roman" w:hAnsi="Times New Roman"/>
          <w:sz w:val="32"/>
        </w:rPr>
        <w:t>Во всех указанных случаях используются в сущности три основных открытия в области электромагнетизма: явление механического взаимодействия токов, открытое Ампером в 1821 г., явление электромагнитной индукции, открытое Фарадеем в 1831 г., и теоретическое обобщение этих явлений, сделанное Ленцем (1834 г.) в его известном законе о направлении индукционного тока (по существу закон Ленца предвосхитил закон сохранения энергии для электромагнитных процессов).</w:t>
      </w:r>
    </w:p>
    <w:p w14:paraId="05000000">
      <w:pPr>
        <w:pStyle w:val="Style_1"/>
        <w:spacing w:after="240" w:before="120"/>
        <w:ind w:firstLine="0" w:left="0" w:right="0"/>
        <w:rPr>
          <w:rFonts w:ascii="Times New Roman" w:hAnsi="Times New Roman"/>
          <w:sz w:val="32"/>
        </w:rPr>
      </w:pPr>
      <w:r>
        <w:rPr>
          <w:rFonts w:ascii="Times New Roman" w:hAnsi="Times New Roman"/>
          <w:sz w:val="32"/>
        </w:rPr>
        <w:drawing>
          <wp:inline>
            <wp:extent cx="1851025" cy="1670050"/>
            <wp:docPr hidden="false" id="2" name="Picture 2"/>
            <a:graphic>
              <a:graphicData uri="http://schemas.openxmlformats.org/drawingml/2006/picture">
                <pic:pic>
                  <pic:nvPicPr>
                    <pic:cNvPr hidden="false" id="1" name="Picture 1"/>
                    <pic:cNvPicPr preferRelativeResize="true"/>
                  </pic:nvPicPr>
                  <pic:blipFill>
                    <a:blip r:embed="rId1"/>
                    <a:stretch/>
                  </pic:blipFill>
                  <pic:spPr>
                    <a:xfrm flipH="false" flipV="false" rot="0">
                      <a:ext cx="1851025" cy="1670050"/>
                    </a:xfrm>
                    <a:prstGeom prst="rect"/>
                  </pic:spPr>
                </pic:pic>
              </a:graphicData>
            </a:graphic>
          </wp:inline>
        </w:drawing>
      </w:r>
    </w:p>
    <w:p w14:paraId="06000000">
      <w:pPr>
        <w:pStyle w:val="Style_1"/>
        <w:spacing w:after="45" w:before="45"/>
        <w:ind w:firstLine="0" w:left="0" w:right="0"/>
        <w:rPr>
          <w:rFonts w:ascii="Times New Roman" w:hAnsi="Times New Roman"/>
          <w:strike w:val="0"/>
          <w:color w:val="282A9A"/>
          <w:sz w:val="32"/>
          <w:u w:color="000000" w:val="single"/>
        </w:rPr>
      </w:pPr>
    </w:p>
    <w:p w14:paraId="07000000">
      <w:pPr>
        <w:pStyle w:val="Style_1"/>
        <w:spacing w:after="240" w:before="120"/>
        <w:ind w:firstLine="0" w:left="0" w:right="0"/>
        <w:jc w:val="both"/>
        <w:rPr>
          <w:rFonts w:ascii="Times New Roman" w:hAnsi="Times New Roman"/>
          <w:sz w:val="32"/>
        </w:rPr>
      </w:pPr>
      <w:r>
        <w:rPr>
          <w:rFonts w:ascii="Times New Roman" w:hAnsi="Times New Roman"/>
          <w:sz w:val="32"/>
        </w:rPr>
        <w:t>Для преобразования механической энергии в электрическую или обратно необходимо создать относительное движение проводящего контура с током и магнитного поля (магнита или тока).</w:t>
      </w:r>
    </w:p>
    <w:p w14:paraId="08000000">
      <w:pPr>
        <w:pStyle w:val="Style_1"/>
        <w:spacing w:after="240" w:before="120"/>
        <w:ind w:firstLine="0" w:left="0" w:right="0"/>
        <w:jc w:val="both"/>
        <w:rPr>
          <w:rFonts w:ascii="Times New Roman" w:hAnsi="Times New Roman"/>
          <w:sz w:val="32"/>
        </w:rPr>
      </w:pPr>
      <w:r>
        <w:rPr>
          <w:rFonts w:ascii="Times New Roman" w:hAnsi="Times New Roman"/>
          <w:sz w:val="32"/>
        </w:rPr>
        <w:t>В электрических машинах, рассчитанных на длительную работу, используется вращательное движение подвижной части машины (ротор машины переменного тока), расположенной внутри неподвижной части (статора). Обмотка машины, служащая для создания магнитного поля, называется индуктором, а обмотка, обтекаемая рабочим током, называется якорем. Оба последних термина употребляются и для машин постоянного тока.</w:t>
      </w:r>
    </w:p>
    <w:p w14:paraId="09000000">
      <w:pPr>
        <w:pStyle w:val="Style_1"/>
        <w:spacing w:after="240" w:before="120"/>
        <w:ind w:firstLine="0" w:left="0" w:right="0"/>
        <w:jc w:val="both"/>
        <w:rPr>
          <w:rFonts w:ascii="Times New Roman" w:hAnsi="Times New Roman"/>
          <w:sz w:val="32"/>
        </w:rPr>
      </w:pPr>
    </w:p>
    <w:p w14:paraId="0A000000">
      <w:pPr>
        <w:pStyle w:val="Style_1"/>
        <w:spacing w:after="240" w:before="120"/>
        <w:ind w:firstLine="0" w:left="0" w:right="0"/>
        <w:jc w:val="both"/>
        <w:rPr>
          <w:rFonts w:ascii="Times New Roman" w:hAnsi="Times New Roman"/>
          <w:sz w:val="32"/>
        </w:rPr>
      </w:pPr>
    </w:p>
    <w:p w14:paraId="0B000000">
      <w:pPr>
        <w:pStyle w:val="Style_1"/>
        <w:spacing w:after="240" w:before="120"/>
        <w:ind w:firstLine="0" w:left="0" w:right="0"/>
        <w:jc w:val="both"/>
        <w:rPr>
          <w:rFonts w:ascii="Times New Roman" w:hAnsi="Times New Roman"/>
          <w:sz w:val="32"/>
        </w:rPr>
      </w:pPr>
      <w:r>
        <w:rPr>
          <w:rFonts w:ascii="Times New Roman" w:hAnsi="Times New Roman"/>
          <w:sz w:val="32"/>
        </w:rPr>
        <w:t>Для увеличения магнитной индукции обмотки машин размещаются на ферромагнитных телах (сталь, чугун).</w:t>
      </w:r>
    </w:p>
    <w:p w14:paraId="0C000000">
      <w:pPr>
        <w:pStyle w:val="Style_1"/>
        <w:spacing w:after="240" w:before="120"/>
        <w:ind w:firstLine="0" w:left="0" w:right="0"/>
        <w:jc w:val="both"/>
        <w:rPr>
          <w:rFonts w:ascii="Times New Roman" w:hAnsi="Times New Roman"/>
          <w:sz w:val="32"/>
        </w:rPr>
      </w:pPr>
      <w:r>
        <w:rPr>
          <w:rFonts w:ascii="Times New Roman" w:hAnsi="Times New Roman"/>
          <w:sz w:val="32"/>
        </w:rPr>
        <w:t>Все электрические машины обладают свойством обратимости, т. е. могут использоваться как в качестве генераторов электрической энергии, так и</w:t>
      </w:r>
      <w:r>
        <w:rPr>
          <w:rFonts w:ascii="Times New Roman" w:hAnsi="Times New Roman"/>
          <w:sz w:val="32"/>
        </w:rPr>
        <w:t> </w:t>
      </w:r>
      <w:r>
        <w:rPr>
          <w:rFonts w:ascii="Times New Roman" w:hAnsi="Times New Roman"/>
          <w:strike w:val="0"/>
          <w:color w:val="282A9A"/>
          <w:sz w:val="32"/>
          <w:u w:color="000000" w:val="single"/>
        </w:rPr>
        <w:fldChar w:fldCharType="begin"/>
      </w:r>
      <w:r>
        <w:rPr>
          <w:rFonts w:ascii="Times New Roman" w:hAnsi="Times New Roman"/>
          <w:strike w:val="0"/>
          <w:color w:val="282A9A"/>
          <w:sz w:val="32"/>
          <w:u w:color="000000" w:val="single"/>
        </w:rPr>
        <w:instrText>HYPERLINK "https://electricalschool.info/main/osnovy/1603-principy-dejjstvija-i-ustrojjstvo.html"</w:instrText>
      </w:r>
      <w:r>
        <w:rPr>
          <w:rFonts w:ascii="Times New Roman" w:hAnsi="Times New Roman"/>
          <w:strike w:val="0"/>
          <w:color w:val="282A9A"/>
          <w:sz w:val="32"/>
          <w:u w:color="000000" w:val="single"/>
        </w:rPr>
        <w:fldChar w:fldCharType="separate"/>
      </w:r>
      <w:r>
        <w:rPr>
          <w:rFonts w:ascii="Times New Roman" w:hAnsi="Times New Roman"/>
          <w:strike w:val="0"/>
          <w:color w:val="282A9A"/>
          <w:sz w:val="32"/>
          <w:u w:color="000000" w:val="single"/>
        </w:rPr>
        <w:t>в качестве электродвигателей</w:t>
      </w:r>
      <w:r>
        <w:rPr>
          <w:rFonts w:ascii="Times New Roman" w:hAnsi="Times New Roman"/>
          <w:strike w:val="0"/>
          <w:color w:val="282A9A"/>
          <w:sz w:val="32"/>
          <w:u w:color="000000" w:val="single"/>
        </w:rPr>
        <w:fldChar w:fldCharType="end"/>
      </w:r>
      <w:r>
        <w:rPr>
          <w:rFonts w:ascii="Times New Roman" w:hAnsi="Times New Roman"/>
          <w:sz w:val="32"/>
        </w:rPr>
        <w:t>.</w:t>
      </w:r>
    </w:p>
    <w:p w14:paraId="0D000000">
      <w:pPr>
        <w:pStyle w:val="Style_1"/>
        <w:spacing w:after="240" w:before="120"/>
        <w:ind w:firstLine="0" w:left="0" w:right="0"/>
        <w:rPr>
          <w:rFonts w:ascii="Times New Roman" w:hAnsi="Times New Roman"/>
          <w:sz w:val="32"/>
        </w:rPr>
      </w:pPr>
    </w:p>
    <w:p w14:paraId="0E000000">
      <w:pPr>
        <w:pStyle w:val="Style_1"/>
        <w:spacing w:after="45" w:before="45"/>
        <w:ind w:firstLine="0" w:left="0" w:right="0"/>
        <w:rPr>
          <w:rFonts w:ascii="Times New Roman" w:hAnsi="Times New Roman"/>
          <w:strike w:val="0"/>
          <w:color w:val="282A9A"/>
          <w:sz w:val="32"/>
          <w:u w:color="000000" w:val="single"/>
        </w:rPr>
      </w:pPr>
      <w:r>
        <w:rPr>
          <w:rFonts w:ascii="Times New Roman" w:hAnsi="Times New Roman"/>
          <w:sz w:val="32"/>
        </w:rPr>
        <w:drawing>
          <wp:inline>
            <wp:extent cx="1974850" cy="1660525"/>
            <wp:docPr hidden="false" id="4" name="Picture 4"/>
            <a:graphic>
              <a:graphicData uri="http://schemas.openxmlformats.org/drawingml/2006/picture">
                <pic:pic>
                  <pic:nvPicPr>
                    <pic:cNvPr hidden="false" id="3" name="Picture 3"/>
                    <pic:cNvPicPr preferRelativeResize="true"/>
                  </pic:nvPicPr>
                  <pic:blipFill>
                    <a:blip r:embed="rId2"/>
                    <a:stretch/>
                  </pic:blipFill>
                  <pic:spPr>
                    <a:xfrm flipH="false" flipV="false" rot="0">
                      <a:ext cx="1974850" cy="1660525"/>
                    </a:xfrm>
                    <a:prstGeom prst="rect"/>
                  </pic:spPr>
                </pic:pic>
              </a:graphicData>
            </a:graphic>
          </wp:inline>
        </w:drawing>
      </w:r>
    </w:p>
    <w:p w14:paraId="0F000000">
      <w:pPr>
        <w:pStyle w:val="Style_1"/>
        <w:spacing w:after="240" w:before="120"/>
        <w:ind w:firstLine="0" w:left="0" w:right="0"/>
        <w:jc w:val="both"/>
        <w:rPr>
          <w:rFonts w:ascii="Times New Roman" w:hAnsi="Times New Roman"/>
          <w:sz w:val="32"/>
        </w:rPr>
      </w:pPr>
      <w:r>
        <w:rPr>
          <w:rFonts w:ascii="Times New Roman" w:hAnsi="Times New Roman"/>
          <w:b w:val="1"/>
          <w:sz w:val="32"/>
        </w:rPr>
        <w:t>Асинхронные двигатели</w:t>
      </w:r>
    </w:p>
    <w:p w14:paraId="10000000">
      <w:pPr>
        <w:pStyle w:val="Style_1"/>
        <w:spacing w:after="240" w:before="120"/>
        <w:ind w:firstLine="0" w:left="0" w:right="0"/>
        <w:jc w:val="both"/>
        <w:rPr>
          <w:rFonts w:ascii="Times New Roman" w:hAnsi="Times New Roman"/>
          <w:sz w:val="32"/>
        </w:rPr>
      </w:pPr>
      <w:r>
        <w:rPr>
          <w:rFonts w:ascii="Times New Roman" w:hAnsi="Times New Roman"/>
          <w:sz w:val="32"/>
        </w:rPr>
        <w:t>В асинхронных двигателях используется</w:t>
      </w:r>
      <w:r>
        <w:rPr>
          <w:rFonts w:ascii="Times New Roman" w:hAnsi="Times New Roman"/>
          <w:sz w:val="32"/>
        </w:rPr>
        <w:t> </w:t>
      </w:r>
      <w:r>
        <w:rPr>
          <w:rFonts w:ascii="Times New Roman" w:hAnsi="Times New Roman"/>
          <w:strike w:val="0"/>
          <w:color w:val="282A9A"/>
          <w:sz w:val="32"/>
          <w:u w:color="000000" w:val="single"/>
        </w:rPr>
        <w:fldChar w:fldCharType="begin"/>
      </w:r>
      <w:r>
        <w:rPr>
          <w:rFonts w:ascii="Times New Roman" w:hAnsi="Times New Roman"/>
          <w:strike w:val="0"/>
          <w:color w:val="282A9A"/>
          <w:sz w:val="32"/>
          <w:u w:color="000000" w:val="single"/>
        </w:rPr>
        <w:instrText>HYPERLINK "https://electricalschool.info/main/osnovy/401-jelektromagnitnaja-indukcija.html"</w:instrText>
      </w:r>
      <w:r>
        <w:rPr>
          <w:rFonts w:ascii="Times New Roman" w:hAnsi="Times New Roman"/>
          <w:strike w:val="0"/>
          <w:color w:val="282A9A"/>
          <w:sz w:val="32"/>
          <w:u w:color="000000" w:val="single"/>
        </w:rPr>
        <w:fldChar w:fldCharType="separate"/>
      </w:r>
      <w:r>
        <w:rPr>
          <w:rFonts w:ascii="Times New Roman" w:hAnsi="Times New Roman"/>
          <w:strike w:val="0"/>
          <w:color w:val="282A9A"/>
          <w:sz w:val="32"/>
          <w:u w:color="000000" w:val="single"/>
        </w:rPr>
        <w:t>одно из проявлений электромагнитной индукции</w:t>
      </w:r>
      <w:r>
        <w:rPr>
          <w:rFonts w:ascii="Times New Roman" w:hAnsi="Times New Roman"/>
          <w:strike w:val="0"/>
          <w:color w:val="282A9A"/>
          <w:sz w:val="32"/>
          <w:u w:color="000000" w:val="single"/>
        </w:rPr>
        <w:fldChar w:fldCharType="end"/>
      </w:r>
      <w:r>
        <w:rPr>
          <w:rFonts w:ascii="Times New Roman" w:hAnsi="Times New Roman"/>
          <w:sz w:val="32"/>
        </w:rPr>
        <w:t>. В курсах физики оно демонстрируется следующим образом: </w:t>
      </w:r>
    </w:p>
    <w:p w14:paraId="11000000">
      <w:pPr>
        <w:pStyle w:val="Style_1"/>
        <w:spacing w:after="240" w:before="120"/>
        <w:ind w:firstLine="0" w:left="0" w:right="0"/>
        <w:jc w:val="both"/>
        <w:rPr>
          <w:rFonts w:ascii="Times New Roman" w:hAnsi="Times New Roman"/>
          <w:sz w:val="32"/>
        </w:rPr>
      </w:pPr>
      <w:r>
        <w:rPr>
          <w:rFonts w:ascii="Times New Roman" w:hAnsi="Times New Roman"/>
          <w:sz w:val="32"/>
        </w:rPr>
        <w:t>Под медным диском, способным вращаться вокруг вертикальной оси, проходящей через его центр, помещается вертикальный подковообразный магнит, приводимый во вращение вокруг той же оси (механическое взаимодействие диска и магнита исключено). При этом диск приходит во вращение в ту же сторону, что и магнит, но с меньшей скоростью. Если увеличить механическую нагрузку на диск (например, увеличив трение оси о подпятник), то скорость его вращения уменьшается.</w:t>
      </w:r>
    </w:p>
    <w:p w14:paraId="12000000">
      <w:pPr>
        <w:pStyle w:val="Style_1"/>
        <w:spacing w:after="240" w:before="120"/>
        <w:ind w:firstLine="0" w:left="0" w:right="0"/>
        <w:jc w:val="both"/>
        <w:rPr>
          <w:rFonts w:ascii="Times New Roman" w:hAnsi="Times New Roman"/>
          <w:sz w:val="32"/>
        </w:rPr>
      </w:pPr>
      <w:r>
        <w:rPr>
          <w:rFonts w:ascii="Times New Roman" w:hAnsi="Times New Roman"/>
          <w:sz w:val="32"/>
        </w:rPr>
        <w:t>Физический смысл этого явления легко объясняется теорией электромагнитной индукции: при вращении магнита создается</w:t>
      </w:r>
      <w:r>
        <w:rPr>
          <w:rFonts w:ascii="Times New Roman" w:hAnsi="Times New Roman"/>
          <w:sz w:val="32"/>
        </w:rPr>
        <w:t> </w:t>
      </w:r>
      <w:r>
        <w:rPr>
          <w:rFonts w:ascii="Times New Roman" w:hAnsi="Times New Roman"/>
          <w:strike w:val="0"/>
          <w:color w:val="282A9A"/>
          <w:sz w:val="32"/>
          <w:u w:color="000000" w:val="single"/>
        </w:rPr>
        <w:fldChar w:fldCharType="begin"/>
      </w:r>
      <w:r>
        <w:rPr>
          <w:rFonts w:ascii="Times New Roman" w:hAnsi="Times New Roman"/>
          <w:strike w:val="0"/>
          <w:color w:val="282A9A"/>
          <w:sz w:val="32"/>
          <w:u w:color="000000" w:val="single"/>
        </w:rPr>
        <w:instrText>HYPERLINK "https://electricalschool.info/main/osnovy/1595-magnitnoe-pole-i-ego-parametry.html"</w:instrText>
      </w:r>
      <w:r>
        <w:rPr>
          <w:rFonts w:ascii="Times New Roman" w:hAnsi="Times New Roman"/>
          <w:strike w:val="0"/>
          <w:color w:val="282A9A"/>
          <w:sz w:val="32"/>
          <w:u w:color="000000" w:val="single"/>
        </w:rPr>
        <w:fldChar w:fldCharType="separate"/>
      </w:r>
      <w:r>
        <w:rPr>
          <w:rFonts w:ascii="Times New Roman" w:hAnsi="Times New Roman"/>
          <w:strike w:val="0"/>
          <w:color w:val="282A9A"/>
          <w:sz w:val="32"/>
          <w:u w:color="000000" w:val="single"/>
        </w:rPr>
        <w:t>вращающееся магнитное поле</w:t>
      </w:r>
      <w:r>
        <w:rPr>
          <w:rFonts w:ascii="Times New Roman" w:hAnsi="Times New Roman"/>
          <w:strike w:val="0"/>
          <w:color w:val="282A9A"/>
          <w:sz w:val="32"/>
          <w:u w:color="000000" w:val="single"/>
        </w:rPr>
        <w:fldChar w:fldCharType="end"/>
      </w:r>
      <w:r>
        <w:rPr>
          <w:rFonts w:ascii="Times New Roman" w:hAnsi="Times New Roman"/>
          <w:sz w:val="32"/>
        </w:rPr>
        <w:t>, наводящее в диске вихревые токи величина последних зависит при прочих равных условиях от относительной скорости поля и диска.</w:t>
      </w:r>
    </w:p>
    <w:p w14:paraId="13000000">
      <w:pPr>
        <w:pStyle w:val="Style_1"/>
        <w:spacing w:after="240" w:before="120"/>
        <w:ind w:firstLine="0" w:left="0" w:right="0"/>
        <w:jc w:val="both"/>
        <w:rPr>
          <w:rFonts w:ascii="Times New Roman" w:hAnsi="Times New Roman"/>
          <w:sz w:val="32"/>
        </w:rPr>
      </w:pPr>
      <w:r>
        <w:rPr>
          <w:rFonts w:ascii="Times New Roman" w:hAnsi="Times New Roman"/>
          <w:sz w:val="32"/>
        </w:rPr>
        <w:t>Согласно закону Ленца диск должен прийти во вращение в направлении поля. При отсутствии трения диск должен приобрести угловую скорость, равную скорости магнита, тогда ЭДС индукции исчезнет. В реальных условиях трение неизбежно присутствует, и диск приобретает меньшую скорость. Ее величина зависит от механического тормозящего момента, испытываемого диском.</w:t>
      </w:r>
    </w:p>
    <w:p w14:paraId="14000000">
      <w:pPr>
        <w:pStyle w:val="Style_1"/>
        <w:spacing w:after="240" w:before="120"/>
        <w:ind w:firstLine="0" w:left="0" w:right="0"/>
        <w:jc w:val="both"/>
        <w:rPr>
          <w:rFonts w:ascii="Times New Roman" w:hAnsi="Times New Roman"/>
          <w:sz w:val="32"/>
        </w:rPr>
      </w:pPr>
      <w:r>
        <w:rPr>
          <w:rFonts w:ascii="Times New Roman" w:hAnsi="Times New Roman"/>
          <w:sz w:val="32"/>
        </w:rPr>
        <w:t xml:space="preserve">Несовпадение скорости вращения диска (ротора) со скоростью вращения магнитного </w:t>
      </w:r>
      <w:r>
        <w:rPr>
          <w:rFonts w:ascii="Times New Roman" w:hAnsi="Times New Roman"/>
          <w:sz w:val="32"/>
        </w:rPr>
        <w:t>поля отражено в названии двигателей.</w:t>
      </w:r>
    </w:p>
    <w:p w14:paraId="15000000">
      <w:pPr>
        <w:pStyle w:val="Style_1"/>
        <w:spacing w:after="240" w:before="120"/>
        <w:ind w:firstLine="0" w:left="0" w:right="0"/>
        <w:jc w:val="both"/>
        <w:rPr>
          <w:rFonts w:ascii="Times New Roman" w:hAnsi="Times New Roman"/>
          <w:sz w:val="32"/>
        </w:rPr>
      </w:pPr>
      <w:r>
        <w:rPr>
          <w:rFonts w:ascii="Times New Roman" w:hAnsi="Times New Roman"/>
          <w:sz w:val="32"/>
        </w:rPr>
        <w:t>Принцип действия асинхронных двигателей:</w:t>
      </w:r>
    </w:p>
    <w:p w14:paraId="16000000">
      <w:pPr>
        <w:pStyle w:val="Style_1"/>
        <w:spacing w:after="240" w:before="120"/>
        <w:ind w:firstLine="0" w:left="0" w:right="0"/>
        <w:rPr>
          <w:rFonts w:ascii="Times New Roman" w:hAnsi="Times New Roman"/>
          <w:sz w:val="32"/>
        </w:rPr>
      </w:pPr>
      <w:r>
        <w:rPr>
          <w:rFonts w:ascii="Times New Roman" w:hAnsi="Times New Roman"/>
          <w:sz w:val="32"/>
        </w:rPr>
        <w:drawing>
          <wp:inline>
            <wp:extent cx="6042025" cy="2574925"/>
            <wp:docPr hidden="false" id="6" name="Picture 6"/>
            <a:graphic>
              <a:graphicData uri="http://schemas.openxmlformats.org/drawingml/2006/picture">
                <pic:pic>
                  <pic:nvPicPr>
                    <pic:cNvPr hidden="false" id="5" name="Picture 5"/>
                    <pic:cNvPicPr preferRelativeResize="true"/>
                  </pic:nvPicPr>
                  <pic:blipFill>
                    <a:blip r:embed="rId3"/>
                    <a:stretch/>
                  </pic:blipFill>
                  <pic:spPr>
                    <a:xfrm flipH="false" flipV="false" rot="0">
                      <a:ext cx="6042025" cy="2574925"/>
                    </a:xfrm>
                    <a:prstGeom prst="rect"/>
                  </pic:spPr>
                </pic:pic>
              </a:graphicData>
            </a:graphic>
          </wp:inline>
        </w:drawing>
      </w:r>
    </w:p>
    <w:p w14:paraId="17000000">
      <w:pPr>
        <w:pStyle w:val="Style_1"/>
        <w:spacing w:after="45" w:before="45"/>
        <w:ind w:firstLine="0" w:left="0" w:right="0"/>
        <w:rPr>
          <w:rFonts w:ascii="Times New Roman" w:hAnsi="Times New Roman"/>
          <w:strike w:val="0"/>
          <w:color w:val="282A9A"/>
          <w:sz w:val="32"/>
          <w:u w:color="000000" w:val="single"/>
        </w:rPr>
      </w:pPr>
    </w:p>
    <w:p w14:paraId="18000000">
      <w:pPr>
        <w:pStyle w:val="Style_1"/>
        <w:spacing w:after="240" w:before="120"/>
        <w:ind w:firstLine="0" w:left="0" w:right="0"/>
        <w:jc w:val="both"/>
        <w:rPr>
          <w:rFonts w:ascii="Times New Roman" w:hAnsi="Times New Roman"/>
          <w:sz w:val="32"/>
        </w:rPr>
      </w:pPr>
    </w:p>
    <w:p w14:paraId="19000000">
      <w:pPr>
        <w:pStyle w:val="Style_1"/>
        <w:spacing w:after="240" w:before="120"/>
        <w:ind w:firstLine="0" w:left="0" w:right="0"/>
        <w:jc w:val="both"/>
        <w:rPr>
          <w:rFonts w:ascii="Times New Roman" w:hAnsi="Times New Roman"/>
          <w:sz w:val="32"/>
        </w:rPr>
      </w:pPr>
      <w:r>
        <w:rPr>
          <w:rFonts w:ascii="Times New Roman" w:hAnsi="Times New Roman"/>
          <w:sz w:val="32"/>
        </w:rPr>
        <w:t>В технических асинхронных двигателях (чаще всего трехфазных) вращающееся магнитное поле создается</w:t>
      </w:r>
      <w:r>
        <w:rPr>
          <w:rFonts w:ascii="Times New Roman" w:hAnsi="Times New Roman"/>
          <w:sz w:val="32"/>
        </w:rPr>
        <w:t> </w:t>
      </w:r>
      <w:r>
        <w:rPr>
          <w:rFonts w:ascii="Times New Roman" w:hAnsi="Times New Roman"/>
          <w:strike w:val="0"/>
          <w:color w:val="282A9A"/>
          <w:sz w:val="32"/>
          <w:u w:color="000000" w:val="single"/>
        </w:rPr>
        <w:fldChar w:fldCharType="begin"/>
      </w:r>
      <w:r>
        <w:rPr>
          <w:rFonts w:ascii="Times New Roman" w:hAnsi="Times New Roman"/>
          <w:strike w:val="0"/>
          <w:color w:val="282A9A"/>
          <w:sz w:val="32"/>
          <w:u w:color="000000" w:val="single"/>
        </w:rPr>
        <w:instrText>HYPERLINK "https://electricalschool.info/main/osnovy/583-trekhfaznyjj-peremennyjj-tok.html"</w:instrText>
      </w:r>
      <w:r>
        <w:rPr>
          <w:rFonts w:ascii="Times New Roman" w:hAnsi="Times New Roman"/>
          <w:strike w:val="0"/>
          <w:color w:val="282A9A"/>
          <w:sz w:val="32"/>
          <w:u w:color="000000" w:val="single"/>
        </w:rPr>
        <w:fldChar w:fldCharType="separate"/>
      </w:r>
      <w:r>
        <w:rPr>
          <w:rFonts w:ascii="Times New Roman" w:hAnsi="Times New Roman"/>
          <w:strike w:val="0"/>
          <w:color w:val="282A9A"/>
          <w:sz w:val="32"/>
          <w:u w:color="000000" w:val="single"/>
        </w:rPr>
        <w:t>многофазным током</w:t>
      </w:r>
      <w:r>
        <w:rPr>
          <w:rFonts w:ascii="Times New Roman" w:hAnsi="Times New Roman"/>
          <w:strike w:val="0"/>
          <w:color w:val="282A9A"/>
          <w:sz w:val="32"/>
          <w:u w:color="000000" w:val="single"/>
        </w:rPr>
        <w:fldChar w:fldCharType="end"/>
      </w:r>
      <w:r>
        <w:rPr>
          <w:rFonts w:ascii="Times New Roman" w:hAnsi="Times New Roman"/>
          <w:sz w:val="32"/>
        </w:rPr>
        <w:t>, обтекающим обмотку неподвижного статора. При частоте трехфазного тока</w:t>
      </w:r>
      <w:r>
        <w:rPr>
          <w:rFonts w:ascii="Times New Roman" w:hAnsi="Times New Roman"/>
          <w:sz w:val="32"/>
        </w:rPr>
        <w:t> </w:t>
      </w:r>
      <w:r>
        <w:rPr>
          <w:rFonts w:ascii="Times New Roman" w:hAnsi="Times New Roman"/>
          <w:sz w:val="32"/>
        </w:rPr>
        <w:t>f</w:t>
      </w:r>
      <w:r>
        <w:rPr>
          <w:rFonts w:ascii="Times New Roman" w:hAnsi="Times New Roman"/>
          <w:sz w:val="32"/>
        </w:rPr>
        <w:t> </w:t>
      </w:r>
      <w:r>
        <w:rPr>
          <w:rFonts w:ascii="Times New Roman" w:hAnsi="Times New Roman"/>
          <w:sz w:val="32"/>
        </w:rPr>
        <w:t>и числе катушек статора</w:t>
      </w:r>
      <w:r>
        <w:rPr>
          <w:rFonts w:ascii="Times New Roman" w:hAnsi="Times New Roman"/>
          <w:sz w:val="32"/>
        </w:rPr>
        <w:t> </w:t>
      </w:r>
      <w:r>
        <w:rPr>
          <w:rFonts w:ascii="Times New Roman" w:hAnsi="Times New Roman"/>
          <w:sz w:val="32"/>
        </w:rPr>
        <w:t>3</w:t>
      </w:r>
      <w:r>
        <w:rPr>
          <w:rFonts w:ascii="Times New Roman" w:hAnsi="Times New Roman"/>
          <w:sz w:val="32"/>
        </w:rPr>
        <w:t>р вращающееся поле делает</w:t>
      </w:r>
      <w:r>
        <w:rPr>
          <w:rFonts w:ascii="Times New Roman" w:hAnsi="Times New Roman"/>
          <w:sz w:val="32"/>
        </w:rPr>
        <w:t> </w:t>
      </w:r>
      <w:r>
        <w:rPr>
          <w:rFonts w:ascii="Times New Roman" w:hAnsi="Times New Roman"/>
          <w:sz w:val="32"/>
        </w:rPr>
        <w:t>n = f/p</w:t>
      </w:r>
      <w:r>
        <w:rPr>
          <w:rFonts w:ascii="Times New Roman" w:hAnsi="Times New Roman"/>
          <w:sz w:val="32"/>
        </w:rPr>
        <w:t> </w:t>
      </w:r>
      <w:r>
        <w:rPr>
          <w:rFonts w:ascii="Times New Roman" w:hAnsi="Times New Roman"/>
          <w:sz w:val="32"/>
        </w:rPr>
        <w:t>об/сек.</w:t>
      </w:r>
    </w:p>
    <w:p w14:paraId="1A000000">
      <w:pPr>
        <w:pStyle w:val="Style_1"/>
        <w:spacing w:after="240" w:before="120"/>
        <w:ind w:firstLine="0" w:left="0" w:right="0"/>
        <w:rPr>
          <w:rFonts w:ascii="Times New Roman" w:hAnsi="Times New Roman"/>
          <w:sz w:val="32"/>
        </w:rPr>
      </w:pPr>
    </w:p>
    <w:p w14:paraId="1B000000">
      <w:pPr>
        <w:pStyle w:val="Style_1"/>
        <w:spacing w:after="45" w:before="45"/>
        <w:ind w:firstLine="0" w:left="0" w:right="0"/>
        <w:rPr>
          <w:rFonts w:ascii="Times New Roman" w:hAnsi="Times New Roman"/>
          <w:sz w:val="32"/>
        </w:rPr>
      </w:pPr>
      <w:r>
        <w:rPr>
          <w:rFonts w:ascii="Times New Roman" w:hAnsi="Times New Roman"/>
          <w:sz w:val="32"/>
        </w:rPr>
        <w:drawing>
          <wp:inline>
            <wp:extent cx="1784350" cy="1565275"/>
            <wp:docPr hidden="false" id="8" name="Picture 8"/>
            <a:graphic>
              <a:graphicData uri="http://schemas.openxmlformats.org/drawingml/2006/picture">
                <pic:pic>
                  <pic:nvPicPr>
                    <pic:cNvPr hidden="false" id="7" name="Picture 7"/>
                    <pic:cNvPicPr preferRelativeResize="true"/>
                  </pic:nvPicPr>
                  <pic:blipFill>
                    <a:blip r:embed="rId4"/>
                    <a:stretch/>
                  </pic:blipFill>
                  <pic:spPr>
                    <a:xfrm flipH="false" flipV="false" rot="0">
                      <a:ext cx="1784350" cy="1565275"/>
                    </a:xfrm>
                    <a:prstGeom prst="rect"/>
                  </pic:spPr>
                </pic:pic>
              </a:graphicData>
            </a:graphic>
          </wp:inline>
        </w:drawing>
      </w:r>
    </w:p>
    <w:p w14:paraId="1C000000">
      <w:pPr>
        <w:pStyle w:val="Style_1"/>
        <w:spacing w:after="240" w:before="120"/>
        <w:ind w:firstLine="0" w:left="0" w:right="0"/>
        <w:jc w:val="both"/>
        <w:rPr>
          <w:rFonts w:ascii="Times New Roman" w:hAnsi="Times New Roman"/>
          <w:sz w:val="32"/>
        </w:rPr>
      </w:pPr>
      <w:r>
        <w:rPr>
          <w:rFonts w:ascii="Times New Roman" w:hAnsi="Times New Roman"/>
          <w:sz w:val="32"/>
        </w:rPr>
        <w:t>В полости статора располагается способный вращаться ротор. С его валом можно соединить механизм, приводимый во вращение. В простейших "короткозамкнутых" двигателях ротор состоит из системы продольных металлических стержней, помещаемых в пазы стального цилиндрического тела. Провода соединены накоротко двумя кольцами. Для увеличения вращательного момента радиус ротора делается достаточно большим.</w:t>
      </w:r>
    </w:p>
    <w:p w14:paraId="1D000000">
      <w:pPr>
        <w:pStyle w:val="Style_1"/>
        <w:spacing w:after="240" w:before="120"/>
        <w:ind w:firstLine="0" w:left="0" w:right="0"/>
        <w:rPr>
          <w:rFonts w:ascii="Times New Roman" w:hAnsi="Times New Roman"/>
          <w:sz w:val="32"/>
        </w:rPr>
      </w:pPr>
    </w:p>
    <w:p w14:paraId="1E000000">
      <w:pPr>
        <w:pStyle w:val="Style_1"/>
        <w:spacing w:after="45" w:before="45"/>
        <w:ind w:firstLine="0" w:left="0" w:right="0"/>
        <w:rPr>
          <w:rFonts w:ascii="Times New Roman" w:hAnsi="Times New Roman"/>
          <w:strike w:val="0"/>
          <w:color w:val="282A9A"/>
          <w:sz w:val="32"/>
          <w:u w:color="000000" w:val="single"/>
        </w:rPr>
      </w:pPr>
      <w:r>
        <w:rPr>
          <w:rFonts w:ascii="Times New Roman" w:hAnsi="Times New Roman"/>
          <w:sz w:val="32"/>
        </w:rPr>
        <w:drawing>
          <wp:inline>
            <wp:extent cx="1736725" cy="1393825"/>
            <wp:docPr hidden="false" id="10" name="Picture 10"/>
            <a:graphic>
              <a:graphicData uri="http://schemas.openxmlformats.org/drawingml/2006/picture">
                <pic:pic>
                  <pic:nvPicPr>
                    <pic:cNvPr hidden="false" id="9" name="Picture 9"/>
                    <pic:cNvPicPr preferRelativeResize="true"/>
                  </pic:nvPicPr>
                  <pic:blipFill>
                    <a:blip r:embed="rId5"/>
                    <a:stretch/>
                  </pic:blipFill>
                  <pic:spPr>
                    <a:xfrm flipH="false" flipV="false" rot="0">
                      <a:ext cx="1736725" cy="1393825"/>
                    </a:xfrm>
                    <a:prstGeom prst="rect"/>
                  </pic:spPr>
                </pic:pic>
              </a:graphicData>
            </a:graphic>
          </wp:inline>
        </w:drawing>
      </w:r>
    </w:p>
    <w:p w14:paraId="1F000000">
      <w:pPr>
        <w:pStyle w:val="Style_1"/>
        <w:spacing w:after="240" w:before="120"/>
        <w:ind w:firstLine="0" w:left="0" w:right="0"/>
        <w:jc w:val="both"/>
        <w:rPr>
          <w:rFonts w:ascii="Times New Roman" w:hAnsi="Times New Roman"/>
          <w:sz w:val="32"/>
        </w:rPr>
      </w:pPr>
      <w:r>
        <w:rPr>
          <w:rFonts w:ascii="Times New Roman" w:hAnsi="Times New Roman"/>
          <w:sz w:val="32"/>
        </w:rPr>
        <w:t>В других конструкциях двигателей (обычно — это двигатели большой мощности) проводники ротора образуют разомкнутую трехфазную обмотку. Концы катушек замкнуты накоротко в самом роторе, а начала выведены к трем контактным кольцам, насаженным на вал ротора и изолированным от него.</w:t>
      </w:r>
    </w:p>
    <w:p w14:paraId="20000000">
      <w:pPr>
        <w:pStyle w:val="Style_1"/>
        <w:spacing w:after="240" w:before="120"/>
        <w:ind w:firstLine="0" w:left="0" w:right="0"/>
        <w:jc w:val="both"/>
        <w:rPr>
          <w:rFonts w:ascii="Times New Roman" w:hAnsi="Times New Roman"/>
          <w:sz w:val="32"/>
        </w:rPr>
      </w:pPr>
      <w:r>
        <w:rPr>
          <w:rFonts w:ascii="Times New Roman" w:hAnsi="Times New Roman"/>
          <w:sz w:val="32"/>
        </w:rPr>
        <w:t xml:space="preserve">К этим кольцам при помощи скользящих контактов (щеток) присоединен трехфазный реостат, который служит для пуска двигателя в ход. После того как двигатель раскрутится, реостат полностью выводят, и ротор превращается в короткозамкнутый </w:t>
      </w:r>
      <w:r>
        <w:rPr>
          <w:rFonts w:ascii="Times New Roman" w:hAnsi="Times New Roman"/>
          <w:sz w:val="32"/>
        </w:rPr>
        <w:t>(смотрите -</w:t>
      </w:r>
      <w:r>
        <w:rPr>
          <w:rFonts w:ascii="Times New Roman" w:hAnsi="Times New Roman"/>
          <w:sz w:val="32"/>
        </w:rPr>
        <w:t> </w:t>
      </w:r>
      <w:r>
        <w:rPr>
          <w:rFonts w:ascii="Times New Roman" w:hAnsi="Times New Roman"/>
          <w:strike w:val="0"/>
          <w:color w:val="282A9A"/>
          <w:sz w:val="32"/>
          <w:u w:color="000000" w:val="single"/>
        </w:rPr>
        <w:fldChar w:fldCharType="begin"/>
      </w:r>
      <w:r>
        <w:rPr>
          <w:rFonts w:ascii="Times New Roman" w:hAnsi="Times New Roman"/>
          <w:strike w:val="0"/>
          <w:color w:val="282A9A"/>
          <w:sz w:val="32"/>
          <w:u w:color="000000" w:val="single"/>
        </w:rPr>
        <w:instrText>HYPERLINK "https://electricalschool.info/main/osnovy/259-asinkhronnye-jelektrodvigateli-s-faznym.html"</w:instrText>
      </w:r>
      <w:r>
        <w:rPr>
          <w:rFonts w:ascii="Times New Roman" w:hAnsi="Times New Roman"/>
          <w:strike w:val="0"/>
          <w:color w:val="282A9A"/>
          <w:sz w:val="32"/>
          <w:u w:color="000000" w:val="single"/>
        </w:rPr>
        <w:fldChar w:fldCharType="separate"/>
      </w:r>
      <w:r>
        <w:rPr>
          <w:rFonts w:ascii="Times New Roman" w:hAnsi="Times New Roman"/>
          <w:strike w:val="0"/>
          <w:color w:val="282A9A"/>
          <w:sz w:val="32"/>
          <w:u w:color="000000" w:val="single"/>
        </w:rPr>
        <w:t>Асинхронные двигатели с фазным ротором</w:t>
      </w:r>
      <w:r>
        <w:rPr>
          <w:rFonts w:ascii="Times New Roman" w:hAnsi="Times New Roman"/>
          <w:strike w:val="0"/>
          <w:color w:val="282A9A"/>
          <w:sz w:val="32"/>
          <w:u w:color="000000" w:val="single"/>
        </w:rPr>
        <w:fldChar w:fldCharType="end"/>
      </w:r>
      <w:r>
        <w:rPr>
          <w:rFonts w:ascii="Times New Roman" w:hAnsi="Times New Roman"/>
          <w:sz w:val="32"/>
        </w:rPr>
        <w:t>).</w:t>
      </w:r>
    </w:p>
    <w:p w14:paraId="21000000">
      <w:pPr>
        <w:pStyle w:val="Style_1"/>
        <w:spacing w:after="240" w:before="120"/>
        <w:ind w:firstLine="0" w:left="0" w:right="0"/>
        <w:rPr>
          <w:rFonts w:ascii="Times New Roman" w:hAnsi="Times New Roman"/>
          <w:sz w:val="32"/>
        </w:rPr>
      </w:pPr>
      <w:r>
        <w:rPr>
          <w:rFonts w:ascii="Times New Roman" w:hAnsi="Times New Roman"/>
          <w:sz w:val="32"/>
        </w:rPr>
        <w:drawing>
          <wp:inline>
            <wp:extent cx="1660525" cy="1651000"/>
            <wp:docPr hidden="false" id="12" name="Picture 12"/>
            <a:graphic>
              <a:graphicData uri="http://schemas.openxmlformats.org/drawingml/2006/picture">
                <pic:pic>
                  <pic:nvPicPr>
                    <pic:cNvPr hidden="false" id="11" name="Picture 11"/>
                    <pic:cNvPicPr preferRelativeResize="true"/>
                  </pic:nvPicPr>
                  <pic:blipFill>
                    <a:blip r:embed="rId6"/>
                    <a:stretch/>
                  </pic:blipFill>
                  <pic:spPr>
                    <a:xfrm flipH="false" flipV="false" rot="0">
                      <a:ext cx="1660525" cy="1651000"/>
                    </a:xfrm>
                    <a:prstGeom prst="rect"/>
                  </pic:spPr>
                </pic:pic>
              </a:graphicData>
            </a:graphic>
          </wp:inline>
        </w:drawing>
      </w:r>
    </w:p>
    <w:p w14:paraId="22000000">
      <w:pPr>
        <w:pStyle w:val="Style_1"/>
        <w:spacing w:after="45" w:before="45"/>
        <w:ind w:firstLine="0" w:left="0" w:right="0"/>
        <w:rPr>
          <w:rFonts w:ascii="Times New Roman" w:hAnsi="Times New Roman"/>
          <w:strike w:val="0"/>
          <w:color w:val="282A9A"/>
          <w:sz w:val="32"/>
          <w:u w:color="000000" w:val="single"/>
        </w:rPr>
      </w:pPr>
    </w:p>
    <w:p w14:paraId="23000000">
      <w:pPr>
        <w:pStyle w:val="Style_1"/>
        <w:spacing w:after="240" w:before="120"/>
        <w:ind w:firstLine="0" w:left="0" w:right="0"/>
        <w:jc w:val="both"/>
        <w:rPr>
          <w:rFonts w:ascii="Times New Roman" w:hAnsi="Times New Roman"/>
          <w:sz w:val="32"/>
        </w:rPr>
      </w:pPr>
      <w:r>
        <w:rPr>
          <w:rFonts w:ascii="Times New Roman" w:hAnsi="Times New Roman"/>
          <w:sz w:val="32"/>
        </w:rPr>
        <w:t>На теле статора имеется доска для зажимов. К ним выводятся обмотки статора. Они могут быть включены</w:t>
      </w:r>
      <w:r>
        <w:rPr>
          <w:rFonts w:ascii="Times New Roman" w:hAnsi="Times New Roman"/>
          <w:sz w:val="32"/>
        </w:rPr>
        <w:t> </w:t>
      </w:r>
      <w:r>
        <w:rPr>
          <w:rFonts w:ascii="Times New Roman" w:hAnsi="Times New Roman"/>
          <w:strike w:val="0"/>
          <w:color w:val="282A9A"/>
          <w:sz w:val="32"/>
          <w:u w:color="000000" w:val="single"/>
        </w:rPr>
        <w:fldChar w:fldCharType="begin"/>
      </w:r>
      <w:r>
        <w:rPr>
          <w:rFonts w:ascii="Times New Roman" w:hAnsi="Times New Roman"/>
          <w:strike w:val="0"/>
          <w:color w:val="282A9A"/>
          <w:sz w:val="32"/>
          <w:u w:color="000000" w:val="single"/>
        </w:rPr>
        <w:instrText>HYPERLINK "https://electricalschool.info/main/osnovy/2046-znachenie-moschnosti-dlya-cepi-peremennogo-toka-pri-soedineniyah-zvezdoy-i-treugolnikom.html"</w:instrText>
      </w:r>
      <w:r>
        <w:rPr>
          <w:rFonts w:ascii="Times New Roman" w:hAnsi="Times New Roman"/>
          <w:strike w:val="0"/>
          <w:color w:val="282A9A"/>
          <w:sz w:val="32"/>
          <w:u w:color="000000" w:val="single"/>
        </w:rPr>
        <w:fldChar w:fldCharType="separate"/>
      </w:r>
      <w:r>
        <w:rPr>
          <w:rFonts w:ascii="Times New Roman" w:hAnsi="Times New Roman"/>
          <w:strike w:val="0"/>
          <w:color w:val="282A9A"/>
          <w:sz w:val="32"/>
          <w:u w:color="000000" w:val="single"/>
        </w:rPr>
        <w:t>звездой, либо треугольником</w:t>
      </w:r>
      <w:r>
        <w:rPr>
          <w:rFonts w:ascii="Times New Roman" w:hAnsi="Times New Roman"/>
          <w:strike w:val="0"/>
          <w:color w:val="282A9A"/>
          <w:sz w:val="32"/>
          <w:u w:color="000000" w:val="single"/>
        </w:rPr>
        <w:fldChar w:fldCharType="end"/>
      </w:r>
      <w:r>
        <w:rPr>
          <w:rFonts w:ascii="Times New Roman" w:hAnsi="Times New Roman"/>
          <w:sz w:val="32"/>
        </w:rPr>
        <w:t>, в зависимости от напряжения сети: в первом случае линейное напряжение может быть в 1,73 раз больше, чем во втором.</w:t>
      </w:r>
    </w:p>
    <w:p w14:paraId="24000000">
      <w:pPr>
        <w:pStyle w:val="Style_1"/>
        <w:spacing w:after="240" w:before="120"/>
        <w:ind w:firstLine="0" w:left="0" w:right="0"/>
        <w:jc w:val="both"/>
        <w:rPr>
          <w:rFonts w:ascii="Times New Roman" w:hAnsi="Times New Roman"/>
          <w:sz w:val="32"/>
        </w:rPr>
      </w:pPr>
    </w:p>
    <w:p w14:paraId="25000000">
      <w:pPr>
        <w:pStyle w:val="Style_1"/>
        <w:spacing w:after="240" w:before="120"/>
        <w:ind w:firstLine="0" w:left="0" w:right="0"/>
        <w:jc w:val="both"/>
        <w:rPr>
          <w:rFonts w:ascii="Times New Roman" w:hAnsi="Times New Roman"/>
          <w:sz w:val="32"/>
        </w:rPr>
      </w:pPr>
      <w:r>
        <w:rPr>
          <w:rFonts w:ascii="Times New Roman" w:hAnsi="Times New Roman"/>
          <w:sz w:val="32"/>
        </w:rPr>
        <w:t>Величина характеризующая относительное запаздывание ротора по сравнению с полем статора у асинхронного двигателя, называется</w:t>
      </w:r>
      <w:r>
        <w:rPr>
          <w:rFonts w:ascii="Times New Roman" w:hAnsi="Times New Roman"/>
          <w:sz w:val="32"/>
        </w:rPr>
        <w:t> </w:t>
      </w:r>
      <w:r>
        <w:rPr>
          <w:rFonts w:ascii="Times New Roman" w:hAnsi="Times New Roman"/>
          <w:strike w:val="0"/>
          <w:color w:val="282A9A"/>
          <w:sz w:val="32"/>
          <w:u w:color="000000" w:val="single"/>
        </w:rPr>
        <w:fldChar w:fldCharType="begin"/>
      </w:r>
      <w:r>
        <w:rPr>
          <w:rFonts w:ascii="Times New Roman" w:hAnsi="Times New Roman"/>
          <w:strike w:val="0"/>
          <w:color w:val="282A9A"/>
          <w:sz w:val="32"/>
          <w:u w:color="000000" w:val="single"/>
        </w:rPr>
        <w:instrText>HYPERLINK "https://electricalschool.info/spravochnik/maschiny/737-skolzhenie-asinkhronnogo-dvigatelja.html"</w:instrText>
      </w:r>
      <w:r>
        <w:rPr>
          <w:rFonts w:ascii="Times New Roman" w:hAnsi="Times New Roman"/>
          <w:strike w:val="0"/>
          <w:color w:val="282A9A"/>
          <w:sz w:val="32"/>
          <w:u w:color="000000" w:val="single"/>
        </w:rPr>
        <w:fldChar w:fldCharType="separate"/>
      </w:r>
      <w:r>
        <w:rPr>
          <w:rFonts w:ascii="Times New Roman" w:hAnsi="Times New Roman"/>
          <w:strike w:val="0"/>
          <w:color w:val="282A9A"/>
          <w:sz w:val="32"/>
          <w:u w:color="000000" w:val="single"/>
        </w:rPr>
        <w:t>скольжением</w:t>
      </w:r>
      <w:r>
        <w:rPr>
          <w:rFonts w:ascii="Times New Roman" w:hAnsi="Times New Roman"/>
          <w:strike w:val="0"/>
          <w:color w:val="282A9A"/>
          <w:sz w:val="32"/>
          <w:u w:color="000000" w:val="single"/>
        </w:rPr>
        <w:fldChar w:fldCharType="end"/>
      </w:r>
      <w:r>
        <w:rPr>
          <w:rFonts w:ascii="Times New Roman" w:hAnsi="Times New Roman"/>
          <w:sz w:val="32"/>
        </w:rPr>
        <w:t>. Она изменяется от 100% (в момент пуска двигателя) до нуля (идеальный случай движения ротора без потерь).</w:t>
      </w:r>
    </w:p>
    <w:p w14:paraId="26000000">
      <w:pPr>
        <w:pStyle w:val="Style_1"/>
        <w:spacing w:after="240" w:before="120"/>
        <w:ind w:firstLine="0" w:left="0" w:right="0"/>
        <w:jc w:val="both"/>
        <w:rPr>
          <w:rFonts w:ascii="Times New Roman" w:hAnsi="Times New Roman"/>
          <w:sz w:val="32"/>
        </w:rPr>
      </w:pPr>
      <w:r>
        <w:rPr>
          <w:rFonts w:ascii="Times New Roman" w:hAnsi="Times New Roman"/>
          <w:sz w:val="32"/>
        </w:rPr>
        <w:t>Перемена направления вращения асинхронного двигателя достигается взаимным переключением каких-либо двух линейных проводов электрической сети, питающей двигатель.</w:t>
      </w:r>
    </w:p>
    <w:p w14:paraId="27000000">
      <w:pPr>
        <w:pStyle w:val="Style_1"/>
        <w:spacing w:after="240" w:before="120"/>
        <w:ind w:firstLine="0" w:left="0" w:right="0"/>
        <w:rPr>
          <w:rFonts w:ascii="Times New Roman" w:hAnsi="Times New Roman"/>
          <w:sz w:val="32"/>
        </w:rPr>
      </w:pPr>
    </w:p>
    <w:p w14:paraId="28000000">
      <w:pPr>
        <w:pStyle w:val="Style_1"/>
        <w:spacing w:after="45" w:before="45"/>
        <w:ind w:firstLine="0" w:left="0" w:right="0"/>
        <w:rPr>
          <w:rFonts w:ascii="Times New Roman" w:hAnsi="Times New Roman"/>
          <w:strike w:val="0"/>
          <w:color w:val="282A9A"/>
          <w:sz w:val="32"/>
          <w:u w:color="000000" w:val="single"/>
        </w:rPr>
      </w:pPr>
      <w:r>
        <w:rPr>
          <w:rFonts w:ascii="Times New Roman" w:hAnsi="Times New Roman"/>
          <w:sz w:val="32"/>
        </w:rPr>
        <w:drawing>
          <wp:inline>
            <wp:extent cx="1698625" cy="1651000"/>
            <wp:docPr hidden="false" id="14" name="Picture 14"/>
            <a:graphic>
              <a:graphicData uri="http://schemas.openxmlformats.org/drawingml/2006/picture">
                <pic:pic>
                  <pic:nvPicPr>
                    <pic:cNvPr hidden="false" id="13" name="Picture 13"/>
                    <pic:cNvPicPr preferRelativeResize="true"/>
                  </pic:nvPicPr>
                  <pic:blipFill>
                    <a:blip r:embed="rId7"/>
                    <a:stretch/>
                  </pic:blipFill>
                  <pic:spPr>
                    <a:xfrm flipH="false" flipV="false" rot="0">
                      <a:ext cx="1698625" cy="1651000"/>
                    </a:xfrm>
                    <a:prstGeom prst="rect"/>
                  </pic:spPr>
                </pic:pic>
              </a:graphicData>
            </a:graphic>
          </wp:inline>
        </w:drawing>
      </w:r>
    </w:p>
    <w:p w14:paraId="29000000">
      <w:pPr>
        <w:pStyle w:val="Style_1"/>
        <w:spacing w:after="240" w:before="120"/>
        <w:ind w:firstLine="0" w:left="0" w:right="0"/>
        <w:jc w:val="both"/>
        <w:rPr>
          <w:rFonts w:ascii="Times New Roman" w:hAnsi="Times New Roman"/>
          <w:sz w:val="32"/>
        </w:rPr>
      </w:pPr>
      <w:r>
        <w:rPr>
          <w:rFonts w:ascii="Times New Roman" w:hAnsi="Times New Roman"/>
          <w:sz w:val="32"/>
        </w:rPr>
        <w:t>Короткозамкнутые двигатели широко применяются в промышленности. Достоинствами асинхронных двигателей являются простота конструкции и отсутствие скользящих контактов.</w:t>
      </w:r>
    </w:p>
    <w:p w14:paraId="2A000000">
      <w:pPr>
        <w:pStyle w:val="Style_1"/>
        <w:spacing w:after="240" w:before="120"/>
        <w:ind w:firstLine="0" w:left="0" w:right="0"/>
        <w:jc w:val="both"/>
        <w:rPr>
          <w:rFonts w:ascii="Times New Roman" w:hAnsi="Times New Roman"/>
          <w:sz w:val="32"/>
        </w:rPr>
      </w:pPr>
      <w:r>
        <w:rPr>
          <w:rFonts w:ascii="Times New Roman" w:hAnsi="Times New Roman"/>
          <w:sz w:val="32"/>
        </w:rPr>
        <w:t>Основным недостатком таких двигателей до последнего времени считалась трудность регулировки числа оборотов, т.к. если для этого изменять напряжение цепи статора, то резко меняется вращающий момент, изменять же частоту питающего тока было технически затруднительно. В настоящее время для регулирования частоты питающего тока для изменения частоты вращения двигатели нашли широкое распространение современные микропроцессорные устройства -</w:t>
      </w:r>
      <w:r>
        <w:rPr>
          <w:rFonts w:ascii="Times New Roman" w:hAnsi="Times New Roman"/>
          <w:sz w:val="32"/>
        </w:rPr>
        <w:t> </w:t>
      </w:r>
      <w:r>
        <w:rPr>
          <w:rFonts w:ascii="Times New Roman" w:hAnsi="Times New Roman"/>
          <w:strike w:val="0"/>
          <w:color w:val="282A9A"/>
          <w:sz w:val="32"/>
          <w:u w:color="000000" w:val="single"/>
        </w:rPr>
        <w:fldChar w:fldCharType="begin"/>
      </w:r>
      <w:r>
        <w:rPr>
          <w:rFonts w:ascii="Times New Roman" w:hAnsi="Times New Roman"/>
          <w:strike w:val="0"/>
          <w:color w:val="282A9A"/>
          <w:sz w:val="32"/>
          <w:u w:color="000000" w:val="single"/>
        </w:rPr>
        <w:instrText>HYPERLINK "https://electricalschool.info/elprivod/1658-chastotnyjj-preobrazovatel-vidy-princip.html"</w:instrText>
      </w:r>
      <w:r>
        <w:rPr>
          <w:rFonts w:ascii="Times New Roman" w:hAnsi="Times New Roman"/>
          <w:strike w:val="0"/>
          <w:color w:val="282A9A"/>
          <w:sz w:val="32"/>
          <w:u w:color="000000" w:val="single"/>
        </w:rPr>
        <w:fldChar w:fldCharType="separate"/>
      </w:r>
      <w:r>
        <w:rPr>
          <w:rFonts w:ascii="Times New Roman" w:hAnsi="Times New Roman"/>
          <w:strike w:val="0"/>
          <w:color w:val="282A9A"/>
          <w:sz w:val="32"/>
          <w:u w:color="000000" w:val="single"/>
        </w:rPr>
        <w:t>частотные преобразователи</w:t>
      </w:r>
      <w:r>
        <w:rPr>
          <w:rFonts w:ascii="Times New Roman" w:hAnsi="Times New Roman"/>
          <w:strike w:val="0"/>
          <w:color w:val="282A9A"/>
          <w:sz w:val="32"/>
          <w:u w:color="000000" w:val="single"/>
        </w:rPr>
        <w:fldChar w:fldCharType="end"/>
      </w:r>
      <w:r>
        <w:rPr>
          <w:rFonts w:ascii="Times New Roman" w:hAnsi="Times New Roman"/>
          <w:sz w:val="32"/>
        </w:rPr>
        <w:t>.</w:t>
      </w:r>
    </w:p>
    <w:p w14:paraId="2B000000">
      <w:pPr>
        <w:pStyle w:val="Style_1"/>
        <w:spacing w:after="240" w:before="120"/>
        <w:ind w:firstLine="0" w:left="0" w:right="0"/>
        <w:jc w:val="both"/>
        <w:rPr>
          <w:rFonts w:ascii="Times New Roman" w:hAnsi="Times New Roman"/>
          <w:sz w:val="32"/>
        </w:rPr>
      </w:pPr>
    </w:p>
    <w:p w14:paraId="2C000000">
      <w:pPr>
        <w:pStyle w:val="Style_1"/>
        <w:spacing w:after="240" w:before="120"/>
        <w:ind w:firstLine="0" w:left="0" w:right="0"/>
        <w:jc w:val="both"/>
        <w:rPr>
          <w:rFonts w:ascii="Times New Roman" w:hAnsi="Times New Roman"/>
          <w:sz w:val="32"/>
        </w:rPr>
      </w:pPr>
    </w:p>
    <w:p w14:paraId="2D000000">
      <w:pPr>
        <w:pStyle w:val="Style_1"/>
        <w:spacing w:after="240" w:before="120"/>
        <w:ind w:firstLine="0" w:left="0" w:right="0"/>
        <w:jc w:val="both"/>
        <w:rPr>
          <w:rFonts w:ascii="Times New Roman" w:hAnsi="Times New Roman"/>
          <w:sz w:val="32"/>
        </w:rPr>
      </w:pPr>
    </w:p>
    <w:p w14:paraId="2E000000">
      <w:pPr>
        <w:pStyle w:val="Style_1"/>
        <w:spacing w:after="240" w:before="120"/>
        <w:ind w:firstLine="0" w:left="0" w:right="0"/>
        <w:jc w:val="both"/>
        <w:rPr>
          <w:rFonts w:ascii="Times New Roman" w:hAnsi="Times New Roman"/>
          <w:sz w:val="32"/>
        </w:rPr>
      </w:pPr>
    </w:p>
    <w:p w14:paraId="2F000000">
      <w:pPr>
        <w:pStyle w:val="Style_1"/>
        <w:spacing w:after="240" w:before="120"/>
        <w:ind w:firstLine="0" w:left="0" w:right="0"/>
        <w:jc w:val="both"/>
        <w:rPr>
          <w:rFonts w:ascii="Times New Roman" w:hAnsi="Times New Roman"/>
          <w:sz w:val="32"/>
        </w:rPr>
      </w:pPr>
    </w:p>
    <w:p w14:paraId="30000000">
      <w:pPr>
        <w:pStyle w:val="Style_1"/>
        <w:spacing w:after="240" w:before="120"/>
        <w:ind w:firstLine="0" w:left="0" w:right="0"/>
        <w:jc w:val="both"/>
        <w:rPr>
          <w:rFonts w:ascii="Times New Roman" w:hAnsi="Times New Roman"/>
          <w:sz w:val="32"/>
        </w:rPr>
      </w:pPr>
    </w:p>
    <w:p w14:paraId="31000000">
      <w:pPr>
        <w:pStyle w:val="Style_1"/>
        <w:spacing w:after="240" w:before="120"/>
        <w:ind w:firstLine="0" w:left="0" w:right="0"/>
        <w:jc w:val="both"/>
        <w:rPr>
          <w:rFonts w:ascii="Times New Roman" w:hAnsi="Times New Roman"/>
          <w:sz w:val="32"/>
        </w:rPr>
      </w:pPr>
      <w:r>
        <w:rPr>
          <w:rFonts w:ascii="Times New Roman" w:hAnsi="Times New Roman"/>
          <w:b w:val="1"/>
          <w:sz w:val="32"/>
        </w:rPr>
        <w:t>Генераторы переменного тока</w:t>
      </w:r>
    </w:p>
    <w:p w14:paraId="32000000">
      <w:pPr>
        <w:pStyle w:val="Style_1"/>
        <w:spacing w:after="240" w:before="120"/>
        <w:ind w:firstLine="0" w:left="0" w:right="0"/>
        <w:jc w:val="both"/>
        <w:rPr>
          <w:rFonts w:ascii="Times New Roman" w:hAnsi="Times New Roman"/>
          <w:sz w:val="32"/>
        </w:rPr>
      </w:pPr>
      <w:r>
        <w:rPr>
          <w:rFonts w:ascii="Times New Roman" w:hAnsi="Times New Roman"/>
          <w:sz w:val="32"/>
        </w:rPr>
        <w:t>Генераторы переменного тока строятся на значительные мощности и высокие напряжения. Как и асинхронные машины, они имеют две обмотки. Обычно обмотка якоря располагается в теле статора. Индукторы, создающие первичный магнитный поток, монтируются на роторе и питаются от возбудителя - небольшого генератора постоянного тока, смонтированного на валу ротора. В мощных машинах возбуждение иногда создается выпрямленным переменным напряжением.</w:t>
      </w:r>
    </w:p>
    <w:p w14:paraId="33000000">
      <w:pPr>
        <w:pStyle w:val="Style_1"/>
        <w:spacing w:after="240" w:before="120"/>
        <w:ind w:firstLine="0" w:left="0" w:right="0"/>
        <w:jc w:val="both"/>
        <w:rPr>
          <w:rFonts w:ascii="Times New Roman" w:hAnsi="Times New Roman"/>
          <w:sz w:val="32"/>
        </w:rPr>
      </w:pPr>
      <w:r>
        <w:rPr>
          <w:rFonts w:ascii="Times New Roman" w:hAnsi="Times New Roman"/>
          <w:sz w:val="32"/>
        </w:rPr>
        <w:t>Благодаря неподвижности обмотки якоря отпадают технические затруднения, связанные с использованием скользящих контактов при больших мощностях.</w:t>
      </w:r>
    </w:p>
    <w:p w14:paraId="34000000">
      <w:pPr>
        <w:pStyle w:val="Style_1"/>
        <w:spacing w:after="240" w:before="120"/>
        <w:ind w:firstLine="0" w:left="0" w:right="0"/>
        <w:jc w:val="both"/>
        <w:rPr>
          <w:rFonts w:ascii="Times New Roman" w:hAnsi="Times New Roman"/>
          <w:sz w:val="32"/>
        </w:rPr>
      </w:pPr>
      <w:r>
        <w:rPr>
          <w:rFonts w:ascii="Times New Roman" w:hAnsi="Times New Roman"/>
          <w:sz w:val="32"/>
        </w:rPr>
        <w:t>На рисунке ниже схематически изображен однофазный генератор. Его ротор имеет восемь полюсов. На них намотаны катушки (не показанные на рисунке), питаемые от постороннего источника постоянным током, подводимым к контактным кольцам, укрепленным на валу ротора. Полюсные катушки намотаны таким образом, что знаки полюсов, обращенных к статору, чередуются. Число полюсов обязательно четное.</w:t>
      </w:r>
    </w:p>
    <w:p w14:paraId="35000000">
      <w:pPr>
        <w:pStyle w:val="Style_1"/>
        <w:spacing w:after="240" w:before="120"/>
        <w:ind w:firstLine="0" w:left="0" w:right="0"/>
        <w:rPr>
          <w:rFonts w:ascii="Times New Roman" w:hAnsi="Times New Roman"/>
          <w:sz w:val="32"/>
        </w:rPr>
      </w:pPr>
    </w:p>
    <w:p w14:paraId="36000000">
      <w:pPr>
        <w:pStyle w:val="Style_1"/>
        <w:spacing w:after="45" w:before="45"/>
        <w:ind w:firstLine="0" w:left="0" w:right="0"/>
        <w:rPr>
          <w:rFonts w:ascii="Times New Roman" w:hAnsi="Times New Roman"/>
          <w:sz w:val="32"/>
        </w:rPr>
      </w:pPr>
      <w:r>
        <w:rPr>
          <w:rFonts w:ascii="Times New Roman" w:hAnsi="Times New Roman"/>
          <w:sz w:val="32"/>
        </w:rPr>
        <w:drawing>
          <wp:inline>
            <wp:extent cx="1270000" cy="1270000"/>
            <wp:docPr hidden="false" id="16" name="Picture 16"/>
            <a:graphic>
              <a:graphicData uri="http://schemas.openxmlformats.org/drawingml/2006/picture">
                <pic:pic>
                  <pic:nvPicPr>
                    <pic:cNvPr hidden="false" id="15" name="Picture 15"/>
                    <pic:cNvPicPr preferRelativeResize="true"/>
                  </pic:nvPicPr>
                  <pic:blipFill>
                    <a:blip r:embed="rId8"/>
                    <a:stretch/>
                  </pic:blipFill>
                  <pic:spPr>
                    <a:xfrm flipH="false" flipV="false" rot="0">
                      <a:ext cx="1270000" cy="1270000"/>
                    </a:xfrm>
                    <a:prstGeom prst="rect"/>
                  </pic:spPr>
                </pic:pic>
              </a:graphicData>
            </a:graphic>
          </wp:inline>
        </w:drawing>
      </w:r>
    </w:p>
    <w:p w14:paraId="37000000">
      <w:pPr>
        <w:pStyle w:val="Style_1"/>
        <w:spacing w:after="240" w:before="120"/>
        <w:ind w:firstLine="0" w:left="0" w:right="0"/>
        <w:jc w:val="both"/>
        <w:rPr>
          <w:rFonts w:ascii="Times New Roman" w:hAnsi="Times New Roman"/>
          <w:sz w:val="32"/>
        </w:rPr>
      </w:pPr>
      <w:r>
        <w:rPr>
          <w:rFonts w:ascii="Times New Roman" w:hAnsi="Times New Roman"/>
          <w:sz w:val="32"/>
        </w:rPr>
        <w:t>В теле статора размещена обмотка якоря. Ее длинные рабочие "активные" проводники, перпендикулярные к плоскости чертежа, показаны на рисунке кружками, они пересекаются линиями магнитной индукции при вращении ротора.</w:t>
      </w:r>
    </w:p>
    <w:p w14:paraId="38000000">
      <w:pPr>
        <w:pStyle w:val="Style_1"/>
        <w:spacing w:after="240" w:before="120"/>
        <w:ind w:firstLine="0" w:left="0" w:right="0"/>
        <w:jc w:val="both"/>
        <w:rPr>
          <w:rFonts w:ascii="Times New Roman" w:hAnsi="Times New Roman"/>
          <w:sz w:val="32"/>
        </w:rPr>
      </w:pPr>
      <w:r>
        <w:rPr>
          <w:rFonts w:ascii="Times New Roman" w:hAnsi="Times New Roman"/>
          <w:sz w:val="32"/>
        </w:rPr>
        <w:t>В кружках указано мгновенное распределение направлений индуцированных электрических полей. Соединительные провода, идущие по передней стороне статора, показаны сплошными линиями, а по задней стороне — пунктиром. Зажимы К служат для присоединения внешней цепи к обмотке статора. Направление вращения ротора указано стрелкой.</w:t>
      </w:r>
    </w:p>
    <w:p w14:paraId="39000000">
      <w:pPr>
        <w:pStyle w:val="Style_1"/>
        <w:spacing w:after="240" w:before="120"/>
        <w:ind w:firstLine="0" w:left="0" w:right="0"/>
        <w:jc w:val="both"/>
        <w:rPr>
          <w:rFonts w:ascii="Times New Roman" w:hAnsi="Times New Roman"/>
          <w:sz w:val="32"/>
        </w:rPr>
      </w:pPr>
      <w:r>
        <w:rPr>
          <w:rFonts w:ascii="Times New Roman" w:hAnsi="Times New Roman"/>
          <w:sz w:val="32"/>
        </w:rPr>
        <w:t>Если мысленно разрезать машину по радиусу, проходящему между зажимами К, и развернуть на плоскость, то взаимное расположение обмотки статора и полюсов ротора (сбоку и в плане) изобразится схематическим рисунком:</w:t>
      </w:r>
    </w:p>
    <w:p w14:paraId="3A000000">
      <w:pPr>
        <w:pStyle w:val="Style_1"/>
        <w:spacing w:after="240" w:before="120"/>
        <w:ind w:firstLine="0" w:left="0" w:right="0"/>
        <w:rPr>
          <w:rFonts w:ascii="Times New Roman" w:hAnsi="Times New Roman"/>
          <w:sz w:val="32"/>
        </w:rPr>
      </w:pPr>
    </w:p>
    <w:p w14:paraId="3B000000">
      <w:pPr>
        <w:pStyle w:val="Style_1"/>
        <w:spacing w:after="45" w:before="45"/>
        <w:ind w:firstLine="0" w:left="0" w:right="0"/>
        <w:rPr>
          <w:rFonts w:ascii="Times New Roman" w:hAnsi="Times New Roman"/>
          <w:strike w:val="0"/>
          <w:color w:val="282A9A"/>
          <w:sz w:val="32"/>
          <w:u w:color="000000" w:val="single"/>
        </w:rPr>
      </w:pPr>
      <w:r>
        <w:rPr>
          <w:rFonts w:ascii="Times New Roman" w:hAnsi="Times New Roman"/>
          <w:sz w:val="32"/>
        </w:rPr>
        <w:drawing>
          <wp:inline>
            <wp:extent cx="1270000" cy="1270000"/>
            <wp:docPr hidden="false" id="18" name="Picture 18"/>
            <a:graphic>
              <a:graphicData uri="http://schemas.openxmlformats.org/drawingml/2006/picture">
                <pic:pic>
                  <pic:nvPicPr>
                    <pic:cNvPr hidden="false" id="17" name="Picture 17"/>
                    <pic:cNvPicPr preferRelativeResize="true"/>
                  </pic:nvPicPr>
                  <pic:blipFill>
                    <a:blip r:embed="rId9"/>
                    <a:stretch/>
                  </pic:blipFill>
                  <pic:spPr>
                    <a:xfrm flipH="false" flipV="false" rot="0">
                      <a:ext cx="1270000" cy="1270000"/>
                    </a:xfrm>
                    <a:prstGeom prst="rect"/>
                  </pic:spPr>
                </pic:pic>
              </a:graphicData>
            </a:graphic>
          </wp:inline>
        </w:drawing>
      </w:r>
    </w:p>
    <w:p w14:paraId="3C000000">
      <w:pPr>
        <w:pStyle w:val="Style_1"/>
        <w:spacing w:after="240" w:before="120"/>
        <w:ind w:firstLine="0" w:left="0" w:right="0"/>
        <w:jc w:val="both"/>
        <w:rPr>
          <w:rFonts w:ascii="Times New Roman" w:hAnsi="Times New Roman"/>
          <w:sz w:val="32"/>
        </w:rPr>
      </w:pPr>
      <w:r>
        <w:rPr>
          <w:rFonts w:ascii="Times New Roman" w:hAnsi="Times New Roman"/>
          <w:sz w:val="32"/>
        </w:rPr>
        <w:t>Рассматривая рисунок, убеждаемся, что все активные проводники (проходящие над полюсами индуктора) соединены друг с другом последовательно, причем индуцируемые в них ЭДС суммируются. Фазы всех ЭДС, очевидно, получаются одинаковыми. За время одного полного оборота ротора в каждом из проводников (и, следовательно, во внешней цепи) получится четыре полных периода изменения тока.</w:t>
      </w:r>
    </w:p>
    <w:p w14:paraId="3D000000">
      <w:pPr>
        <w:pStyle w:val="Style_1"/>
        <w:spacing w:after="240" w:before="120"/>
        <w:ind w:firstLine="0" w:left="0" w:right="0"/>
        <w:jc w:val="both"/>
        <w:rPr>
          <w:rFonts w:ascii="Times New Roman" w:hAnsi="Times New Roman"/>
          <w:sz w:val="32"/>
        </w:rPr>
      </w:pPr>
      <w:r>
        <w:rPr>
          <w:rFonts w:ascii="Times New Roman" w:hAnsi="Times New Roman"/>
          <w:sz w:val="32"/>
        </w:rPr>
        <w:t>Если электрическая машина имеет</w:t>
      </w:r>
      <w:r>
        <w:rPr>
          <w:rFonts w:ascii="Times New Roman" w:hAnsi="Times New Roman"/>
          <w:sz w:val="32"/>
        </w:rPr>
        <w:t> </w:t>
      </w:r>
      <w:r>
        <w:rPr>
          <w:rFonts w:ascii="Times New Roman" w:hAnsi="Times New Roman"/>
          <w:sz w:val="32"/>
        </w:rPr>
        <w:t>p</w:t>
      </w:r>
      <w:r>
        <w:rPr>
          <w:rFonts w:ascii="Times New Roman" w:hAnsi="Times New Roman"/>
          <w:sz w:val="32"/>
        </w:rPr>
        <w:t> </w:t>
      </w:r>
      <w:r>
        <w:rPr>
          <w:rFonts w:ascii="Times New Roman" w:hAnsi="Times New Roman"/>
          <w:sz w:val="32"/>
        </w:rPr>
        <w:t>пар полюсов и ротор вращается, совершая</w:t>
      </w:r>
      <w:r>
        <w:rPr>
          <w:rFonts w:ascii="Times New Roman" w:hAnsi="Times New Roman"/>
          <w:sz w:val="32"/>
        </w:rPr>
        <w:t> </w:t>
      </w:r>
      <w:r>
        <w:rPr>
          <w:rFonts w:ascii="Times New Roman" w:hAnsi="Times New Roman"/>
          <w:sz w:val="32"/>
        </w:rPr>
        <w:t>n</w:t>
      </w:r>
      <w:r>
        <w:rPr>
          <w:rFonts w:ascii="Times New Roman" w:hAnsi="Times New Roman"/>
          <w:sz w:val="32"/>
        </w:rPr>
        <w:t> </w:t>
      </w:r>
      <w:r>
        <w:rPr>
          <w:rFonts w:ascii="Times New Roman" w:hAnsi="Times New Roman"/>
          <w:sz w:val="32"/>
        </w:rPr>
        <w:t>оборотов в секунду, то частота получаемого от машины переменного тока равна f</w:t>
      </w:r>
      <w:r>
        <w:rPr>
          <w:rFonts w:ascii="Times New Roman" w:hAnsi="Times New Roman"/>
          <w:sz w:val="32"/>
        </w:rPr>
        <w:t> </w:t>
      </w:r>
      <w:r>
        <w:rPr>
          <w:rFonts w:ascii="Times New Roman" w:hAnsi="Times New Roman"/>
          <w:sz w:val="32"/>
        </w:rPr>
        <w:t>=</w:t>
      </w:r>
      <w:r>
        <w:rPr>
          <w:rFonts w:ascii="Times New Roman" w:hAnsi="Times New Roman"/>
          <w:sz w:val="32"/>
        </w:rPr>
        <w:t> </w:t>
      </w:r>
      <w:r>
        <w:rPr>
          <w:rFonts w:ascii="Times New Roman" w:hAnsi="Times New Roman"/>
          <w:sz w:val="32"/>
        </w:rPr>
        <w:t>pn гц.</w:t>
      </w:r>
    </w:p>
    <w:p w14:paraId="3E000000">
      <w:pPr>
        <w:pStyle w:val="Style_1"/>
        <w:spacing w:after="240" w:before="120"/>
        <w:ind w:firstLine="0" w:left="0" w:right="0"/>
        <w:jc w:val="both"/>
        <w:rPr>
          <w:rFonts w:ascii="Times New Roman" w:hAnsi="Times New Roman"/>
          <w:sz w:val="32"/>
        </w:rPr>
      </w:pPr>
      <w:r>
        <w:rPr>
          <w:rFonts w:ascii="Times New Roman" w:hAnsi="Times New Roman"/>
          <w:sz w:val="32"/>
        </w:rPr>
        <w:t>Так как частота ЭДС в сети должна быть неизменна, то скорость вращения роторов должна быть постоянна. Для получения ЭДС технической частоты (50 гц) можно использовать сравнительно медленное вращение, если число полюсов ротора достаточно велико.</w:t>
      </w:r>
    </w:p>
    <w:p w14:paraId="3F000000">
      <w:pPr>
        <w:pStyle w:val="Style_1"/>
        <w:spacing w:after="240" w:before="120"/>
        <w:ind w:firstLine="0" w:left="0" w:right="0"/>
        <w:jc w:val="both"/>
        <w:rPr>
          <w:rFonts w:ascii="Times New Roman" w:hAnsi="Times New Roman"/>
          <w:sz w:val="32"/>
        </w:rPr>
      </w:pPr>
      <w:r>
        <w:rPr>
          <w:rFonts w:ascii="Times New Roman" w:hAnsi="Times New Roman"/>
          <w:sz w:val="32"/>
        </w:rPr>
        <w:t>Для получения трехфазного тока в теле статора располагают три отдельные обмотки. Каждая из них смещена относительно двух других на одну треть дугового расстояния между соседними (разноименными) полюсами индукторов.</w:t>
      </w:r>
    </w:p>
    <w:p w14:paraId="40000000">
      <w:pPr>
        <w:pStyle w:val="Style_1"/>
        <w:spacing w:after="240" w:before="120"/>
        <w:ind w:firstLine="0" w:left="0" w:right="0"/>
        <w:rPr>
          <w:rFonts w:ascii="Times New Roman" w:hAnsi="Times New Roman"/>
          <w:sz w:val="32"/>
        </w:rPr>
      </w:pPr>
    </w:p>
    <w:p w14:paraId="41000000">
      <w:pPr>
        <w:pStyle w:val="Style_1"/>
        <w:spacing w:after="45" w:before="45"/>
        <w:ind w:firstLine="0" w:left="0" w:right="0"/>
        <w:rPr>
          <w:rFonts w:ascii="Times New Roman" w:hAnsi="Times New Roman"/>
          <w:strike w:val="0"/>
          <w:color w:val="282A9A"/>
          <w:sz w:val="32"/>
          <w:u w:color="000000" w:val="single"/>
        </w:rPr>
      </w:pPr>
      <w:r>
        <w:rPr>
          <w:rFonts w:ascii="Times New Roman" w:hAnsi="Times New Roman"/>
          <w:sz w:val="32"/>
        </w:rPr>
        <w:drawing>
          <wp:inline>
            <wp:extent cx="1270000" cy="1270000"/>
            <wp:docPr hidden="false" id="20" name="Picture 20"/>
            <a:graphic>
              <a:graphicData uri="http://schemas.openxmlformats.org/drawingml/2006/picture">
                <pic:pic>
                  <pic:nvPicPr>
                    <pic:cNvPr hidden="false" id="19" name="Picture 19"/>
                    <pic:cNvPicPr preferRelativeResize="true"/>
                  </pic:nvPicPr>
                  <pic:blipFill>
                    <a:blip r:embed="rId10"/>
                    <a:stretch/>
                  </pic:blipFill>
                  <pic:spPr>
                    <a:xfrm flipH="false" flipV="false" rot="0">
                      <a:ext cx="1270000" cy="1270000"/>
                    </a:xfrm>
                    <a:prstGeom prst="rect"/>
                  </pic:spPr>
                </pic:pic>
              </a:graphicData>
            </a:graphic>
          </wp:inline>
        </w:drawing>
      </w:r>
    </w:p>
    <w:p w14:paraId="42000000">
      <w:pPr>
        <w:pStyle w:val="Style_1"/>
        <w:spacing w:after="240" w:before="120"/>
        <w:ind w:firstLine="0" w:left="0" w:right="0"/>
        <w:jc w:val="both"/>
        <w:rPr>
          <w:rFonts w:ascii="Times New Roman" w:hAnsi="Times New Roman"/>
          <w:sz w:val="32"/>
        </w:rPr>
      </w:pPr>
      <w:r>
        <w:rPr>
          <w:rFonts w:ascii="Times New Roman" w:hAnsi="Times New Roman"/>
          <w:sz w:val="32"/>
        </w:rPr>
        <w:t>Легко убедиться, что при вращении индукторов в обмотках индуцируются ЭДС, сдвинутые по фазе (во времени) на 120°. Концы обмоток выводятся из машины и могут соединяться звездой или треугольником.</w:t>
      </w:r>
    </w:p>
    <w:p w14:paraId="43000000">
      <w:pPr>
        <w:pStyle w:val="Style_1"/>
        <w:spacing w:after="240" w:before="120"/>
        <w:ind w:firstLine="0" w:left="0" w:right="0"/>
        <w:jc w:val="both"/>
        <w:rPr>
          <w:rFonts w:ascii="Times New Roman" w:hAnsi="Times New Roman"/>
          <w:sz w:val="32"/>
        </w:rPr>
      </w:pPr>
      <w:r>
        <w:rPr>
          <w:rFonts w:ascii="Times New Roman" w:hAnsi="Times New Roman"/>
          <w:sz w:val="32"/>
        </w:rPr>
        <w:t>В генераторе относительная скорость поля и провода определяется диаметром ротора, числом оборотов ротора в секунду и числом пар полюсов.</w:t>
      </w:r>
    </w:p>
    <w:p w14:paraId="44000000">
      <w:pPr>
        <w:pStyle w:val="Style_1"/>
        <w:spacing w:after="240" w:before="120"/>
        <w:ind w:firstLine="0" w:left="0" w:right="0"/>
        <w:rPr>
          <w:rFonts w:ascii="Times New Roman" w:hAnsi="Times New Roman"/>
          <w:sz w:val="32"/>
        </w:rPr>
      </w:pPr>
    </w:p>
    <w:p w14:paraId="45000000">
      <w:pPr>
        <w:pStyle w:val="Style_1"/>
        <w:spacing w:after="45" w:before="45"/>
        <w:ind w:firstLine="0" w:left="0" w:right="0"/>
        <w:rPr>
          <w:rFonts w:ascii="Times New Roman" w:hAnsi="Times New Roman"/>
          <w:strike w:val="0"/>
          <w:color w:val="282A9A"/>
          <w:sz w:val="32"/>
          <w:u w:color="000000" w:val="single"/>
        </w:rPr>
      </w:pPr>
      <w:r>
        <w:rPr>
          <w:rFonts w:ascii="Times New Roman" w:hAnsi="Times New Roman"/>
          <w:sz w:val="32"/>
        </w:rPr>
        <w:drawing>
          <wp:inline>
            <wp:extent cx="1270000" cy="1270000"/>
            <wp:docPr hidden="false" id="22" name="Picture 22"/>
            <a:graphic>
              <a:graphicData uri="http://schemas.openxmlformats.org/drawingml/2006/picture">
                <pic:pic>
                  <pic:nvPicPr>
                    <pic:cNvPr hidden="false" id="21" name="Picture 21"/>
                    <pic:cNvPicPr preferRelativeResize="true"/>
                  </pic:nvPicPr>
                  <pic:blipFill>
                    <a:blip r:embed="rId11"/>
                    <a:stretch/>
                  </pic:blipFill>
                  <pic:spPr>
                    <a:xfrm flipH="false" flipV="false" rot="0">
                      <a:ext cx="1270000" cy="1270000"/>
                    </a:xfrm>
                    <a:prstGeom prst="rect"/>
                  </pic:spPr>
                </pic:pic>
              </a:graphicData>
            </a:graphic>
          </wp:inline>
        </w:drawing>
      </w:r>
    </w:p>
    <w:p w14:paraId="46000000">
      <w:pPr>
        <w:pStyle w:val="Style_1"/>
        <w:spacing w:after="240" w:before="120"/>
        <w:ind w:firstLine="0" w:left="0" w:right="0"/>
        <w:jc w:val="both"/>
        <w:rPr>
          <w:rFonts w:ascii="Times New Roman" w:hAnsi="Times New Roman"/>
          <w:sz w:val="32"/>
        </w:rPr>
      </w:pPr>
      <w:r>
        <w:rPr>
          <w:rFonts w:ascii="Times New Roman" w:hAnsi="Times New Roman"/>
          <w:sz w:val="32"/>
        </w:rPr>
        <w:t>Если генератор приводится во вращение током воды (гидрогенератор), то обычно он делается тихоходным. Для получения нужной частоты тока приходится увеличивать число полюсов, что в свою очередь требует увеличения диаметра ротора.</w:t>
      </w:r>
    </w:p>
    <w:p w14:paraId="47000000">
      <w:pPr>
        <w:pStyle w:val="Style_1"/>
        <w:spacing w:after="240" w:before="120"/>
        <w:ind w:firstLine="0" w:left="0" w:right="0"/>
        <w:jc w:val="both"/>
        <w:rPr>
          <w:rFonts w:ascii="Times New Roman" w:hAnsi="Times New Roman"/>
          <w:sz w:val="32"/>
        </w:rPr>
      </w:pPr>
      <w:r>
        <w:rPr>
          <w:rFonts w:ascii="Times New Roman" w:hAnsi="Times New Roman"/>
          <w:sz w:val="32"/>
        </w:rPr>
        <w:t>По ряду технических соображений</w:t>
      </w:r>
      <w:r>
        <w:rPr>
          <w:rFonts w:ascii="Times New Roman" w:hAnsi="Times New Roman"/>
          <w:sz w:val="32"/>
        </w:rPr>
        <w:t> </w:t>
      </w:r>
      <w:r>
        <w:rPr>
          <w:rFonts w:ascii="Times New Roman" w:hAnsi="Times New Roman"/>
          <w:strike w:val="0"/>
          <w:color w:val="282A9A"/>
          <w:sz w:val="32"/>
          <w:u w:color="000000" w:val="single"/>
        </w:rPr>
        <w:fldChar w:fldCharType="begin"/>
      </w:r>
      <w:r>
        <w:rPr>
          <w:rFonts w:ascii="Times New Roman" w:hAnsi="Times New Roman"/>
          <w:strike w:val="0"/>
          <w:color w:val="282A9A"/>
          <w:sz w:val="32"/>
          <w:u w:color="000000" w:val="single"/>
        </w:rPr>
        <w:instrText>HYPERLINK "https://electricalschool.info/spravochnik/maschiny/805-kak-ustroeny-sinkhronnye-mashiny.html"</w:instrText>
      </w:r>
      <w:r>
        <w:rPr>
          <w:rFonts w:ascii="Times New Roman" w:hAnsi="Times New Roman"/>
          <w:strike w:val="0"/>
          <w:color w:val="282A9A"/>
          <w:sz w:val="32"/>
          <w:u w:color="000000" w:val="single"/>
        </w:rPr>
        <w:fldChar w:fldCharType="separate"/>
      </w:r>
      <w:r>
        <w:rPr>
          <w:rFonts w:ascii="Times New Roman" w:hAnsi="Times New Roman"/>
          <w:strike w:val="0"/>
          <w:color w:val="282A9A"/>
          <w:sz w:val="32"/>
          <w:u w:color="000000" w:val="single"/>
        </w:rPr>
        <w:t>мощные гидрогенераторы</w:t>
      </w:r>
      <w:r>
        <w:rPr>
          <w:rFonts w:ascii="Times New Roman" w:hAnsi="Times New Roman"/>
          <w:strike w:val="0"/>
          <w:color w:val="282A9A"/>
          <w:sz w:val="32"/>
          <w:u w:color="000000" w:val="single"/>
        </w:rPr>
        <w:fldChar w:fldCharType="end"/>
      </w:r>
      <w:r>
        <w:rPr>
          <w:rFonts w:ascii="Times New Roman" w:hAnsi="Times New Roman"/>
          <w:sz w:val="32"/>
        </w:rPr>
        <w:t> </w:t>
      </w:r>
      <w:r>
        <w:rPr>
          <w:rFonts w:ascii="Times New Roman" w:hAnsi="Times New Roman"/>
          <w:sz w:val="32"/>
        </w:rPr>
        <w:t>имеют обычно вертикальный вал и располагаются над гидротурбиной, приводящей их во вращение.</w:t>
      </w:r>
    </w:p>
    <w:p w14:paraId="48000000">
      <w:pPr>
        <w:pStyle w:val="Style_1"/>
        <w:spacing w:after="240" w:before="120"/>
        <w:ind w:firstLine="0" w:left="0" w:right="0"/>
        <w:rPr>
          <w:rFonts w:ascii="Times New Roman" w:hAnsi="Times New Roman"/>
          <w:sz w:val="32"/>
        </w:rPr>
      </w:pPr>
    </w:p>
    <w:p w14:paraId="49000000">
      <w:pPr>
        <w:pStyle w:val="Style_1"/>
        <w:spacing w:after="45" w:before="45"/>
        <w:ind w:firstLine="0" w:left="0" w:right="0"/>
        <w:rPr>
          <w:rFonts w:ascii="Times New Roman" w:hAnsi="Times New Roman"/>
          <w:strike w:val="0"/>
          <w:color w:val="282A9A"/>
          <w:sz w:val="32"/>
          <w:u w:color="000000" w:val="single"/>
        </w:rPr>
      </w:pPr>
      <w:r>
        <w:rPr>
          <w:rFonts w:ascii="Times New Roman" w:hAnsi="Times New Roman"/>
          <w:sz w:val="32"/>
        </w:rPr>
        <w:drawing>
          <wp:inline>
            <wp:extent cx="1270000" cy="1270000"/>
            <wp:docPr hidden="false" id="24" name="Picture 24"/>
            <a:graphic>
              <a:graphicData uri="http://schemas.openxmlformats.org/drawingml/2006/picture">
                <pic:pic>
                  <pic:nvPicPr>
                    <pic:cNvPr hidden="false" id="23" name="Picture 23"/>
                    <pic:cNvPicPr preferRelativeResize="true"/>
                  </pic:nvPicPr>
                  <pic:blipFill>
                    <a:blip r:embed="rId12"/>
                    <a:stretch/>
                  </pic:blipFill>
                  <pic:spPr>
                    <a:xfrm flipH="false" flipV="false" rot="0">
                      <a:ext cx="1270000" cy="1270000"/>
                    </a:xfrm>
                    <a:prstGeom prst="rect"/>
                  </pic:spPr>
                </pic:pic>
              </a:graphicData>
            </a:graphic>
          </wp:inline>
        </w:drawing>
      </w:r>
    </w:p>
    <w:p w14:paraId="4A000000">
      <w:pPr>
        <w:pStyle w:val="Style_1"/>
        <w:spacing w:after="240" w:before="120"/>
        <w:ind w:firstLine="0" w:left="0" w:right="0"/>
        <w:jc w:val="both"/>
        <w:rPr>
          <w:rFonts w:ascii="Times New Roman" w:hAnsi="Times New Roman"/>
          <w:sz w:val="32"/>
        </w:rPr>
      </w:pPr>
      <w:r>
        <w:rPr>
          <w:rFonts w:ascii="Times New Roman" w:hAnsi="Times New Roman"/>
          <w:sz w:val="32"/>
        </w:rPr>
        <w:t>Генераторы, движимые паровыми турбинами -  турбогенераторы, обычно быстроходны. Для уменьшения механических усилий они имеют малые диаметры и соответственно небольшое число полюсов. </w:t>
      </w:r>
      <w:r>
        <w:rPr>
          <w:rFonts w:ascii="Times New Roman" w:hAnsi="Times New Roman"/>
          <w:sz w:val="32"/>
        </w:rPr>
        <w:t>Ряд технических соображений заставляет делать турбогенераторы с горизонтальным валом.</w:t>
      </w:r>
    </w:p>
    <w:p w14:paraId="4B000000">
      <w:pPr>
        <w:pStyle w:val="Style_1"/>
        <w:spacing w:after="240" w:before="120"/>
        <w:ind w:firstLine="0" w:left="0" w:right="0"/>
        <w:jc w:val="both"/>
        <w:rPr>
          <w:rFonts w:ascii="Times New Roman" w:hAnsi="Times New Roman"/>
          <w:sz w:val="32"/>
        </w:rPr>
      </w:pPr>
      <w:r>
        <w:rPr>
          <w:rFonts w:ascii="Times New Roman" w:hAnsi="Times New Roman"/>
          <w:sz w:val="32"/>
        </w:rPr>
        <w:t>Если генератор приводится во вращение двигателем внутреннего сгорания, то его называют дизель-генератором, так как в качестве двигателей обычно применяют дизели, потребляющие более дешевое топливо.</w:t>
      </w:r>
    </w:p>
    <w:p w14:paraId="4C000000">
      <w:pPr>
        <w:pStyle w:val="Style_1"/>
        <w:spacing w:after="240" w:before="120"/>
        <w:ind w:firstLine="0" w:left="0" w:right="0"/>
        <w:rPr>
          <w:rFonts w:ascii="Times New Roman" w:hAnsi="Times New Roman"/>
          <w:sz w:val="32"/>
        </w:rPr>
      </w:pPr>
    </w:p>
    <w:p w14:paraId="4D000000">
      <w:pPr>
        <w:pStyle w:val="Style_1"/>
        <w:spacing w:after="45" w:before="45"/>
        <w:ind w:firstLine="0" w:left="0" w:right="0"/>
        <w:rPr>
          <w:rFonts w:ascii="Times New Roman" w:hAnsi="Times New Roman"/>
          <w:strike w:val="0"/>
          <w:color w:val="282A9A"/>
          <w:sz w:val="32"/>
          <w:u w:color="000000" w:val="single"/>
        </w:rPr>
      </w:pPr>
      <w:r>
        <w:rPr>
          <w:rFonts w:ascii="Times New Roman" w:hAnsi="Times New Roman"/>
          <w:sz w:val="32"/>
        </w:rPr>
        <w:drawing>
          <wp:inline>
            <wp:extent cx="1270000" cy="1270000"/>
            <wp:docPr hidden="false" id="26" name="Picture 26"/>
            <a:graphic>
              <a:graphicData uri="http://schemas.openxmlformats.org/drawingml/2006/picture">
                <pic:pic>
                  <pic:nvPicPr>
                    <pic:cNvPr hidden="false" id="25" name="Picture 25"/>
                    <pic:cNvPicPr preferRelativeResize="true"/>
                  </pic:nvPicPr>
                  <pic:blipFill>
                    <a:blip r:embed="rId13"/>
                    <a:stretch/>
                  </pic:blipFill>
                  <pic:spPr>
                    <a:xfrm flipH="false" flipV="false" rot="0">
                      <a:ext cx="1270000" cy="1270000"/>
                    </a:xfrm>
                    <a:prstGeom prst="rect"/>
                  </pic:spPr>
                </pic:pic>
              </a:graphicData>
            </a:graphic>
          </wp:inline>
        </w:drawing>
      </w:r>
    </w:p>
    <w:p w14:paraId="4E000000">
      <w:pPr>
        <w:pStyle w:val="Style_1"/>
        <w:spacing w:after="240" w:before="120"/>
        <w:ind w:firstLine="0" w:left="0" w:right="0"/>
        <w:jc w:val="both"/>
        <w:rPr>
          <w:rFonts w:ascii="Times New Roman" w:hAnsi="Times New Roman"/>
          <w:sz w:val="32"/>
        </w:rPr>
      </w:pPr>
      <w:r>
        <w:rPr>
          <w:rFonts w:ascii="Times New Roman" w:hAnsi="Times New Roman"/>
          <w:b w:val="1"/>
          <w:sz w:val="32"/>
        </w:rPr>
        <w:t>Обратимость генераторов, синхронные двигатели</w:t>
      </w:r>
    </w:p>
    <w:p w14:paraId="4F000000">
      <w:pPr>
        <w:pStyle w:val="Style_1"/>
        <w:spacing w:after="240" w:before="120"/>
        <w:ind w:firstLine="0" w:left="0" w:right="0"/>
        <w:jc w:val="both"/>
        <w:rPr>
          <w:rFonts w:ascii="Times New Roman" w:hAnsi="Times New Roman"/>
          <w:sz w:val="32"/>
        </w:rPr>
      </w:pPr>
      <w:r>
        <w:rPr>
          <w:rFonts w:ascii="Times New Roman" w:hAnsi="Times New Roman"/>
          <w:sz w:val="32"/>
        </w:rPr>
        <w:t>Если к обмотке статора генератора приключить переменное напряжение от внешнего источника, то возникнет взаимодействие полюсов индуктора с магнитным полем тока, создавшегося в статоре, причем на все полюсы будут действовать вращающие моменты одного и того же направления.</w:t>
      </w:r>
    </w:p>
    <w:p w14:paraId="50000000">
      <w:pPr>
        <w:pStyle w:val="Style_1"/>
        <w:spacing w:after="240" w:before="120"/>
        <w:ind w:firstLine="0" w:left="0" w:right="0"/>
        <w:jc w:val="both"/>
        <w:rPr>
          <w:rFonts w:ascii="Times New Roman" w:hAnsi="Times New Roman"/>
          <w:sz w:val="32"/>
        </w:rPr>
      </w:pPr>
      <w:r>
        <w:rPr>
          <w:rFonts w:ascii="Times New Roman" w:hAnsi="Times New Roman"/>
          <w:sz w:val="32"/>
        </w:rPr>
        <w:t>Если ротор вращается с такой скоростью, что как раз через половину периода переменного тока под рассматриваемый проводник обмотки статора подойдет следующий полюс индуктора (противоположный по знаку первому полюсу), то знак силы взаимодействия между ним и током, изменившим свое направление, останется прежним.</w:t>
      </w:r>
    </w:p>
    <w:p w14:paraId="51000000">
      <w:pPr>
        <w:pStyle w:val="Style_1"/>
        <w:spacing w:after="240" w:before="120"/>
        <w:ind w:firstLine="0" w:left="0" w:right="0"/>
        <w:jc w:val="both"/>
        <w:rPr>
          <w:rFonts w:ascii="Times New Roman" w:hAnsi="Times New Roman"/>
          <w:sz w:val="32"/>
        </w:rPr>
      </w:pPr>
      <w:r>
        <w:rPr>
          <w:rFonts w:ascii="Times New Roman" w:hAnsi="Times New Roman"/>
          <w:sz w:val="32"/>
        </w:rPr>
        <w:t xml:space="preserve">При этих условиях ротор, находясь под непрерывным воздействием вращающего момента, будет продолжать свое движение и сможет приводить в действие какой-либо механизм. Преодоление сопротивлений движению ротора будет происходить за счет </w:t>
      </w:r>
      <w:r>
        <w:rPr>
          <w:rFonts w:ascii="Times New Roman" w:hAnsi="Times New Roman"/>
          <w:sz w:val="32"/>
        </w:rPr>
        <w:t>энергии, потребляемой из сети, и</w:t>
      </w:r>
      <w:r>
        <w:rPr>
          <w:rFonts w:ascii="Times New Roman" w:hAnsi="Times New Roman"/>
          <w:sz w:val="32"/>
        </w:rPr>
        <w:t> </w:t>
      </w:r>
      <w:r>
        <w:rPr>
          <w:rFonts w:ascii="Times New Roman" w:hAnsi="Times New Roman"/>
          <w:strike w:val="0"/>
          <w:color w:val="282A9A"/>
          <w:sz w:val="32"/>
          <w:u w:color="000000" w:val="single"/>
        </w:rPr>
        <w:fldChar w:fldCharType="begin"/>
      </w:r>
      <w:r>
        <w:rPr>
          <w:rFonts w:ascii="Times New Roman" w:hAnsi="Times New Roman"/>
          <w:strike w:val="0"/>
          <w:color w:val="282A9A"/>
          <w:sz w:val="32"/>
          <w:u w:color="000000" w:val="single"/>
        </w:rPr>
        <w:instrText>HYPERLINK "https://electricalschool.info/spravochnik/maschiny/1127-process-preobrazovanija-jenergii-v.html"</w:instrText>
      </w:r>
      <w:r>
        <w:rPr>
          <w:rFonts w:ascii="Times New Roman" w:hAnsi="Times New Roman"/>
          <w:strike w:val="0"/>
          <w:color w:val="282A9A"/>
          <w:sz w:val="32"/>
          <w:u w:color="000000" w:val="single"/>
        </w:rPr>
        <w:fldChar w:fldCharType="separate"/>
      </w:r>
      <w:r>
        <w:rPr>
          <w:rFonts w:ascii="Times New Roman" w:hAnsi="Times New Roman"/>
          <w:strike w:val="0"/>
          <w:color w:val="282A9A"/>
          <w:sz w:val="32"/>
          <w:u w:color="000000" w:val="single"/>
        </w:rPr>
        <w:t>генератор превратится в электродвигатель</w:t>
      </w:r>
      <w:r>
        <w:rPr>
          <w:rFonts w:ascii="Times New Roman" w:hAnsi="Times New Roman"/>
          <w:strike w:val="0"/>
          <w:color w:val="282A9A"/>
          <w:sz w:val="32"/>
          <w:u w:color="000000" w:val="single"/>
        </w:rPr>
        <w:fldChar w:fldCharType="end"/>
      </w:r>
      <w:r>
        <w:rPr>
          <w:rFonts w:ascii="Times New Roman" w:hAnsi="Times New Roman"/>
          <w:sz w:val="32"/>
        </w:rPr>
        <w:t>.</w:t>
      </w:r>
    </w:p>
    <w:p w14:paraId="52000000">
      <w:pPr>
        <w:pStyle w:val="Style_1"/>
        <w:spacing w:after="240" w:before="120"/>
        <w:ind w:firstLine="0" w:left="0" w:right="0"/>
        <w:rPr>
          <w:rFonts w:ascii="Times New Roman" w:hAnsi="Times New Roman"/>
          <w:sz w:val="32"/>
        </w:rPr>
      </w:pPr>
    </w:p>
    <w:p w14:paraId="53000000">
      <w:pPr>
        <w:pStyle w:val="Style_1"/>
        <w:spacing w:after="0" w:before="0"/>
        <w:ind w:firstLine="0" w:left="0" w:right="0"/>
        <w:rPr>
          <w:rFonts w:ascii="Times New Roman" w:hAnsi="Times New Roman"/>
          <w:strike w:val="0"/>
          <w:color w:val="282A9A"/>
          <w:sz w:val="32"/>
          <w:u w:color="000000" w:val="single"/>
        </w:rPr>
      </w:pPr>
      <w:r>
        <w:rPr>
          <w:rFonts w:ascii="Times New Roman" w:hAnsi="Times New Roman"/>
          <w:sz w:val="32"/>
        </w:rPr>
        <w:drawing>
          <wp:inline>
            <wp:extent cx="1270000" cy="1270000"/>
            <wp:docPr hidden="false" id="28" name="Picture 28"/>
            <a:graphic>
              <a:graphicData uri="http://schemas.openxmlformats.org/drawingml/2006/picture">
                <pic:pic>
                  <pic:nvPicPr>
                    <pic:cNvPr hidden="false" id="27" name="Picture 27"/>
                    <pic:cNvPicPr preferRelativeResize="true"/>
                  </pic:nvPicPr>
                  <pic:blipFill>
                    <a:blip r:embed="rId14"/>
                    <a:stretch/>
                  </pic:blipFill>
                  <pic:spPr>
                    <a:xfrm flipH="false" flipV="false" rot="0">
                      <a:ext cx="1270000" cy="1270000"/>
                    </a:xfrm>
                    <a:prstGeom prst="rect"/>
                  </pic:spPr>
                </pic:pic>
              </a:graphicData>
            </a:graphic>
          </wp:inline>
        </w:drawing>
      </w:r>
    </w:p>
    <w:p w14:paraId="54000000">
      <w:pPr>
        <w:pStyle w:val="Style_1"/>
        <w:spacing w:after="240" w:before="120"/>
        <w:ind w:firstLine="0" w:left="0" w:right="0"/>
        <w:jc w:val="both"/>
        <w:rPr>
          <w:rFonts w:ascii="Times New Roman" w:hAnsi="Times New Roman"/>
          <w:sz w:val="32"/>
        </w:rPr>
      </w:pPr>
      <w:r>
        <w:rPr>
          <w:rFonts w:ascii="Times New Roman" w:hAnsi="Times New Roman"/>
          <w:sz w:val="32"/>
        </w:rPr>
        <w:t>Следует отметить, однако, что непрерывное движение возможно лишь при строго определенной скорости вращения, так как при отклонении от нее на каждый из полюсов ротора, перемещающийся между двумя проводниками статора, часть времени будет действовать ускоряющий вращающий момент, часть же времени — тормозящий.</w:t>
      </w:r>
    </w:p>
    <w:p w14:paraId="55000000">
      <w:pPr>
        <w:pStyle w:val="Style_1"/>
        <w:spacing w:after="240" w:before="120"/>
        <w:ind w:firstLine="0" w:left="0" w:right="0"/>
        <w:jc w:val="both"/>
        <w:rPr>
          <w:rFonts w:ascii="Times New Roman" w:hAnsi="Times New Roman"/>
          <w:sz w:val="32"/>
        </w:rPr>
      </w:pPr>
      <w:r>
        <w:rPr>
          <w:rFonts w:ascii="Times New Roman" w:hAnsi="Times New Roman"/>
          <w:sz w:val="32"/>
        </w:rPr>
        <w:t>Таким образом, скорость вращения двигателя должна быть строго определенной,— время, в течение которого полюс заменяется следующим, должно совпадать с полупериодом тока, поэтому подобные двигатели и называются</w:t>
      </w:r>
      <w:r>
        <w:rPr>
          <w:rFonts w:ascii="Times New Roman" w:hAnsi="Times New Roman"/>
          <w:sz w:val="32"/>
        </w:rPr>
        <w:t> </w:t>
      </w:r>
      <w:r>
        <w:rPr>
          <w:rFonts w:ascii="Times New Roman" w:hAnsi="Times New Roman"/>
          <w:strike w:val="0"/>
          <w:color w:val="282A9A"/>
          <w:sz w:val="32"/>
          <w:u w:color="000000" w:val="single"/>
        </w:rPr>
        <w:fldChar w:fldCharType="begin"/>
      </w:r>
      <w:r>
        <w:rPr>
          <w:rFonts w:ascii="Times New Roman" w:hAnsi="Times New Roman"/>
          <w:strike w:val="0"/>
          <w:color w:val="282A9A"/>
          <w:sz w:val="32"/>
          <w:u w:color="000000" w:val="single"/>
        </w:rPr>
        <w:instrText>HYPERLINK "https://electricalschool.info/spravochnik/maschiny/1516-sinkhronnye-mashiny.html"</w:instrText>
      </w:r>
      <w:r>
        <w:rPr>
          <w:rFonts w:ascii="Times New Roman" w:hAnsi="Times New Roman"/>
          <w:strike w:val="0"/>
          <w:color w:val="282A9A"/>
          <w:sz w:val="32"/>
          <w:u w:color="000000" w:val="single"/>
        </w:rPr>
        <w:fldChar w:fldCharType="separate"/>
      </w:r>
      <w:r>
        <w:rPr>
          <w:rFonts w:ascii="Times New Roman" w:hAnsi="Times New Roman"/>
          <w:strike w:val="0"/>
          <w:color w:val="282A9A"/>
          <w:sz w:val="32"/>
          <w:u w:color="000000" w:val="single"/>
        </w:rPr>
        <w:t>синхронными</w:t>
      </w:r>
      <w:r>
        <w:rPr>
          <w:rFonts w:ascii="Times New Roman" w:hAnsi="Times New Roman"/>
          <w:strike w:val="0"/>
          <w:color w:val="282A9A"/>
          <w:sz w:val="32"/>
          <w:u w:color="000000" w:val="single"/>
        </w:rPr>
        <w:fldChar w:fldCharType="end"/>
      </w:r>
      <w:r>
        <w:rPr>
          <w:rFonts w:ascii="Times New Roman" w:hAnsi="Times New Roman"/>
          <w:sz w:val="32"/>
        </w:rPr>
        <w:t>.</w:t>
      </w:r>
    </w:p>
    <w:p w14:paraId="56000000">
      <w:pPr>
        <w:pStyle w:val="Style_1"/>
        <w:spacing w:after="240" w:before="120"/>
        <w:ind w:firstLine="0" w:left="0" w:right="0"/>
        <w:jc w:val="both"/>
        <w:rPr>
          <w:rFonts w:ascii="Times New Roman" w:hAnsi="Times New Roman"/>
          <w:sz w:val="32"/>
        </w:rPr>
      </w:pPr>
      <w:r>
        <w:rPr>
          <w:rFonts w:ascii="Times New Roman" w:hAnsi="Times New Roman"/>
          <w:sz w:val="32"/>
        </w:rPr>
        <w:t>Если переменное напряжение подается в обмотку статора при неподвижном роторе, то, хотя все полюсы ротора в течение первого полупериода тока и испытывают действие вращающих моментов одного и тою же знака, все же вследствие инерции ротор не успеет сдвинуться с места. В следующий полупериод знак вращающих моментов для всех полюсов ротора изменится на обратный.</w:t>
      </w:r>
    </w:p>
    <w:p w14:paraId="57000000">
      <w:pPr>
        <w:pStyle w:val="Style_1"/>
        <w:spacing w:after="240" w:before="120"/>
        <w:ind w:firstLine="0" w:left="0" w:right="0"/>
        <w:jc w:val="both"/>
        <w:rPr>
          <w:rFonts w:ascii="Times New Roman" w:hAnsi="Times New Roman"/>
          <w:sz w:val="32"/>
        </w:rPr>
      </w:pPr>
      <w:r>
        <w:rPr>
          <w:rFonts w:ascii="Times New Roman" w:hAnsi="Times New Roman"/>
          <w:sz w:val="32"/>
        </w:rPr>
        <w:t>В результате ротор будет вибрировать, но вращаться не сможет. Поэтому синхронный двигатель необходимо сначала раскрутить, т. е. довести до нормального числа оборотов, и лишь после этого включать ток в обмотку статора.</w:t>
      </w:r>
    </w:p>
    <w:p w14:paraId="58000000">
      <w:pPr>
        <w:pStyle w:val="Style_1"/>
        <w:spacing w:after="240" w:before="120"/>
        <w:ind w:firstLine="0" w:left="0" w:right="0"/>
        <w:jc w:val="both"/>
        <w:rPr>
          <w:rFonts w:ascii="Times New Roman" w:hAnsi="Times New Roman"/>
          <w:sz w:val="32"/>
        </w:rPr>
      </w:pPr>
      <w:r>
        <w:rPr>
          <w:rFonts w:ascii="Times New Roman" w:hAnsi="Times New Roman"/>
          <w:sz w:val="32"/>
        </w:rPr>
        <w:t>Раскручивание синхронных двигателей производится механическими способами (при малых мощностях) и специальными электрическими устройствами (при больших мощностях).</w:t>
      </w:r>
    </w:p>
    <w:p w14:paraId="59000000">
      <w:pPr>
        <w:pStyle w:val="Style_1"/>
        <w:spacing w:after="45" w:before="45"/>
        <w:ind w:firstLine="0" w:left="0" w:right="0"/>
        <w:jc w:val="both"/>
        <w:rPr>
          <w:rFonts w:ascii="Times New Roman" w:hAnsi="Times New Roman"/>
          <w:strike w:val="0"/>
          <w:color w:val="282A9A"/>
          <w:sz w:val="32"/>
          <w:u w:color="000000" w:val="single"/>
        </w:rPr>
      </w:pPr>
      <w:r>
        <w:rPr>
          <w:rFonts w:ascii="Times New Roman" w:hAnsi="Times New Roman"/>
          <w:sz w:val="32"/>
        </w:rPr>
        <w:drawing>
          <wp:inline>
            <wp:extent cx="1270000" cy="1270000"/>
            <wp:docPr hidden="false" id="30" name="Picture 30"/>
            <a:graphic>
              <a:graphicData uri="http://schemas.openxmlformats.org/drawingml/2006/picture">
                <pic:pic>
                  <pic:nvPicPr>
                    <pic:cNvPr hidden="false" id="29" name="Picture 29"/>
                    <pic:cNvPicPr preferRelativeResize="true"/>
                  </pic:nvPicPr>
                  <pic:blipFill>
                    <a:blip r:embed="rId15"/>
                    <a:stretch/>
                  </pic:blipFill>
                  <pic:spPr>
                    <a:xfrm flipH="false" flipV="false" rot="0">
                      <a:ext cx="1270000" cy="1270000"/>
                    </a:xfrm>
                    <a:prstGeom prst="rect"/>
                  </pic:spPr>
                </pic:pic>
              </a:graphicData>
            </a:graphic>
          </wp:inline>
        </w:drawing>
      </w:r>
    </w:p>
    <w:p w14:paraId="5A000000">
      <w:pPr>
        <w:pStyle w:val="Style_1"/>
        <w:spacing w:after="240" w:before="120"/>
        <w:ind w:firstLine="0" w:left="0" w:right="0"/>
        <w:jc w:val="both"/>
        <w:rPr>
          <w:rFonts w:ascii="Times New Roman" w:hAnsi="Times New Roman"/>
          <w:sz w:val="32"/>
        </w:rPr>
      </w:pPr>
      <w:r>
        <w:rPr>
          <w:rFonts w:ascii="Times New Roman" w:hAnsi="Times New Roman"/>
          <w:sz w:val="32"/>
        </w:rPr>
        <w:t>При небольших изменениях нагрузки режим двигателя автоматически изменяется, приспосабливаясь к новой нагрузке. Так, при увеличении нагрузки на вал двигателя ротор мгновенно затормаживается. Благодаря этому меняется фазовый сдвиг между напряжением сети и противодействующей ЭДС индукции, наводимой индуктором в обмотке статора.</w:t>
      </w:r>
    </w:p>
    <w:p w14:paraId="5B000000">
      <w:pPr>
        <w:pStyle w:val="Style_1"/>
        <w:spacing w:after="240" w:before="120"/>
        <w:ind w:firstLine="0" w:left="0" w:right="0"/>
        <w:jc w:val="both"/>
        <w:rPr>
          <w:rFonts w:ascii="Times New Roman" w:hAnsi="Times New Roman"/>
          <w:sz w:val="32"/>
        </w:rPr>
      </w:pPr>
      <w:r>
        <w:rPr>
          <w:rFonts w:ascii="Times New Roman" w:hAnsi="Times New Roman"/>
          <w:sz w:val="32"/>
        </w:rPr>
        <w:t>Кроме того, реакция якоря создает размагничивание индукторов, поэтому ток в статоре растет, индукторы испытывают увеличенный вращающий момент и двигатель, вновь начинает вращаться синхронно, преодолевая увеличенную нагрузку. Аналогичный процесс происходит при уменьшении нагрузки.</w:t>
      </w:r>
    </w:p>
    <w:p w14:paraId="5C000000">
      <w:pPr>
        <w:pStyle w:val="Style_1"/>
        <w:spacing w:after="240" w:before="120"/>
        <w:ind w:firstLine="0" w:left="0" w:right="0"/>
        <w:jc w:val="both"/>
        <w:rPr>
          <w:rFonts w:ascii="Times New Roman" w:hAnsi="Times New Roman"/>
          <w:sz w:val="32"/>
        </w:rPr>
      </w:pPr>
      <w:r>
        <w:rPr>
          <w:rFonts w:ascii="Times New Roman" w:hAnsi="Times New Roman"/>
          <w:sz w:val="32"/>
        </w:rPr>
        <w:t>При резких колебаниях нагрузки эта приспособляемость двигателя может оказаться недостаточной, скорость его изменится значительно, он "выпадет из синхронизма" и в конце концов остановится, при этом исчезает ЭДС индукции, наводившаяся в статоре, и ток в нем резко увеличивается. Поэтому следует избегать резких колебаний нагрузки. Для остановки двигателя, очевидно, нужно сначала выключить цепь статора, а потом уже выключать индукторы, при пуске двигателя следует придерживаться обратного порядка операций.</w:t>
      </w:r>
    </w:p>
    <w:p w14:paraId="5D000000">
      <w:pPr>
        <w:pStyle w:val="Style_1"/>
        <w:spacing w:after="0" w:before="0"/>
        <w:ind w:firstLine="0" w:left="0" w:right="0"/>
        <w:jc w:val="both"/>
        <w:rPr>
          <w:rFonts w:ascii="Arial" w:hAnsi="Arial"/>
          <w:sz w:val="24"/>
        </w:rPr>
      </w:pPr>
    </w:p>
    <w:p w14:paraId="5E000000">
      <w:pPr>
        <w:pStyle w:val="Style_1"/>
        <w:spacing w:line="360" w:lineRule="auto"/>
        <w:ind/>
        <w:jc w:val="left"/>
      </w:pPr>
    </w:p>
    <w:sectPr>
      <w:pgSz w:h="16838" w:orient="portrait" w:w="11906"/>
      <w:pgMar w:bottom="1134" w:left="1304" w:right="737" w:top="1134"/>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spacing w:line="240" w:lineRule="auto"/>
      <w:ind/>
      <w:jc w:val="both"/>
    </w:pPr>
    <w:rPr>
      <w:rFonts w:ascii="XO Thames" w:hAnsi="XO Thames"/>
      <w:sz w:val="28"/>
    </w:rPr>
  </w:style>
  <w:style w:default="1" w:styleId="Style_1_ch" w:type="character">
    <w:name w:val="Normal"/>
    <w:link w:val="Style_1"/>
    <w:rPr>
      <w:rFonts w:ascii="XO Thames" w:hAnsi="XO Thames"/>
      <w:sz w:val="28"/>
    </w:rPr>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ind w:firstLine="851" w:left="0"/>
      <w:jc w:val="both"/>
    </w:pPr>
    <w:rPr>
      <w:rFonts w:ascii="XO Thames" w:hAnsi="XO Thames"/>
      <w:sz w:val="22"/>
    </w:rPr>
  </w:style>
  <w:style w:styleId="Style_6_ch" w:type="character">
    <w:name w:val="Endnote"/>
    <w:link w:val="Style_6"/>
    <w:rPr>
      <w:rFonts w:ascii="XO Thames" w:hAnsi="XO Thames"/>
      <w:sz w:val="22"/>
    </w:rPr>
  </w:style>
  <w:style w:styleId="Style_7" w:type="paragraph">
    <w:name w:val="heading 3"/>
    <w:next w:val="Style_1"/>
    <w:link w:val="Style_7_ch"/>
    <w:uiPriority w:val="9"/>
    <w:qFormat/>
    <w:pPr>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toc 3"/>
    <w:next w:val="Style_1"/>
    <w:link w:val="Style_8_ch"/>
    <w:uiPriority w:val="39"/>
    <w:pPr>
      <w:ind w:firstLine="0" w:left="400"/>
      <w:jc w:val="left"/>
    </w:pPr>
    <w:rPr>
      <w:rFonts w:ascii="XO Thames" w:hAnsi="XO Thames"/>
      <w:sz w:val="28"/>
    </w:rPr>
  </w:style>
  <w:style w:styleId="Style_8_ch" w:type="character">
    <w:name w:val="toc 3"/>
    <w:link w:val="Style_8"/>
    <w:rPr>
      <w:rFonts w:ascii="XO Thames" w:hAnsi="XO Thames"/>
      <w:sz w:val="28"/>
    </w:rPr>
  </w:style>
  <w:style w:styleId="Style_9" w:type="paragraph">
    <w:name w:val="heading 5"/>
    <w:next w:val="Style_1"/>
    <w:link w:val="Style_9_ch"/>
    <w:uiPriority w:val="9"/>
    <w:qFormat/>
    <w:pPr>
      <w:spacing w:after="120" w:before="120"/>
      <w:ind/>
      <w:jc w:val="both"/>
      <w:outlineLvl w:val="4"/>
    </w:pPr>
    <w:rPr>
      <w:rFonts w:ascii="XO Thames" w:hAnsi="XO Thames"/>
      <w:b w:val="1"/>
      <w:sz w:val="22"/>
    </w:rPr>
  </w:style>
  <w:style w:styleId="Style_9_ch" w:type="character">
    <w:name w:val="heading 5"/>
    <w:link w:val="Style_9"/>
    <w:rPr>
      <w:rFonts w:ascii="XO Thames" w:hAnsi="XO Thames"/>
      <w:b w:val="1"/>
      <w:sz w:val="22"/>
    </w:rPr>
  </w:style>
  <w:style w:styleId="Style_10" w:type="paragraph">
    <w:name w:val="heading 1"/>
    <w:next w:val="Style_1"/>
    <w:link w:val="Style_10_ch"/>
    <w:uiPriority w:val="9"/>
    <w:qFormat/>
    <w:pPr>
      <w:spacing w:after="120" w:before="120"/>
      <w:ind/>
      <w:jc w:val="both"/>
      <w:outlineLvl w:val="0"/>
    </w:pPr>
    <w:rPr>
      <w:rFonts w:ascii="XO Thames" w:hAnsi="XO Thames"/>
      <w:b w:val="1"/>
      <w:sz w:val="32"/>
    </w:rPr>
  </w:style>
  <w:style w:styleId="Style_10_ch" w:type="character">
    <w:name w:val="heading 1"/>
    <w:link w:val="Style_10"/>
    <w:rPr>
      <w:rFonts w:ascii="XO Thames" w:hAnsi="XO Thames"/>
      <w:b w:val="1"/>
      <w:sz w:val="32"/>
    </w:rPr>
  </w:style>
  <w:style w:styleId="Style_11" w:type="paragraph">
    <w:name w:val="Hyperlink"/>
    <w:link w:val="Style_11_ch"/>
    <w:rPr>
      <w:color w:val="0000FF"/>
      <w:u w:val="single"/>
    </w:rPr>
  </w:style>
  <w:style w:styleId="Style_11_ch" w:type="character">
    <w:name w:val="Hyperlink"/>
    <w:link w:val="Style_11"/>
    <w:rPr>
      <w:color w:val="0000FF"/>
      <w:u w:val="single"/>
    </w:rPr>
  </w:style>
  <w:style w:styleId="Style_12" w:type="paragraph">
    <w:name w:val="Footnote"/>
    <w:link w:val="Style_12_ch"/>
    <w:pPr>
      <w:ind w:firstLine="851" w:left="0"/>
      <w:jc w:val="both"/>
    </w:pPr>
    <w:rPr>
      <w:rFonts w:ascii="XO Thames" w:hAnsi="XO Thames"/>
      <w:sz w:val="22"/>
    </w:rPr>
  </w:style>
  <w:style w:styleId="Style_12_ch" w:type="character">
    <w:name w:val="Footnote"/>
    <w:link w:val="Style_12"/>
    <w:rPr>
      <w:rFonts w:ascii="XO Thames" w:hAnsi="XO Thames"/>
      <w:sz w:val="22"/>
    </w:rPr>
  </w:style>
  <w:style w:styleId="Style_13" w:type="paragraph">
    <w:name w:val="toc 1"/>
    <w:next w:val="Style_1"/>
    <w:link w:val="Style_13_ch"/>
    <w:uiPriority w:val="39"/>
    <w:pPr>
      <w:ind w:firstLine="0" w:left="0"/>
      <w:jc w:val="left"/>
    </w:pPr>
    <w:rPr>
      <w:rFonts w:ascii="XO Thames" w:hAnsi="XO Thames"/>
      <w:b w:val="1"/>
      <w:sz w:val="28"/>
    </w:rPr>
  </w:style>
  <w:style w:styleId="Style_13_ch" w:type="character">
    <w:name w:val="toc 1"/>
    <w:link w:val="Style_13"/>
    <w:rPr>
      <w:rFonts w:ascii="XO Thames" w:hAnsi="XO Thames"/>
      <w:b w:val="1"/>
      <w:sz w:val="28"/>
    </w:rPr>
  </w:style>
  <w:style w:styleId="Style_14" w:type="paragraph">
    <w:name w:val="Header and Footer"/>
    <w:link w:val="Style_14_ch"/>
    <w:pPr>
      <w:spacing w:line="240" w:lineRule="auto"/>
      <w:ind/>
      <w:jc w:val="both"/>
    </w:pPr>
    <w:rPr>
      <w:rFonts w:ascii="XO Thames" w:hAnsi="XO Thames"/>
      <w:sz w:val="28"/>
    </w:rPr>
  </w:style>
  <w:style w:styleId="Style_14_ch" w:type="character">
    <w:name w:val="Header and Footer"/>
    <w:link w:val="Style_14"/>
    <w:rPr>
      <w:rFonts w:ascii="XO Thames" w:hAnsi="XO Thames"/>
      <w:sz w:val="28"/>
    </w:rPr>
  </w:style>
  <w:style w:styleId="Style_15" w:type="paragraph">
    <w:name w:val="toc 9"/>
    <w:next w:val="Style_1"/>
    <w:link w:val="Style_15_ch"/>
    <w:uiPriority w:val="39"/>
    <w:pPr>
      <w:ind w:firstLine="0" w:left="1600"/>
      <w:jc w:val="left"/>
    </w:pPr>
    <w:rPr>
      <w:rFonts w:ascii="XO Thames" w:hAnsi="XO Thames"/>
      <w:sz w:val="28"/>
    </w:rPr>
  </w:style>
  <w:style w:styleId="Style_15_ch" w:type="character">
    <w:name w:val="toc 9"/>
    <w:link w:val="Style_15"/>
    <w:rPr>
      <w:rFonts w:ascii="XO Thames" w:hAnsi="XO Thames"/>
      <w:sz w:val="28"/>
    </w:rPr>
  </w:style>
  <w:style w:styleId="Style_16" w:type="paragraph">
    <w:name w:val="toc 8"/>
    <w:next w:val="Style_1"/>
    <w:link w:val="Style_16_ch"/>
    <w:uiPriority w:val="39"/>
    <w:pPr>
      <w:ind w:firstLine="0" w:left="1400"/>
      <w:jc w:val="left"/>
    </w:pPr>
    <w:rPr>
      <w:rFonts w:ascii="XO Thames" w:hAnsi="XO Thames"/>
      <w:sz w:val="28"/>
    </w:rPr>
  </w:style>
  <w:style w:styleId="Style_16_ch" w:type="character">
    <w:name w:val="toc 8"/>
    <w:link w:val="Style_16"/>
    <w:rPr>
      <w:rFonts w:ascii="XO Thames" w:hAnsi="XO Thames"/>
      <w:sz w:val="28"/>
    </w:rPr>
  </w:style>
  <w:style w:styleId="Style_17" w:type="paragraph">
    <w:name w:val="toc 5"/>
    <w:next w:val="Style_1"/>
    <w:link w:val="Style_17_ch"/>
    <w:uiPriority w:val="39"/>
    <w:pPr>
      <w:ind w:firstLine="0" w:left="800"/>
      <w:jc w:val="left"/>
    </w:pPr>
    <w:rPr>
      <w:rFonts w:ascii="XO Thames" w:hAnsi="XO Thames"/>
      <w:sz w:val="28"/>
    </w:rPr>
  </w:style>
  <w:style w:styleId="Style_17_ch" w:type="character">
    <w:name w:val="toc 5"/>
    <w:link w:val="Style_17"/>
    <w:rPr>
      <w:rFonts w:ascii="XO Thames" w:hAnsi="XO Thames"/>
      <w:sz w:val="28"/>
    </w:rPr>
  </w:style>
  <w:style w:styleId="Style_18" w:type="paragraph">
    <w:name w:val="Subtitle"/>
    <w:next w:val="Style_1"/>
    <w:link w:val="Style_18_ch"/>
    <w:uiPriority w:val="11"/>
    <w:qFormat/>
    <w:pPr>
      <w:ind/>
      <w:jc w:val="both"/>
    </w:pPr>
    <w:rPr>
      <w:rFonts w:ascii="XO Thames" w:hAnsi="XO Thames"/>
      <w:i w:val="1"/>
      <w:sz w:val="24"/>
    </w:rPr>
  </w:style>
  <w:style w:styleId="Style_18_ch" w:type="character">
    <w:name w:val="Subtitle"/>
    <w:link w:val="Style_18"/>
    <w:rPr>
      <w:rFonts w:ascii="XO Thames" w:hAnsi="XO Thames"/>
      <w:i w:val="1"/>
      <w:sz w:val="24"/>
    </w:rPr>
  </w:style>
  <w:style w:styleId="Style_19" w:type="paragraph">
    <w:name w:val="Title"/>
    <w:next w:val="Style_1"/>
    <w:link w:val="Style_19_ch"/>
    <w:uiPriority w:val="10"/>
    <w:qFormat/>
    <w:pPr>
      <w:spacing w:after="567" w:before="567"/>
      <w:ind/>
      <w:jc w:val="center"/>
    </w:pPr>
    <w:rPr>
      <w:rFonts w:ascii="XO Thames" w:hAnsi="XO Thames"/>
      <w:b w:val="1"/>
      <w:caps w:val="1"/>
      <w:sz w:val="40"/>
    </w:rPr>
  </w:style>
  <w:style w:styleId="Style_19_ch" w:type="character">
    <w:name w:val="Title"/>
    <w:link w:val="Style_19"/>
    <w:rPr>
      <w:rFonts w:ascii="XO Thames" w:hAnsi="XO Thames"/>
      <w:b w:val="1"/>
      <w:caps w:val="1"/>
      <w:sz w:val="40"/>
    </w:rPr>
  </w:style>
  <w:style w:styleId="Style_20" w:type="paragraph">
    <w:name w:val="heading 4"/>
    <w:next w:val="Style_1"/>
    <w:link w:val="Style_20_ch"/>
    <w:uiPriority w:val="9"/>
    <w:qFormat/>
    <w:pPr>
      <w:spacing w:after="120" w:before="120"/>
      <w:ind/>
      <w:jc w:val="both"/>
      <w:outlineLvl w:val="3"/>
    </w:pPr>
    <w:rPr>
      <w:rFonts w:ascii="XO Thames" w:hAnsi="XO Thames"/>
      <w:b w:val="1"/>
      <w:sz w:val="24"/>
    </w:rPr>
  </w:style>
  <w:style w:styleId="Style_20_ch" w:type="character">
    <w:name w:val="heading 4"/>
    <w:link w:val="Style_20"/>
    <w:rPr>
      <w:rFonts w:ascii="XO Thames" w:hAnsi="XO Thames"/>
      <w:b w:val="1"/>
      <w:sz w:val="24"/>
    </w:rPr>
  </w:style>
  <w:style w:styleId="Style_21" w:type="paragraph">
    <w:name w:val="heading 2"/>
    <w:next w:val="Style_1"/>
    <w:link w:val="Style_21_ch"/>
    <w:uiPriority w:val="9"/>
    <w:qFormat/>
    <w:pPr>
      <w:spacing w:after="120" w:before="120"/>
      <w:ind/>
      <w:jc w:val="both"/>
      <w:outlineLvl w:val="1"/>
    </w:pPr>
    <w:rPr>
      <w:rFonts w:ascii="XO Thames" w:hAnsi="XO Thames"/>
      <w:b w:val="1"/>
      <w:sz w:val="28"/>
    </w:rPr>
  </w:style>
  <w:style w:styleId="Style_21_ch" w:type="character">
    <w:name w:val="heading 2"/>
    <w:link w:val="Style_21"/>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7" Target="settings.xml" Type="http://schemas.openxmlformats.org/officeDocument/2006/relationships/settings"/>
  <Relationship Id="rId7" Target="media/7.jpeg" Type="http://schemas.openxmlformats.org/officeDocument/2006/relationships/image"/>
  <Relationship Id="rId6" Target="media/6.jpeg" Type="http://schemas.openxmlformats.org/officeDocument/2006/relationships/image"/>
  <Relationship Id="rId14" Target="media/14.jpeg" Type="http://schemas.openxmlformats.org/officeDocument/2006/relationships/image"/>
  <Relationship Id="rId13" Target="media/13.jpeg" Type="http://schemas.openxmlformats.org/officeDocument/2006/relationships/image"/>
  <Relationship Id="rId18" Target="styles.xml" Type="http://schemas.openxmlformats.org/officeDocument/2006/relationships/styles"/>
  <Relationship Id="rId4" Target="media/4.jpeg" Type="http://schemas.openxmlformats.org/officeDocument/2006/relationships/image"/>
  <Relationship Id="rId3" Target="media/3.jpeg" Type="http://schemas.openxmlformats.org/officeDocument/2006/relationships/image"/>
  <Relationship Id="rId12" Target="media/12.jpeg" Type="http://schemas.openxmlformats.org/officeDocument/2006/relationships/image"/>
  <Relationship Id="rId10" Target="media/10.png" Type="http://schemas.openxmlformats.org/officeDocument/2006/relationships/image"/>
  <Relationship Id="rId19" Target="stylesWithEffects.xml" Type="http://schemas.microsoft.com/office/2007/relationships/stylesWithEffects"/>
  <Relationship Id="rId5" Target="media/5.jpeg" Type="http://schemas.openxmlformats.org/officeDocument/2006/relationships/image"/>
  <Relationship Id="rId11" Target="media/11.jpeg" Type="http://schemas.openxmlformats.org/officeDocument/2006/relationships/image"/>
  <Relationship Id="rId8" Target="media/8.png" Type="http://schemas.openxmlformats.org/officeDocument/2006/relationships/image"/>
  <Relationship Id="rId16" Target="fontTable.xml" Type="http://schemas.openxmlformats.org/officeDocument/2006/relationships/fontTable"/>
  <Relationship Id="rId20" Target="webSettings.xml" Type="http://schemas.openxmlformats.org/officeDocument/2006/relationships/webSettings"/>
  <Relationship Id="rId2" Target="media/2.jpeg" Type="http://schemas.openxmlformats.org/officeDocument/2006/relationships/image"/>
  <Relationship Id="rId21" Target="theme/theme1.xml" Type="http://schemas.openxmlformats.org/officeDocument/2006/relationships/theme"/>
  <Relationship Id="rId9" Target="media/9.png" Type="http://schemas.openxmlformats.org/officeDocument/2006/relationships/image"/>
  <Relationship Id="rId15" Target="media/15.jpeg" Type="http://schemas.openxmlformats.org/officeDocument/2006/relationships/image"/>
  <Relationship Id="rId1" Target="media/1.jpe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2024-10-23T16:42:34Z</dcterms:modified>
</cp:coreProperties>
</file>