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70E7" w14:textId="77777777" w:rsidR="00C16FDE" w:rsidRPr="00A46E1F" w:rsidRDefault="00C16FDE" w:rsidP="003D6BF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C3598B" w14:textId="47363719" w:rsidR="003D6BFE" w:rsidRPr="00A46E1F" w:rsidRDefault="003D6BFE" w:rsidP="003D6B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E1F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05EC9F17" w14:textId="77777777" w:rsidR="00FE1911" w:rsidRPr="00A46E1F" w:rsidRDefault="00FE1911" w:rsidP="003D6BF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CCB156" w14:textId="77777777" w:rsidR="003D6BFE" w:rsidRPr="00A46E1F" w:rsidRDefault="003D6BFE" w:rsidP="003D6BFE">
      <w:pPr>
        <w:pStyle w:val="a8"/>
        <w:spacing w:before="0" w:line="360" w:lineRule="auto"/>
        <w:ind w:left="0" w:firstLine="709"/>
      </w:pPr>
      <w:bookmarkStart w:id="0" w:name="_Hlk180503623"/>
      <w:r w:rsidRPr="00A46E1F">
        <w:t>Когда мы говорим "мелкая моторика", мы подразумеваем движения мелких мышц кистей рук.</w:t>
      </w:r>
    </w:p>
    <w:p w14:paraId="02BC3505" w14:textId="16C6840C" w:rsidR="003D6BFE" w:rsidRPr="00A46E1F" w:rsidRDefault="003D6BFE" w:rsidP="003D6BFE">
      <w:pPr>
        <w:pStyle w:val="a8"/>
        <w:spacing w:before="0" w:line="360" w:lineRule="auto"/>
        <w:ind w:left="0" w:firstLine="709"/>
      </w:pPr>
      <w:r w:rsidRPr="00A46E1F">
        <w:t>Мелкая моторика задействована, когда мы застёгиваем пуговицы, едим ложкой, отщипываем кусочек хлеба, пишем или перелистываем страницы, держим стакан в руках и рисуем. Без развитой мелкой моторики невозможно не только формирование интеллекта, но и азов самообслуживания. Вся дальнейшая жизнь ребенка потребует использования точных, координированных движений кистей и пальцев, которые необходимы, чтобы одеваться, рисовать и писать, а также выполнять множество разнообразных бытовых и учебных действий. Полноценное развитие мелких движений рук обычно происходит под контролем зрения, поэтому, развивая мелкую моторику, мы развиваем и внимание, и глазомер. К тому же развитие мелкой моторики напрямую связано с формированием</w:t>
      </w:r>
      <w:r w:rsidRPr="00A46E1F">
        <w:rPr>
          <w:spacing w:val="-3"/>
        </w:rPr>
        <w:t xml:space="preserve"> </w:t>
      </w:r>
      <w:r w:rsidRPr="00A46E1F">
        <w:t>речи.</w:t>
      </w:r>
    </w:p>
    <w:p w14:paraId="58C48179" w14:textId="7A5BBA81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Мелкая моторика рук – это совокупность тонких движений мелких мышц тела в процессе выполнения той или иной деятельности. Мелкая моторика формируется на основе крупной моторики, она связана со зрительно-моторной координацией. Становление мелкой моторики рук неразрывно связано с социальным и когнитивным развитием, с мобильностью и подвижностью малыша. Психологи утверждают, что уровень моторного функционирования является важным показателем не только физического, но и психического развития ребенка.</w:t>
      </w:r>
    </w:p>
    <w:p w14:paraId="094AAF33" w14:textId="77777777" w:rsidR="003D6BFE" w:rsidRPr="00A46E1F" w:rsidRDefault="003D6BFE" w:rsidP="003D6BFE">
      <w:pPr>
        <w:pStyle w:val="a8"/>
        <w:spacing w:before="0" w:line="360" w:lineRule="auto"/>
        <w:ind w:left="0" w:firstLine="709"/>
      </w:pPr>
      <w:r w:rsidRPr="00A46E1F">
        <w:t>В мозгу зоны, ответственные за развитие речи находятся рядом с речевыми зонами, поэтому, развивая моторику рук, мы способствуем прохождению импульсов через речевые зоны и так помогаем формированию связей и в речевых зонах</w:t>
      </w:r>
      <w:r w:rsidRPr="00A46E1F">
        <w:rPr>
          <w:spacing w:val="-9"/>
        </w:rPr>
        <w:t xml:space="preserve"> </w:t>
      </w:r>
      <w:r w:rsidRPr="00A46E1F">
        <w:t>тоже.</w:t>
      </w:r>
    </w:p>
    <w:p w14:paraId="112FFBB8" w14:textId="48953EF4" w:rsidR="003D6BFE" w:rsidRPr="00A46E1F" w:rsidRDefault="003D6BFE" w:rsidP="003D6BFE">
      <w:pPr>
        <w:pStyle w:val="a8"/>
        <w:spacing w:before="0" w:line="360" w:lineRule="auto"/>
        <w:ind w:left="0" w:firstLine="709"/>
      </w:pPr>
      <w:r w:rsidRPr="00A46E1F">
        <w:t>Дети с синдромом Дауна имеют некоторые особенности в формировании мелкой моторики. Мелкая моторика развивается медленнее, дети очень неуклюжи, из-за чего начинается заметное отставание в развитии.</w:t>
      </w:r>
    </w:p>
    <w:p w14:paraId="4299AFA3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При выстраивании взаимодействия с детьми с ограниченными возможностями здоровья необходимо учитывать, что психика таких детей, как правило, очень ранима и требует бережного к себе отношения. По этой причине, необходимо тонко и грамотно выстроить работу с «особыми» детишками, найти подходы, которые будут гарантировать эффективность затраченного труда. Как раз в таких случаях может прийти на помощь такой метод как - сказкотерапия.</w:t>
      </w:r>
    </w:p>
    <w:p w14:paraId="1CF3D2CA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Сказка – это удивительное по силе психологического воздействия средство работы с внутренним миром ребёнка, мощный инструмент развития. Сказкотерапия представляет собой самый детский метод психологии, и, конечно, один из самых древних. Еще наши предки, занимаясь воспитанием детей, не спешили наказать провинившегося ребенка, а рассказывали ему   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 xml:space="preserve">сказку,   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из   которой    становился    ясным    смысл поступка. Сказки служили моральным и нравственным законом, предохраняли детей от напастей, учили их жизни, знакомили с культурой предков и опытом предыдущих поколений, обогащали знаниями о правилах поведения. К сказанному нужно добавить, что сказкотерапия – это быстрый и эффективный метод работы с детьми. Сказки оказывают большое   влияние   на    формирование   логического   </w:t>
      </w:r>
      <w:r w:rsidRPr="00A46E1F">
        <w:rPr>
          <w:rFonts w:ascii="Times New Roman" w:hAnsi="Times New Roman" w:cs="Times New Roman"/>
          <w:sz w:val="24"/>
          <w:szCs w:val="24"/>
        </w:rPr>
        <w:lastRenderedPageBreak/>
        <w:t>мышления и развития фантазии у детей, что в конечном результате приводит к развитию способностей ребенка.</w:t>
      </w:r>
    </w:p>
    <w:p w14:paraId="50EA494D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Сказкотерапия для</w:t>
      </w:r>
      <w:r w:rsidRPr="00A46E1F">
        <w:rPr>
          <w:rFonts w:ascii="Times New Roman" w:hAnsi="Times New Roman" w:cs="Times New Roman"/>
          <w:sz w:val="24"/>
          <w:szCs w:val="24"/>
        </w:rPr>
        <w:tab/>
        <w:t>детей</w:t>
      </w:r>
      <w:r w:rsidRPr="00A46E1F">
        <w:rPr>
          <w:rFonts w:ascii="Times New Roman" w:hAnsi="Times New Roman" w:cs="Times New Roman"/>
          <w:sz w:val="24"/>
          <w:szCs w:val="24"/>
        </w:rPr>
        <w:tab/>
        <w:t>выполняет</w:t>
      </w:r>
      <w:r w:rsidRPr="00A46E1F">
        <w:rPr>
          <w:rFonts w:ascii="Times New Roman" w:hAnsi="Times New Roman" w:cs="Times New Roman"/>
          <w:sz w:val="24"/>
          <w:szCs w:val="24"/>
        </w:rPr>
        <w:tab/>
        <w:t>три основных функции:</w:t>
      </w:r>
    </w:p>
    <w:p w14:paraId="470AF879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1)</w:t>
      </w:r>
      <w:r w:rsidRPr="00A46E1F">
        <w:rPr>
          <w:rFonts w:ascii="Times New Roman" w:hAnsi="Times New Roman" w:cs="Times New Roman"/>
          <w:sz w:val="24"/>
          <w:szCs w:val="24"/>
        </w:rPr>
        <w:tab/>
        <w:t>диагностическую (способствует определению состояния ребенка, а также его отношения к конкретной ситуации из жизни, помогает понять его стратегию поведения);</w:t>
      </w:r>
    </w:p>
    <w:p w14:paraId="0AEB0A35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2)</w:t>
      </w:r>
      <w:r w:rsidRPr="00A46E1F">
        <w:rPr>
          <w:rFonts w:ascii="Times New Roman" w:hAnsi="Times New Roman" w:cs="Times New Roman"/>
          <w:sz w:val="24"/>
          <w:szCs w:val="24"/>
        </w:rPr>
        <w:tab/>
        <w:t>прогностическую (основывается на диагностике и раскрывает принципы поведения ребенка в будущем);</w:t>
      </w:r>
    </w:p>
    <w:p w14:paraId="75F35B55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3)</w:t>
      </w:r>
      <w:r w:rsidRPr="00A46E1F">
        <w:rPr>
          <w:rFonts w:ascii="Times New Roman" w:hAnsi="Times New Roman" w:cs="Times New Roman"/>
          <w:sz w:val="24"/>
          <w:szCs w:val="24"/>
        </w:rPr>
        <w:tab/>
        <w:t>терапевтическую.</w:t>
      </w:r>
    </w:p>
    <w:p w14:paraId="1403C20B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В работе сказка удобна тем, что она может помочь решить следующие задачи в социально-психологической и педагогической деятельности:</w:t>
      </w:r>
    </w:p>
    <w:p w14:paraId="6F37E4B4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1.</w:t>
      </w:r>
      <w:r w:rsidRPr="00A46E1F">
        <w:rPr>
          <w:rFonts w:ascii="Times New Roman" w:hAnsi="Times New Roman" w:cs="Times New Roman"/>
          <w:sz w:val="24"/>
          <w:szCs w:val="24"/>
        </w:rPr>
        <w:tab/>
        <w:t>Установление контакта с ребёнком, создание комфортной, соответствующей возрастным особенностям среды. Будучи включённым в происходящее, ребёнок с готовностью принимает задачи</w:t>
      </w:r>
      <w:r w:rsidRPr="00A46E1F">
        <w:rPr>
          <w:rFonts w:ascii="Times New Roman" w:hAnsi="Times New Roman" w:cs="Times New Roman"/>
          <w:sz w:val="24"/>
          <w:szCs w:val="24"/>
        </w:rPr>
        <w:tab/>
        <w:t>на</w:t>
      </w:r>
      <w:r w:rsidRPr="00A46E1F">
        <w:rPr>
          <w:rFonts w:ascii="Times New Roman" w:hAnsi="Times New Roman" w:cs="Times New Roman"/>
          <w:sz w:val="24"/>
          <w:szCs w:val="24"/>
        </w:rPr>
        <w:tab/>
        <w:t>разнообразную</w:t>
      </w:r>
      <w:r w:rsidRPr="00A46E1F">
        <w:rPr>
          <w:rFonts w:ascii="Times New Roman" w:hAnsi="Times New Roman" w:cs="Times New Roman"/>
          <w:sz w:val="24"/>
          <w:szCs w:val="24"/>
        </w:rPr>
        <w:tab/>
        <w:t xml:space="preserve">познавательную деятельность. Сказочный сюжет может составлять основу увлекательного занятия (в которое включены упражнения на мелкую моторику, внимание, память, восприятие и т. д., и как материал для преобразования, экспериментирования со словами, ситуациями. </w:t>
      </w:r>
    </w:p>
    <w:p w14:paraId="4E4DBCE2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2.</w:t>
      </w:r>
      <w:r w:rsidRPr="00A46E1F">
        <w:rPr>
          <w:rFonts w:ascii="Times New Roman" w:hAnsi="Times New Roman" w:cs="Times New Roman"/>
          <w:sz w:val="24"/>
          <w:szCs w:val="24"/>
        </w:rPr>
        <w:tab/>
        <w:t>Ребенок идентифицируется с героями литературного произведения, сопереживает их приключениям. В сказке ребёнок получает возможность проиграть чувства: страх, стыд, обиду и т. д. Терапевтический эффект достигается</w:t>
      </w:r>
      <w:r w:rsidRPr="00A46E1F">
        <w:rPr>
          <w:rFonts w:ascii="Times New Roman" w:hAnsi="Times New Roman" w:cs="Times New Roman"/>
          <w:sz w:val="24"/>
          <w:szCs w:val="24"/>
        </w:rPr>
        <w:tab/>
        <w:t>при проигрывании сказочных сюжетов.</w:t>
      </w:r>
    </w:p>
    <w:p w14:paraId="17540EBC" w14:textId="77777777" w:rsidR="0043548E" w:rsidRPr="00A46E1F" w:rsidRDefault="0043548E" w:rsidP="0043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3.</w:t>
      </w:r>
      <w:r w:rsidRPr="00A46E1F">
        <w:rPr>
          <w:rFonts w:ascii="Times New Roman" w:hAnsi="Times New Roman" w:cs="Times New Roman"/>
          <w:sz w:val="24"/>
          <w:szCs w:val="24"/>
        </w:rPr>
        <w:tab/>
        <w:t>Сказки разговаривают с ребёнком на эмоционально насыщенном, близком ему языке метафор, без прямого наставления. Они предлагают в образной форме обучающие ситуации, т. е. позволяют ребёнку «видеть» новые ролевые позиции, новые способы действия.</w:t>
      </w:r>
    </w:p>
    <w:p w14:paraId="209D0370" w14:textId="77777777" w:rsidR="0043548E" w:rsidRPr="00A46E1F" w:rsidRDefault="0043548E" w:rsidP="003D6BFE">
      <w:pPr>
        <w:pStyle w:val="a8"/>
        <w:spacing w:before="0" w:line="360" w:lineRule="auto"/>
        <w:ind w:left="0" w:firstLine="709"/>
      </w:pPr>
    </w:p>
    <w:bookmarkEnd w:id="0"/>
    <w:p w14:paraId="73D2FA15" w14:textId="66E389EE" w:rsidR="00FE1911" w:rsidRPr="00A46E1F" w:rsidRDefault="00FE1911" w:rsidP="00FE1911">
      <w:pPr>
        <w:pStyle w:val="aa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 w:rsidRPr="00A46E1F">
        <w:rPr>
          <w:b/>
          <w:bCs/>
          <w:sz w:val="24"/>
          <w:szCs w:val="24"/>
        </w:rPr>
        <w:t>ОСОБЕННОСТИ МЕЛКОЙ МОТОРИКИ ДЕТЕЙ С СИНДРОМОМ ДАУНА</w:t>
      </w:r>
    </w:p>
    <w:p w14:paraId="5D21C6C2" w14:textId="77777777" w:rsidR="00FE1911" w:rsidRPr="00A46E1F" w:rsidRDefault="00FE1911" w:rsidP="00FE1911">
      <w:pPr>
        <w:pStyle w:val="a8"/>
        <w:spacing w:line="312" w:lineRule="auto"/>
        <w:ind w:right="145"/>
        <w:rPr>
          <w:color w:val="414141"/>
        </w:rPr>
      </w:pPr>
    </w:p>
    <w:p w14:paraId="2D5985D8" w14:textId="706B3D76" w:rsidR="00FE1911" w:rsidRPr="00A46E1F" w:rsidRDefault="00FE1911" w:rsidP="00FE1911">
      <w:pPr>
        <w:pStyle w:val="a8"/>
        <w:spacing w:before="0" w:line="360" w:lineRule="auto"/>
        <w:ind w:left="0" w:firstLine="709"/>
      </w:pPr>
      <w:r w:rsidRPr="00A46E1F">
        <w:t>Дети с синдромом Дауна имеют некоторые особенности в формировании мелкой моторики. Мелкая моторика развивается медленнее, дети очень неуклюжи, из-за чего начинается заметное отставание в развитии.</w:t>
      </w:r>
    </w:p>
    <w:p w14:paraId="5E7076E0" w14:textId="77777777" w:rsidR="00FE1911" w:rsidRPr="00A46E1F" w:rsidRDefault="00FE1911" w:rsidP="00FE1911">
      <w:pPr>
        <w:pStyle w:val="a8"/>
        <w:spacing w:before="0" w:line="360" w:lineRule="auto"/>
        <w:ind w:left="0" w:firstLine="709"/>
        <w:jc w:val="left"/>
      </w:pPr>
      <w:r w:rsidRPr="00A46E1F">
        <w:t>Развитие мелкой моторики у детей с синдромом Дауна идёт с некоторыми нарушениями в связи с особенностями физиологического развития:</w:t>
      </w:r>
    </w:p>
    <w:p w14:paraId="1B8D4D30" w14:textId="77777777" w:rsidR="00FE1911" w:rsidRPr="00A46E1F" w:rsidRDefault="00FE1911" w:rsidP="00FE1911">
      <w:pPr>
        <w:pStyle w:val="aa"/>
        <w:numPr>
          <w:ilvl w:val="1"/>
          <w:numId w:val="1"/>
        </w:numPr>
        <w:tabs>
          <w:tab w:val="left" w:pos="287"/>
        </w:tabs>
        <w:spacing w:before="0" w:line="360" w:lineRule="auto"/>
        <w:ind w:left="0" w:firstLine="709"/>
        <w:rPr>
          <w:sz w:val="24"/>
          <w:szCs w:val="24"/>
        </w:rPr>
      </w:pPr>
      <w:r w:rsidRPr="00A46E1F">
        <w:rPr>
          <w:sz w:val="24"/>
          <w:szCs w:val="24"/>
        </w:rPr>
        <w:t xml:space="preserve"> имеются анатомические особенности строения кисти и</w:t>
      </w:r>
      <w:r w:rsidRPr="00A46E1F">
        <w:rPr>
          <w:spacing w:val="-5"/>
          <w:sz w:val="24"/>
          <w:szCs w:val="24"/>
        </w:rPr>
        <w:t xml:space="preserve"> </w:t>
      </w:r>
      <w:r w:rsidRPr="00A46E1F">
        <w:rPr>
          <w:sz w:val="24"/>
          <w:szCs w:val="24"/>
        </w:rPr>
        <w:t>запястья,</w:t>
      </w:r>
    </w:p>
    <w:p w14:paraId="16D6EDCD" w14:textId="77777777" w:rsidR="00FE1911" w:rsidRPr="00A46E1F" w:rsidRDefault="00FE1911" w:rsidP="00FE1911">
      <w:pPr>
        <w:pStyle w:val="aa"/>
        <w:numPr>
          <w:ilvl w:val="1"/>
          <w:numId w:val="1"/>
        </w:numPr>
        <w:tabs>
          <w:tab w:val="left" w:pos="287"/>
        </w:tabs>
        <w:spacing w:before="0" w:line="360" w:lineRule="auto"/>
        <w:ind w:left="0" w:firstLine="709"/>
        <w:rPr>
          <w:sz w:val="24"/>
          <w:szCs w:val="24"/>
        </w:rPr>
      </w:pPr>
      <w:r w:rsidRPr="00A46E1F">
        <w:rPr>
          <w:sz w:val="24"/>
          <w:szCs w:val="24"/>
        </w:rPr>
        <w:t>наблюдается сниженный мышечный</w:t>
      </w:r>
      <w:r w:rsidRPr="00A46E1F">
        <w:rPr>
          <w:spacing w:val="-1"/>
          <w:sz w:val="24"/>
          <w:szCs w:val="24"/>
        </w:rPr>
        <w:t xml:space="preserve"> </w:t>
      </w:r>
      <w:r w:rsidRPr="00A46E1F">
        <w:rPr>
          <w:sz w:val="24"/>
          <w:szCs w:val="24"/>
        </w:rPr>
        <w:t>тонус,</w:t>
      </w:r>
    </w:p>
    <w:p w14:paraId="4E6D9043" w14:textId="77777777" w:rsidR="00FE1911" w:rsidRPr="00A46E1F" w:rsidRDefault="00FE1911" w:rsidP="00FE1911">
      <w:pPr>
        <w:pStyle w:val="aa"/>
        <w:numPr>
          <w:ilvl w:val="1"/>
          <w:numId w:val="1"/>
        </w:numPr>
        <w:tabs>
          <w:tab w:val="left" w:pos="287"/>
        </w:tabs>
        <w:spacing w:before="0" w:line="360" w:lineRule="auto"/>
        <w:ind w:left="0" w:firstLine="709"/>
        <w:rPr>
          <w:sz w:val="24"/>
          <w:szCs w:val="24"/>
        </w:rPr>
      </w:pPr>
      <w:r w:rsidRPr="00A46E1F">
        <w:rPr>
          <w:sz w:val="24"/>
          <w:szCs w:val="24"/>
        </w:rPr>
        <w:t>присутствует избыточная подвижность суставов, обусловленная</w:t>
      </w:r>
      <w:r w:rsidRPr="00A46E1F">
        <w:rPr>
          <w:spacing w:val="-24"/>
          <w:sz w:val="24"/>
          <w:szCs w:val="24"/>
        </w:rPr>
        <w:t xml:space="preserve"> </w:t>
      </w:r>
      <w:r w:rsidRPr="00A46E1F">
        <w:rPr>
          <w:sz w:val="24"/>
          <w:szCs w:val="24"/>
        </w:rPr>
        <w:t>чрезмерной эластичностью</w:t>
      </w:r>
      <w:r w:rsidRPr="00A46E1F">
        <w:rPr>
          <w:spacing w:val="-1"/>
          <w:sz w:val="24"/>
          <w:szCs w:val="24"/>
        </w:rPr>
        <w:t xml:space="preserve"> </w:t>
      </w:r>
      <w:r w:rsidRPr="00A46E1F">
        <w:rPr>
          <w:sz w:val="24"/>
          <w:szCs w:val="24"/>
        </w:rPr>
        <w:t>связок,</w:t>
      </w:r>
    </w:p>
    <w:p w14:paraId="5C443C6B" w14:textId="77777777" w:rsidR="00FE1911" w:rsidRPr="00A46E1F" w:rsidRDefault="00FE1911" w:rsidP="00FE1911">
      <w:pPr>
        <w:pStyle w:val="aa"/>
        <w:numPr>
          <w:ilvl w:val="1"/>
          <w:numId w:val="1"/>
        </w:numPr>
        <w:tabs>
          <w:tab w:val="left" w:pos="287"/>
        </w:tabs>
        <w:spacing w:before="0" w:line="360" w:lineRule="auto"/>
        <w:ind w:left="0" w:firstLine="709"/>
        <w:rPr>
          <w:sz w:val="24"/>
          <w:szCs w:val="24"/>
        </w:rPr>
      </w:pPr>
      <w:r w:rsidRPr="00A46E1F">
        <w:rPr>
          <w:sz w:val="24"/>
          <w:szCs w:val="24"/>
        </w:rPr>
        <w:t>часто встречаются проблемы со зрением, которые мешают развитию координации "рука-глаз",</w:t>
      </w:r>
    </w:p>
    <w:p w14:paraId="349CD03A" w14:textId="77777777" w:rsidR="00FE1911" w:rsidRPr="00A46E1F" w:rsidRDefault="00FE1911" w:rsidP="00FE1911">
      <w:pPr>
        <w:pStyle w:val="aa"/>
        <w:numPr>
          <w:ilvl w:val="1"/>
          <w:numId w:val="1"/>
        </w:numPr>
        <w:tabs>
          <w:tab w:val="left" w:pos="287"/>
        </w:tabs>
        <w:spacing w:before="0" w:line="360" w:lineRule="auto"/>
        <w:ind w:left="0" w:firstLine="709"/>
        <w:rPr>
          <w:sz w:val="24"/>
          <w:szCs w:val="24"/>
        </w:rPr>
      </w:pPr>
      <w:r w:rsidRPr="00A46E1F">
        <w:rPr>
          <w:sz w:val="24"/>
          <w:szCs w:val="24"/>
        </w:rPr>
        <w:t>имеется недостаточная устойчивость тела, связанная с ослабленным</w:t>
      </w:r>
      <w:r w:rsidRPr="00A46E1F">
        <w:rPr>
          <w:spacing w:val="-29"/>
          <w:sz w:val="24"/>
          <w:szCs w:val="24"/>
        </w:rPr>
        <w:t xml:space="preserve"> </w:t>
      </w:r>
      <w:r w:rsidRPr="00A46E1F">
        <w:rPr>
          <w:sz w:val="24"/>
          <w:szCs w:val="24"/>
        </w:rPr>
        <w:t>чувством равновесия, поэтому многие движения даются с</w:t>
      </w:r>
      <w:r w:rsidRPr="00A46E1F">
        <w:rPr>
          <w:spacing w:val="-12"/>
          <w:sz w:val="24"/>
          <w:szCs w:val="24"/>
        </w:rPr>
        <w:t xml:space="preserve"> </w:t>
      </w:r>
      <w:r w:rsidRPr="00A46E1F">
        <w:rPr>
          <w:sz w:val="24"/>
          <w:szCs w:val="24"/>
        </w:rPr>
        <w:t>трудом.</w:t>
      </w:r>
    </w:p>
    <w:p w14:paraId="4408C071" w14:textId="6A5E096F" w:rsidR="00FE1911" w:rsidRPr="00A46E1F" w:rsidRDefault="00FE1911" w:rsidP="00FE1911">
      <w:pPr>
        <w:tabs>
          <w:tab w:val="left" w:pos="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Мелкая моторика рук у детей с синдромом Дауна формируется медленно. Это обусловлено такими особенностями данной категории детей, как:</w:t>
      </w:r>
    </w:p>
    <w:p w14:paraId="1ECB78A2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Аномалии в строении и функционировании мозга;</w:t>
      </w:r>
    </w:p>
    <w:p w14:paraId="7EDFA08F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lastRenderedPageBreak/>
        <w:t>- Отставание в речевом развитии;</w:t>
      </w:r>
    </w:p>
    <w:p w14:paraId="641F999D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Слабое развитие произвольной памяти и логического мышления;</w:t>
      </w:r>
    </w:p>
    <w:p w14:paraId="2B550C0E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- Слабый тонус мышц,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гиперподвижность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 суставов;</w:t>
      </w:r>
    </w:p>
    <w:p w14:paraId="78BC3DC3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Низкая тактильная чувствительность тормозит развитие внимания, восприятия, речи и памяти;</w:t>
      </w:r>
    </w:p>
    <w:p w14:paraId="689A6962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Слабая работоспособность, высокая утомляемость;</w:t>
      </w:r>
    </w:p>
    <w:p w14:paraId="06C9C513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Слабый иммунитет;</w:t>
      </w:r>
    </w:p>
    <w:p w14:paraId="059A0FAC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Различные патологии зрения осложняют формирование зрительно-моторной координации;</w:t>
      </w:r>
    </w:p>
    <w:p w14:paraId="0257DB95" w14:textId="27C4E90F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- Отклонения в работе щитовидной железы.</w:t>
      </w:r>
    </w:p>
    <w:p w14:paraId="0F084F62" w14:textId="77777777" w:rsidR="00FE1911" w:rsidRPr="00A46E1F" w:rsidRDefault="00FE1911" w:rsidP="00C16F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8120A" w14:textId="4B8BC691" w:rsidR="00FE1911" w:rsidRPr="00A46E1F" w:rsidRDefault="00FE1911" w:rsidP="00FE1911">
      <w:pPr>
        <w:pStyle w:val="aa"/>
        <w:numPr>
          <w:ilvl w:val="0"/>
          <w:numId w:val="2"/>
        </w:numPr>
        <w:spacing w:line="360" w:lineRule="auto"/>
        <w:jc w:val="center"/>
        <w:rPr>
          <w:b/>
          <w:bCs/>
          <w:sz w:val="24"/>
          <w:szCs w:val="24"/>
        </w:rPr>
      </w:pPr>
      <w:r w:rsidRPr="00A46E1F">
        <w:rPr>
          <w:b/>
          <w:bCs/>
          <w:sz w:val="24"/>
          <w:szCs w:val="24"/>
        </w:rPr>
        <w:t>РАЗВИТИЕ НАВЫКОВ МЕЛКОЙ МОТОРИКИ</w:t>
      </w:r>
    </w:p>
    <w:p w14:paraId="3417C8A0" w14:textId="34EB549C" w:rsidR="00FE1911" w:rsidRPr="00A46E1F" w:rsidRDefault="00FE1911" w:rsidP="00FE19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E1F">
        <w:rPr>
          <w:rFonts w:ascii="Times New Roman" w:hAnsi="Times New Roman" w:cs="Times New Roman"/>
          <w:b/>
          <w:bCs/>
          <w:sz w:val="24"/>
          <w:szCs w:val="24"/>
        </w:rPr>
        <w:t>У ДЕТЕЙ С СИНДРОМОМ ДАУНА</w:t>
      </w:r>
    </w:p>
    <w:p w14:paraId="4319C614" w14:textId="77777777" w:rsidR="00FE1911" w:rsidRPr="00A46E1F" w:rsidRDefault="00FE1911" w:rsidP="00FE19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FE2A4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Детям с синдромом Дауна сложно выполнять точные действия с мелкими предметами, в которых пальцы руки должны действовать согласованно и координированно. В норме большой, указательный и средний палец совершают координированные действия, а безымянный и мизинец обеспечивают необходимое устойчивое положение кисти. Поэтому изначально мы работаем с развитием кисти руки. Тут незаменимы пальчиковые игры, массажи </w:t>
      </w:r>
      <w:r w:rsidRPr="00A46E1F">
        <w:rPr>
          <w:rFonts w:ascii="Times New Roman" w:hAnsi="Times New Roman" w:cs="Times New Roman"/>
          <w:spacing w:val="-2"/>
          <w:sz w:val="24"/>
          <w:szCs w:val="24"/>
        </w:rPr>
        <w:t xml:space="preserve">рук </w:t>
      </w:r>
      <w:r w:rsidRPr="00A46E1F">
        <w:rPr>
          <w:rFonts w:ascii="Times New Roman" w:hAnsi="Times New Roman" w:cs="Times New Roman"/>
          <w:sz w:val="24"/>
          <w:szCs w:val="24"/>
        </w:rPr>
        <w:t xml:space="preserve">и запястий. Для формирования осознания того, что ручки могут работать и делать достаточно много, нужно использовать все приёмы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арттерапии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: рисование пальчиковыми красками, лепка из пластилина (сначала очень мягкого, затем – всё твёрже, вплоть до глины). Работая с пластилином, нужно научить 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>ребёнка  катать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 шарики и колбаски, резать пластилиновые колбаски ножом, делать лепёшки и блинчики. Полезно раскатывать колбаски скалкой, втыкать в пластилиновый шарик спички (получится ёжик). Полезно научить ребёнка рвать полоски бумаги и с помощью взрослого делать отрывные аппликации, делать коллажи и пластилина. </w:t>
      </w:r>
    </w:p>
    <w:p w14:paraId="5615876F" w14:textId="347BEDD5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Например, из картона вырезается основа-жучок, ребёнку помогаем размазать по всей поверхности пластилин, а потом на пластилин прикрепляем зёрна – пятна. Или другой вариант: взрослый рисует на бумаге дерево, ребёнок отрывает от колбаски пластилина кусочки и прикрепляет на веточки – получились листики. Постепенно необходимо увеличивать нагрузку на мышцы запястья, ведь когда мы выполняем точные действия, запястья, совершая необходимые движения в разных плоскостях, регулируют положение наших рук. Тут надо обратить внимание на любые вращательные и силовые упражнения. Например – сжимать </w:t>
      </w:r>
      <w:r w:rsidRPr="00A46E1F">
        <w:rPr>
          <w:rFonts w:ascii="Times New Roman" w:hAnsi="Times New Roman" w:cs="Times New Roman"/>
          <w:sz w:val="24"/>
          <w:szCs w:val="24"/>
        </w:rPr>
        <w:lastRenderedPageBreak/>
        <w:t>рукой игрушку-пищалку, кидать мячик просто так и в цель, выполнять танцевальное движение «фонарики».</w:t>
      </w:r>
    </w:p>
    <w:p w14:paraId="12F99A0C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Для развития движений запястья малыш может играть в «Ладушки» и аналогичные игры. Вы можете наливать в подставленные ребенком ладони шампунь, насыпать крупу и мелкие камушки.</w:t>
      </w:r>
    </w:p>
    <w:p w14:paraId="0C978758" w14:textId="6E52358D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Хорошо развивает запястье упражнение – катание шарика. На начальном этапе мама катает по ладошке ребёнка шарики разного размера, с пупырышками и дырочками. Потом учим ребёнка самого катать шарик по столу круговыми движениями.</w:t>
      </w:r>
    </w:p>
    <w:p w14:paraId="5D7576A0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Изготовьте тренажёры – ленту. На плотную трубку (например, середина рулона туалетной бумаги) наклеивается атласная лента. Учите ребёнка заматывать и разматывать ленту на основу. При этом ленты должны быть разной длины и ширины, чтобы ребёнку было интереснее.</w:t>
      </w:r>
    </w:p>
    <w:p w14:paraId="7E54C25F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Развитию запястья способствуют игры с пирамидками, завинчивание-отвинчивание крышек от баночек, накидывание колец на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кольцеброс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>.</w:t>
      </w:r>
    </w:p>
    <w:p w14:paraId="14B1A615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Возьмите колечко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кольцеброса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>, научите ребёнка просовывать через колечко разные предметы, от мелких шариков до мягких игрушек и тряпочек. Научите ребёнка катать снежки или скатывать крупные шары из теста. Предложите малышу свернуть бумагу в шар.</w:t>
      </w:r>
    </w:p>
    <w:p w14:paraId="7E3D38EF" w14:textId="0F2BC665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Помогают в развитии мелкой моторики игры с водой и песком. В воду можно кидать разные по весу шарики (сделайте их сами, набив разными вещами пластмассовые коробочки из-под киндер-сюрприза), потом эти шарики надо вылавливать как руками, так и ситечком. Полезно переливать воду из чашки в чашку, научить ребёнка заливать воду в бутылку с помощью воронки.</w:t>
      </w:r>
    </w:p>
    <w:p w14:paraId="0DBE29B4" w14:textId="77777777" w:rsidR="00FE1911" w:rsidRPr="00A46E1F" w:rsidRDefault="00FE1911" w:rsidP="00FE1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Возьмите прозрачный стакан с водой, добавьте туда комком яркую гуашь, научите ребёнка размешивать краску в стакане ложкой. Можно обыграть это упражнение – вы готовите, например, кукле лекарство.</w:t>
      </w:r>
    </w:p>
    <w:p w14:paraId="07EF3613" w14:textId="77777777" w:rsidR="00FE1911" w:rsidRPr="00A46E1F" w:rsidRDefault="00FE1911" w:rsidP="00FE1911">
      <w:pPr>
        <w:pStyle w:val="a8"/>
        <w:spacing w:before="0" w:line="360" w:lineRule="auto"/>
        <w:ind w:left="0" w:firstLine="709"/>
        <w:jc w:val="left"/>
      </w:pPr>
      <w:r w:rsidRPr="00A46E1F">
        <w:t>Играя с песком, научите ребёнка пропускать песок сквозь пальцы, руками закапывать и откапывать мелкие игрушки (не лопаткой, а именно руками!), можно на песочке рисовать пальчиками, ребром ладони и всей ладонью линии, выкладывать дорожку из цветных камешков. Также научите ребёнка просеивать песочек с помощью ситечка на ручке, чтобы достать «спрятавшиеся» в песке камешки или бусинки.</w:t>
      </w:r>
    </w:p>
    <w:p w14:paraId="7EFA1B2A" w14:textId="77777777" w:rsidR="00FE1911" w:rsidRPr="00A46E1F" w:rsidRDefault="00FE1911" w:rsidP="00FE1911">
      <w:pPr>
        <w:pStyle w:val="a8"/>
        <w:spacing w:before="0" w:line="360" w:lineRule="auto"/>
        <w:ind w:left="0" w:firstLine="709"/>
      </w:pPr>
      <w:r w:rsidRPr="00A46E1F">
        <w:t xml:space="preserve">Играйте как можно более разнообразно с музыкальными детскими инструментами. Советую приобрести погремушки разного веса и звучания, бубен, барабанчик, колокольчики, трещотки. Много интересных шумовых игрушек можно приобрести в музыкальных магазинах, обратите внимание на русские народные и украинские инструменты. Помогают в формировании моторики музыкальные занятия на пианино. Отмечу особо, что у детей с </w:t>
      </w:r>
      <w:r w:rsidRPr="00A46E1F">
        <w:lastRenderedPageBreak/>
        <w:t>синдромом Дауна часто просто великолепные музыкальные способности.</w:t>
      </w:r>
    </w:p>
    <w:p w14:paraId="5BF11729" w14:textId="44FC3D2F" w:rsidR="00FE1911" w:rsidRPr="00A46E1F" w:rsidRDefault="00FE1911" w:rsidP="00FE1911">
      <w:pPr>
        <w:pStyle w:val="a8"/>
        <w:spacing w:before="0" w:line="360" w:lineRule="auto"/>
        <w:ind w:left="0" w:firstLine="709"/>
      </w:pPr>
      <w:r w:rsidRPr="00A46E1F">
        <w:t xml:space="preserve">Детям с синдромом Дауна нужны особые развивающие занятия с гимнастическими принадлежностями: палками, кольцами, лесенками. Но даже без специальных курсов, вы можете развивать ручки ребёнку – посадите на стульчик, дайте ребёнку схватиться ладошкой за большие ваши пальцы, а остальными вашими пальцами обхватите ручку ребёнка. Потяните к себе, чтобы ребёнок привстал. Как только ребёнок научится крепко хвататься, разнообразьте упражнение, предлагая схватиться за палку, кольца </w:t>
      </w:r>
      <w:proofErr w:type="spellStart"/>
      <w:r w:rsidRPr="00A46E1F">
        <w:t>кольцеброса</w:t>
      </w:r>
      <w:proofErr w:type="spellEnd"/>
      <w:r w:rsidRPr="00A46E1F">
        <w:t>. Устройте шуточное перетягивание верёвочки или палочки.</w:t>
      </w:r>
    </w:p>
    <w:p w14:paraId="45A45EAC" w14:textId="0CF34093" w:rsidR="00C16FDE" w:rsidRPr="00A46E1F" w:rsidRDefault="00C16FDE" w:rsidP="00C16FDE">
      <w:pPr>
        <w:pStyle w:val="a8"/>
        <w:spacing w:before="0" w:line="360" w:lineRule="auto"/>
        <w:ind w:left="0" w:firstLine="709"/>
        <w:jc w:val="center"/>
        <w:rPr>
          <w:b/>
          <w:bCs/>
        </w:rPr>
      </w:pPr>
      <w:r w:rsidRPr="00A46E1F">
        <w:rPr>
          <w:b/>
          <w:bCs/>
        </w:rPr>
        <w:t>ЗАКЛЮЧЕНИЕ</w:t>
      </w:r>
    </w:p>
    <w:p w14:paraId="4DD0B670" w14:textId="77777777" w:rsidR="00C16FDE" w:rsidRPr="00A46E1F" w:rsidRDefault="00C16FDE" w:rsidP="00C16FDE">
      <w:pPr>
        <w:pStyle w:val="a8"/>
        <w:spacing w:before="0" w:line="360" w:lineRule="auto"/>
        <w:ind w:left="0" w:firstLine="709"/>
      </w:pPr>
    </w:p>
    <w:p w14:paraId="5AF3CB3D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Практика показывает, что арт-терапевтические техники в работе с детьми с синдромом Дауна позволяют успешно решить задачи развития мелкой моторики.  эффективными средствами формирования мелкой моторики рук у детей с синдромом Дауна являются:</w:t>
      </w:r>
    </w:p>
    <w:p w14:paraId="55C8DA38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1. Пальчиковая гимнастика. Существует много разных комплексов пальчиковой гимнастики. Такие движения не только улучшают координацию движений, но и способствуют установлению доброжелательной атмосферы в детском коллективе. Пальчиковая гимнастика также является средством установления контакта между специалистом и ребенком.</w:t>
      </w:r>
    </w:p>
    <w:p w14:paraId="1568883D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2. Подвижные игры с мячом. Организация подвижных игр с детьми в процессе коррекционной работы направлена на развитие опорно-двигательного аппарата. Упражнения и игры с мячом позволяют развивать координацию движений, ловкость, скорость реакции.</w:t>
      </w:r>
    </w:p>
    <w:p w14:paraId="663F433B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A46E1F">
        <w:rPr>
          <w:rFonts w:ascii="Times New Roman" w:hAnsi="Times New Roman"/>
          <w:sz w:val="24"/>
          <w:szCs w:val="24"/>
        </w:rPr>
        <w:t>Крупотерапия</w:t>
      </w:r>
      <w:proofErr w:type="spellEnd"/>
      <w:r w:rsidRPr="00A46E1F">
        <w:rPr>
          <w:rFonts w:ascii="Times New Roman" w:hAnsi="Times New Roman"/>
          <w:sz w:val="24"/>
          <w:szCs w:val="24"/>
        </w:rPr>
        <w:t xml:space="preserve">. Это арт-терапевтическая техника, цель которой – оптимизация жизнедеятельности детей с синдромом Дауна. Работа с разными видами круп заставляет ребенка внимательно следить за своими действиями, концентрироваться на кончиках пальцев рук, что способствует формированию произвольности, повышает точность движений. Мурзина О.П. указывает на тот факт, что применение и комплексные занятия </w:t>
      </w:r>
      <w:proofErr w:type="spellStart"/>
      <w:r w:rsidRPr="00A46E1F">
        <w:rPr>
          <w:rFonts w:ascii="Times New Roman" w:hAnsi="Times New Roman"/>
          <w:sz w:val="24"/>
          <w:szCs w:val="24"/>
        </w:rPr>
        <w:t>крупотерапией</w:t>
      </w:r>
      <w:proofErr w:type="spellEnd"/>
      <w:r w:rsidRPr="00A46E1F">
        <w:rPr>
          <w:rFonts w:ascii="Times New Roman" w:hAnsi="Times New Roman"/>
          <w:sz w:val="24"/>
          <w:szCs w:val="24"/>
        </w:rPr>
        <w:t xml:space="preserve"> дают возможность полноценного развития ребенка с синдромом Дауна.</w:t>
      </w:r>
    </w:p>
    <w:p w14:paraId="24031BAE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180503726"/>
      <w:r w:rsidRPr="00A46E1F">
        <w:rPr>
          <w:rFonts w:ascii="Times New Roman" w:hAnsi="Times New Roman"/>
          <w:sz w:val="24"/>
          <w:szCs w:val="24"/>
        </w:rPr>
        <w:t>В арт-терапевтические занятия с детьми-даунами рекомендуется включать пальчиковую гимнастику (это необходимо для подготовки рук к работе с крупой), подвижные игры, которые снимают напряжение мышц, и непосредственно арт-терапевтические техники. Коррекционные цели достигаются быстрее, если использовать музыкальное сопровождение на занятиях. Музыка помогает детям двигаться ритмично.</w:t>
      </w:r>
    </w:p>
    <w:p w14:paraId="2649B59C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 xml:space="preserve">Развитие мелкой моторики стимулирует речевое развитие у детей с синдромом Дауна. Арт-терапия в сочетании с игровыми технологиями является отличным средством для развития </w:t>
      </w:r>
      <w:proofErr w:type="spellStart"/>
      <w:r w:rsidRPr="00A46E1F">
        <w:rPr>
          <w:rFonts w:ascii="Times New Roman" w:hAnsi="Times New Roman"/>
          <w:sz w:val="24"/>
          <w:szCs w:val="24"/>
        </w:rPr>
        <w:t>сенсомоторики</w:t>
      </w:r>
      <w:proofErr w:type="spellEnd"/>
      <w:r w:rsidRPr="00A46E1F">
        <w:rPr>
          <w:rFonts w:ascii="Times New Roman" w:hAnsi="Times New Roman"/>
          <w:sz w:val="24"/>
          <w:szCs w:val="24"/>
        </w:rPr>
        <w:t xml:space="preserve">, которая служит необходимым условием становления мелкой моторики рук. </w:t>
      </w:r>
    </w:p>
    <w:p w14:paraId="74C8DB83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lastRenderedPageBreak/>
        <w:t>Результатами систематической коррекционно-развивающей работы будут:</w:t>
      </w:r>
    </w:p>
    <w:p w14:paraId="589A397C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- Нормализация психоэмоционального состояния;</w:t>
      </w:r>
    </w:p>
    <w:p w14:paraId="2F9C1E7E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- Комплексное развитие психических процессов;</w:t>
      </w:r>
    </w:p>
    <w:p w14:paraId="134A9674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- Повышение уровня произвольного внимания;</w:t>
      </w:r>
    </w:p>
    <w:p w14:paraId="2F7A88FA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- Улучшение координации движений;</w:t>
      </w:r>
    </w:p>
    <w:p w14:paraId="0AE5B870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- Улучшение мелкой моторики обеих рук.</w:t>
      </w:r>
    </w:p>
    <w:p w14:paraId="29E15D75" w14:textId="6F67CD39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1F">
        <w:rPr>
          <w:rFonts w:ascii="Times New Roman" w:hAnsi="Times New Roman"/>
          <w:sz w:val="24"/>
          <w:szCs w:val="24"/>
        </w:rPr>
        <w:t>Таким образом, совершенствование мелкой моторики средствами арт-терапии создает предпосылки для успешной социализации детей с синдромом Дауна. Совершенствование тонких движений пальцев рук способствует повышению уровня общего развития ребенка с синдромом Дауна.</w:t>
      </w:r>
    </w:p>
    <w:bookmarkEnd w:id="1"/>
    <w:p w14:paraId="0400EFE9" w14:textId="33FEA21F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46E1F">
        <w:rPr>
          <w:rFonts w:ascii="Times New Roman" w:hAnsi="Times New Roman"/>
          <w:b/>
          <w:bCs/>
          <w:sz w:val="24"/>
          <w:szCs w:val="24"/>
        </w:rPr>
        <w:t>СПИСОК ИСПОЛЬЗОВАННЫХ ИСТОЧНИКОВ И ЛИТЕРАТУРЫ</w:t>
      </w:r>
    </w:p>
    <w:p w14:paraId="4A9E5102" w14:textId="36969A16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CEF966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Бачина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, О. В. Пальчиковая гимнастика с предметами / О. В.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Бачина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, Н. Ф. Коробова. — 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 АРКТИ, 2009. </w:t>
      </w:r>
    </w:p>
    <w:p w14:paraId="555DF84A" w14:textId="110B0EF2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2. Зак, Г. Г. Внеклассные формы работы как дополнительное условие повышения самостоятельности при фор- 72 Специальное образование. 2013. </w:t>
      </w:r>
    </w:p>
    <w:p w14:paraId="724B0105" w14:textId="42731E4B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3. Малюкова, И. Б. Игровой самомассаж кистей рук / И. Б. Малюкова // Начальная школа плюс: до и после. — 2008. — № 2. </w:t>
      </w:r>
    </w:p>
    <w:p w14:paraId="3CCA500E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>4. Мещеряков, Б. Г. Большой психологический словарь / сост. и общ. ред. Б. Г. Мещеряков, В. П. Зинченко. — СПб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 Прайм-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Еврознак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, 2004. </w:t>
      </w:r>
    </w:p>
    <w:p w14:paraId="6C9EB05B" w14:textId="77777777" w:rsidR="00C16FDE" w:rsidRPr="00A46E1F" w:rsidRDefault="00C16FDE" w:rsidP="00C16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1F">
        <w:rPr>
          <w:rFonts w:ascii="Times New Roman" w:hAnsi="Times New Roman" w:cs="Times New Roman"/>
          <w:sz w:val="24"/>
          <w:szCs w:val="24"/>
        </w:rPr>
        <w:t xml:space="preserve">5. Назарова, Н. М. Специальная 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>педагогика :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 в 3 т. : учеб. пособие для студ.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. учеб. заведений. Т. 1. История специальной педагогики / под ред. Н. М. Назаровой. — Т. 1. История специальной педагогики / Н. М. Назарова, Г. Н.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Пенин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 Академия, 2007. </w:t>
      </w:r>
    </w:p>
    <w:p w14:paraId="23E1968A" w14:textId="0A9A868A" w:rsidR="00FE1911" w:rsidRPr="00A46E1F" w:rsidRDefault="00C16FDE" w:rsidP="00EF6B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E1911" w:rsidRPr="00A46E1F" w:rsidSect="00FE1911">
          <w:footerReference w:type="default" r:id="rId8"/>
          <w:pgSz w:w="11910" w:h="16840"/>
          <w:pgMar w:top="1200" w:right="700" w:bottom="280" w:left="1560" w:header="720" w:footer="720" w:gutter="0"/>
          <w:cols w:space="720"/>
          <w:titlePg/>
          <w:docGrid w:linePitch="299"/>
        </w:sectPr>
      </w:pPr>
      <w:r w:rsidRPr="00A46E1F">
        <w:rPr>
          <w:rFonts w:ascii="Times New Roman" w:hAnsi="Times New Roman" w:cs="Times New Roman"/>
          <w:sz w:val="24"/>
          <w:szCs w:val="24"/>
        </w:rPr>
        <w:t xml:space="preserve">6. Обучение, воспитание и трудовая подготовка детей с глубокими нарушениями интеллекта / А. Р.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Маллер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, Г. В.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Цикото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A46E1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A46E1F">
        <w:rPr>
          <w:rFonts w:ascii="Times New Roman" w:hAnsi="Times New Roman" w:cs="Times New Roman"/>
          <w:sz w:val="24"/>
          <w:szCs w:val="24"/>
        </w:rPr>
        <w:t xml:space="preserve"> Педагогика, 1988. 7.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, О. В. Пальчиковая гимнастика / О. В. </w:t>
      </w:r>
      <w:proofErr w:type="spellStart"/>
      <w:r w:rsidRPr="00A46E1F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A46E1F">
        <w:rPr>
          <w:rFonts w:ascii="Times New Roman" w:hAnsi="Times New Roman" w:cs="Times New Roman"/>
          <w:sz w:val="24"/>
          <w:szCs w:val="24"/>
        </w:rPr>
        <w:t xml:space="preserve">, Е. </w:t>
      </w:r>
      <w:r w:rsidR="00A46E1F">
        <w:rPr>
          <w:rFonts w:ascii="Times New Roman" w:hAnsi="Times New Roman" w:cs="Times New Roman"/>
          <w:sz w:val="24"/>
          <w:szCs w:val="24"/>
        </w:rPr>
        <w:t>А.</w:t>
      </w:r>
    </w:p>
    <w:p w14:paraId="6920F994" w14:textId="77777777" w:rsidR="00A46E1F" w:rsidRPr="00A46E1F" w:rsidRDefault="00A46E1F" w:rsidP="00A46E1F">
      <w:pPr>
        <w:pStyle w:val="a8"/>
        <w:spacing w:before="0" w:line="360" w:lineRule="auto"/>
        <w:ind w:left="0" w:firstLine="0"/>
      </w:pPr>
    </w:p>
    <w:sectPr w:rsidR="00A46E1F" w:rsidRPr="00A46E1F" w:rsidSect="003D6BF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B238" w14:textId="77777777" w:rsidR="004F1F40" w:rsidRDefault="004F1F40" w:rsidP="003D6BFE">
      <w:pPr>
        <w:spacing w:after="0" w:line="240" w:lineRule="auto"/>
      </w:pPr>
      <w:r>
        <w:separator/>
      </w:r>
    </w:p>
  </w:endnote>
  <w:endnote w:type="continuationSeparator" w:id="0">
    <w:p w14:paraId="27BD9390" w14:textId="77777777" w:rsidR="004F1F40" w:rsidRDefault="004F1F40" w:rsidP="003D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6389195"/>
      <w:docPartObj>
        <w:docPartGallery w:val="Page Numbers (Bottom of Page)"/>
        <w:docPartUnique/>
      </w:docPartObj>
    </w:sdtPr>
    <w:sdtEndPr/>
    <w:sdtContent>
      <w:p w14:paraId="028E0210" w14:textId="049CAB8D" w:rsidR="00FE1911" w:rsidRDefault="00FE19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A712C5" w14:textId="77777777" w:rsidR="00FE1911" w:rsidRDefault="00FE19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65131"/>
      <w:docPartObj>
        <w:docPartGallery w:val="Page Numbers (Bottom of Page)"/>
        <w:docPartUnique/>
      </w:docPartObj>
    </w:sdtPr>
    <w:sdtEndPr/>
    <w:sdtContent>
      <w:p w14:paraId="0335175B" w14:textId="39606621" w:rsidR="003D6BFE" w:rsidRDefault="003D6B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D27185" w14:textId="77777777" w:rsidR="003D6BFE" w:rsidRDefault="003D6B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4BE3" w14:textId="77777777" w:rsidR="004F1F40" w:rsidRDefault="004F1F40" w:rsidP="003D6BFE">
      <w:pPr>
        <w:spacing w:after="0" w:line="240" w:lineRule="auto"/>
      </w:pPr>
      <w:r>
        <w:separator/>
      </w:r>
    </w:p>
  </w:footnote>
  <w:footnote w:type="continuationSeparator" w:id="0">
    <w:p w14:paraId="72B6E597" w14:textId="77777777" w:rsidR="004F1F40" w:rsidRDefault="004F1F40" w:rsidP="003D6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E2FCD"/>
    <w:multiLevelType w:val="hybridMultilevel"/>
    <w:tmpl w:val="1458E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57ED2"/>
    <w:multiLevelType w:val="hybridMultilevel"/>
    <w:tmpl w:val="FDD8CA44"/>
    <w:lvl w:ilvl="0" w:tplc="3014EFF4">
      <w:numFmt w:val="bullet"/>
      <w:lvlText w:val="•"/>
      <w:lvlJc w:val="left"/>
      <w:pPr>
        <w:ind w:left="142" w:hanging="144"/>
      </w:pPr>
      <w:rPr>
        <w:rFonts w:ascii="Times New Roman" w:eastAsia="Times New Roman" w:hAnsi="Times New Roman" w:cs="Times New Roman" w:hint="default"/>
        <w:color w:val="414141"/>
        <w:w w:val="100"/>
        <w:sz w:val="24"/>
        <w:szCs w:val="24"/>
        <w:lang w:val="ru-RU" w:eastAsia="ru-RU" w:bidi="ru-RU"/>
      </w:rPr>
    </w:lvl>
    <w:lvl w:ilvl="1" w:tplc="F88CBE2A">
      <w:numFmt w:val="bullet"/>
      <w:lvlText w:val="•"/>
      <w:lvlJc w:val="left"/>
      <w:pPr>
        <w:ind w:left="1090" w:hanging="144"/>
      </w:pPr>
      <w:rPr>
        <w:rFonts w:hint="default"/>
        <w:lang w:val="ru-RU" w:eastAsia="ru-RU" w:bidi="ru-RU"/>
      </w:rPr>
    </w:lvl>
    <w:lvl w:ilvl="2" w:tplc="E90AE396">
      <w:numFmt w:val="bullet"/>
      <w:lvlText w:val="•"/>
      <w:lvlJc w:val="left"/>
      <w:pPr>
        <w:ind w:left="2041" w:hanging="144"/>
      </w:pPr>
      <w:rPr>
        <w:rFonts w:hint="default"/>
        <w:lang w:val="ru-RU" w:eastAsia="ru-RU" w:bidi="ru-RU"/>
      </w:rPr>
    </w:lvl>
    <w:lvl w:ilvl="3" w:tplc="A74EF960">
      <w:numFmt w:val="bullet"/>
      <w:lvlText w:val="•"/>
      <w:lvlJc w:val="left"/>
      <w:pPr>
        <w:ind w:left="2991" w:hanging="144"/>
      </w:pPr>
      <w:rPr>
        <w:rFonts w:hint="default"/>
        <w:lang w:val="ru-RU" w:eastAsia="ru-RU" w:bidi="ru-RU"/>
      </w:rPr>
    </w:lvl>
    <w:lvl w:ilvl="4" w:tplc="7BA4C5B6">
      <w:numFmt w:val="bullet"/>
      <w:lvlText w:val="•"/>
      <w:lvlJc w:val="left"/>
      <w:pPr>
        <w:ind w:left="3942" w:hanging="144"/>
      </w:pPr>
      <w:rPr>
        <w:rFonts w:hint="default"/>
        <w:lang w:val="ru-RU" w:eastAsia="ru-RU" w:bidi="ru-RU"/>
      </w:rPr>
    </w:lvl>
    <w:lvl w:ilvl="5" w:tplc="69FC7BA4">
      <w:numFmt w:val="bullet"/>
      <w:lvlText w:val="•"/>
      <w:lvlJc w:val="left"/>
      <w:pPr>
        <w:ind w:left="4893" w:hanging="144"/>
      </w:pPr>
      <w:rPr>
        <w:rFonts w:hint="default"/>
        <w:lang w:val="ru-RU" w:eastAsia="ru-RU" w:bidi="ru-RU"/>
      </w:rPr>
    </w:lvl>
    <w:lvl w:ilvl="6" w:tplc="ACA612A2">
      <w:numFmt w:val="bullet"/>
      <w:lvlText w:val="•"/>
      <w:lvlJc w:val="left"/>
      <w:pPr>
        <w:ind w:left="5843" w:hanging="144"/>
      </w:pPr>
      <w:rPr>
        <w:rFonts w:hint="default"/>
        <w:lang w:val="ru-RU" w:eastAsia="ru-RU" w:bidi="ru-RU"/>
      </w:rPr>
    </w:lvl>
    <w:lvl w:ilvl="7" w:tplc="42FAF3BE">
      <w:numFmt w:val="bullet"/>
      <w:lvlText w:val="•"/>
      <w:lvlJc w:val="left"/>
      <w:pPr>
        <w:ind w:left="6794" w:hanging="144"/>
      </w:pPr>
      <w:rPr>
        <w:rFonts w:hint="default"/>
        <w:lang w:val="ru-RU" w:eastAsia="ru-RU" w:bidi="ru-RU"/>
      </w:rPr>
    </w:lvl>
    <w:lvl w:ilvl="8" w:tplc="513CF562">
      <w:numFmt w:val="bullet"/>
      <w:lvlText w:val="•"/>
      <w:lvlJc w:val="left"/>
      <w:pPr>
        <w:ind w:left="7745" w:hanging="144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7E"/>
    <w:rsid w:val="003875BC"/>
    <w:rsid w:val="003D5625"/>
    <w:rsid w:val="003D6BFE"/>
    <w:rsid w:val="0043548E"/>
    <w:rsid w:val="004F1F40"/>
    <w:rsid w:val="00560E64"/>
    <w:rsid w:val="0069647E"/>
    <w:rsid w:val="0070308E"/>
    <w:rsid w:val="007F12FC"/>
    <w:rsid w:val="00A46E1F"/>
    <w:rsid w:val="00C16FDE"/>
    <w:rsid w:val="00EF6B20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7333"/>
  <w15:chartTrackingRefBased/>
  <w15:docId w15:val="{35FE1E04-A01E-432A-993B-E0C153DB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D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BFE"/>
  </w:style>
  <w:style w:type="paragraph" w:styleId="a6">
    <w:name w:val="footer"/>
    <w:basedOn w:val="a"/>
    <w:link w:val="a7"/>
    <w:uiPriority w:val="99"/>
    <w:unhideWhenUsed/>
    <w:rsid w:val="003D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BFE"/>
  </w:style>
  <w:style w:type="paragraph" w:styleId="a8">
    <w:name w:val="Body Text"/>
    <w:basedOn w:val="a"/>
    <w:link w:val="a9"/>
    <w:uiPriority w:val="1"/>
    <w:qFormat/>
    <w:rsid w:val="003D6BFE"/>
    <w:pPr>
      <w:widowControl w:val="0"/>
      <w:autoSpaceDE w:val="0"/>
      <w:autoSpaceDN w:val="0"/>
      <w:spacing w:before="4" w:after="0" w:line="240" w:lineRule="auto"/>
      <w:ind w:left="142" w:firstLine="539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3D6BF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a">
    <w:name w:val="List Paragraph"/>
    <w:basedOn w:val="a"/>
    <w:uiPriority w:val="1"/>
    <w:qFormat/>
    <w:rsid w:val="00FE1911"/>
    <w:pPr>
      <w:widowControl w:val="0"/>
      <w:autoSpaceDE w:val="0"/>
      <w:autoSpaceDN w:val="0"/>
      <w:spacing w:before="84" w:after="0" w:line="240" w:lineRule="auto"/>
      <w:ind w:left="142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BDCB9-624B-4C06-A20C-6A9EC31D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Коллегия Адвокатов</dc:creator>
  <cp:keywords/>
  <dc:description/>
  <cp:lastModifiedBy>Ксения</cp:lastModifiedBy>
  <cp:revision>4</cp:revision>
  <dcterms:created xsi:type="dcterms:W3CDTF">2024-10-22T10:55:00Z</dcterms:created>
  <dcterms:modified xsi:type="dcterms:W3CDTF">2024-10-22T10:58:00Z</dcterms:modified>
</cp:coreProperties>
</file>