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95A4" w14:textId="6FD8F71C" w:rsidR="008B5BE1" w:rsidRDefault="008B5BE1" w:rsidP="008B5BE1">
      <w:pPr>
        <w:jc w:val="center"/>
        <w:rPr>
          <w:b/>
          <w:sz w:val="32"/>
          <w:szCs w:val="32"/>
          <w:lang w:val="ru-RU"/>
        </w:rPr>
      </w:pPr>
      <w:r w:rsidRPr="008B5BE1">
        <w:rPr>
          <w:b/>
          <w:sz w:val="32"/>
          <w:szCs w:val="32"/>
          <w:lang w:val="ru-RU"/>
        </w:rPr>
        <w:t xml:space="preserve"> «Речевое развитие детей 2-3 лет в игровой деятельности»</w:t>
      </w:r>
    </w:p>
    <w:p w14:paraId="18C3C036" w14:textId="77777777" w:rsidR="008B5BE1" w:rsidRDefault="008B5BE1" w:rsidP="008B5BE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раннем детстве ребенок овладевает величайшим достоянием человечества – речью. Для детей игра, которую принято называть «спутником детства»</w:t>
      </w:r>
      <w:r w:rsidR="00B1448F">
        <w:rPr>
          <w:rFonts w:ascii="Times New Roman" w:hAnsi="Times New Roman" w:cs="Times New Roman"/>
          <w:sz w:val="28"/>
          <w:szCs w:val="28"/>
          <w:lang w:val="ru-RU"/>
        </w:rPr>
        <w:t>, составляет основное содержание жизни, выступает как ведущая деятельность, тесно переплетается с трудом и учением. Из своего игрового опыта ребенок черпает представления, которые он связывает со словами. Чтобы маленькие дети овладели необходимыми движениями, речью, разнообразными умениями и навыками, их этому надо учить. Ведущую роль в обогащении и развитии словаря играют речевые игры. Важность речевых игр для развития детей трудно переоценить. Во время проведения таких игр решаются важные задачи:</w:t>
      </w:r>
    </w:p>
    <w:p w14:paraId="28B1913D" w14:textId="77777777" w:rsidR="00B1448F" w:rsidRDefault="00B1448F" w:rsidP="00B1448F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звуковой культуры речи;</w:t>
      </w:r>
    </w:p>
    <w:p w14:paraId="3F1D9EC9" w14:textId="77777777" w:rsidR="00B1448F" w:rsidRDefault="00B1448F" w:rsidP="00B1448F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грамматического строя речи;</w:t>
      </w:r>
    </w:p>
    <w:p w14:paraId="6E6165C0" w14:textId="77777777" w:rsidR="00B1448F" w:rsidRDefault="00B1448F" w:rsidP="00B1448F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Обогащение словарного запаса;</w:t>
      </w:r>
    </w:p>
    <w:p w14:paraId="298963B3" w14:textId="77777777" w:rsidR="00B1448F" w:rsidRDefault="00B1448F" w:rsidP="00B1448F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связной речи.</w:t>
      </w:r>
    </w:p>
    <w:p w14:paraId="16C281B4" w14:textId="77777777" w:rsidR="00B1448F" w:rsidRDefault="00B1448F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Они также формируют слуховое внимание, умение повторять звукосочетания и слова. Именно в речевой игре ребенок полу3чает возможность совершенствовать, обогащать, закреплять, активизировать словарь. Задачи речевого развития детей в игровой деятельности решаются более продуктивно. Для обучения через игру и созданы: пальчиковые, дидактические, сюжетно-ролевые игры.</w:t>
      </w:r>
    </w:p>
    <w:p w14:paraId="3EF6884B" w14:textId="77777777" w:rsidR="00B1448F" w:rsidRDefault="00B1448F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огромного количества игр для своей работы я выбрала по 2-3 каждого вида, которые, на мой взгляд, наиболее продуктивно помогали развивать речь у детей раннего возраста. Эти игры хороши тем, что они многовариативны</w:t>
      </w:r>
      <w:r w:rsidR="00F147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2D77E0A" w14:textId="77777777" w:rsidR="00F14776" w:rsidRDefault="00F14776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Хорошим средством для стимулирования речи являются игры и упражнения  на развитие мелкой моторики рук. Мелкая моторика и точное артикулирование звуков находятся в прямой зависимости. Такие простые упражнения, как «Ладушки», «Сорока - белобока», «Коза рогатая» и другие не просто развлечения для малышей. Пальчиковые игры - это инсценировка каких-либо рифмованных историй, сказок при помощи пальцев, они являются очень важной частью работы по развитию речи младших дошкольников. Пальчиковые игры как бы отображают реальность окружающего мира – предметы, животных, людей, их деятельность, явления природы. Герои пальчиковых игр очень нравятся детям. Ползет ли улитка, шевелится краб, чирикает воробушек или кукла Катя варит кашу и подметает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 – все обеспечивает не только веселое общение, помогает снять напряжение или успокоить малыша, отвлечь, но и развивает мелкую моторику и, как следствие, мышление и речь ребенка.</w:t>
      </w:r>
      <w:r w:rsidR="00B93473">
        <w:rPr>
          <w:rFonts w:ascii="Times New Roman" w:hAnsi="Times New Roman" w:cs="Times New Roman"/>
          <w:sz w:val="28"/>
          <w:szCs w:val="28"/>
          <w:lang w:val="ru-RU"/>
        </w:rPr>
        <w:t xml:space="preserve"> Разнообразят пальчиковые игры и игры с прищепками, в которых используются стихотворные строки или чистоговорки («Сушим белье», «Ежик», «Морковка»).</w:t>
      </w:r>
    </w:p>
    <w:p w14:paraId="700B0279" w14:textId="77777777" w:rsidR="00B93473" w:rsidRDefault="00B93473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Одним из условий успешной работы по развитию речи является использование различных дидактических игр. Приведу примеры некоторых из них: «Волшебный кубик», «Что за предмет?», «Эхо», «Ветерок», «Угадай игрушку».</w:t>
      </w:r>
    </w:p>
    <w:p w14:paraId="716AC8AD" w14:textId="77777777" w:rsidR="00B93473" w:rsidRDefault="00B93473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Развитие артикуляционного аппарата ребенка происходит при использовании специально подобранных дыхательных или артикуляционных упражнений. Звукоподражание – эффективный метод активизации речи детей. Использую картинки на звукоподражание, например: поезд едет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чух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чух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чух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; петушок поет – ку –ка – ре </w:t>
      </w:r>
      <w:r w:rsidR="003A77CE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ку</w:t>
      </w:r>
      <w:r w:rsidR="003A77CE">
        <w:rPr>
          <w:rFonts w:ascii="Times New Roman" w:hAnsi="Times New Roman" w:cs="Times New Roman"/>
          <w:sz w:val="28"/>
          <w:szCs w:val="28"/>
          <w:lang w:val="ru-RU"/>
        </w:rPr>
        <w:t>; часы идут – тик – так и т.д.</w:t>
      </w:r>
    </w:p>
    <w:p w14:paraId="28A18445" w14:textId="77777777" w:rsidR="003A77CE" w:rsidRDefault="003A77CE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Педагоги в работе с детьми могут использовать упражнения на развитие речевого дыхания: «Сдуй снежинку», «Бабочка, лети»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,»Забей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гол», «Задуй свечу». Для уточнения и закрепления правильного произношения звуков, я использовала такие игры, как «Лошадка», «Птичий двор», «Покажи, как плачет Ляля». В этих играх используется звукопроизношение, например:</w:t>
      </w:r>
      <w:r w:rsidR="002C79D1">
        <w:rPr>
          <w:rFonts w:ascii="Times New Roman" w:hAnsi="Times New Roman" w:cs="Times New Roman"/>
          <w:sz w:val="28"/>
          <w:szCs w:val="28"/>
          <w:lang w:val="ru-RU"/>
        </w:rPr>
        <w:t xml:space="preserve"> малыш плачет – а-а-а; мышка пищит – пи-пи-пи; машина гудит – би-би-би. Дети моей группы очень любят играть в игру «Кто дольше» (например, кто дольше протянет звук «а», «у» или любой другой гласный (согласный). Очень любят малыши играть в речевую игру «Назови ласково»</w:t>
      </w:r>
      <w:r w:rsidR="00717095">
        <w:rPr>
          <w:rFonts w:ascii="Times New Roman" w:hAnsi="Times New Roman" w:cs="Times New Roman"/>
          <w:sz w:val="28"/>
          <w:szCs w:val="28"/>
          <w:lang w:val="ru-RU"/>
        </w:rPr>
        <w:t>: сначала мы называем какой-нибудь предмет (гриб-грибочек, ягода-ягодка), затем я предлагаю позвать другого ребенка, но ласково (Сашенька, Оленька).</w:t>
      </w:r>
    </w:p>
    <w:p w14:paraId="575C0270" w14:textId="77777777" w:rsidR="00717095" w:rsidRDefault="00717095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Также для развития речи дошкольников в своей работе использую развивающие дидактические игры: в игре «Чего не стало» сначала использую более простой вариант, когда перед детками выставлялось 5-6 разных игрушек, предлагалось внимательно посмотреть 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запомнить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где какая игрушка стоит, затем дети закрывают глаза, воспитатель убирает одну игрушку и предлагает угадать, какой игрушки не стало. Можно проводить игру, используя геометрические фигуры разной величины и цвета. Затем стала усложнять игру, меняла местами 5-6 игрушек. В этой игре развивается не только зрительная память, но и речь, т.к. ребенок должен пояснить, что изменилось, где стояли игрушки изначально («рядом с мишкой», «возле зайчика»).</w:t>
      </w:r>
    </w:p>
    <w:p w14:paraId="7FD66570" w14:textId="77777777" w:rsidR="00717095" w:rsidRDefault="00717095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игре «Волшебный кубик» упражняем детей в правильном</w:t>
      </w:r>
      <w:r w:rsidR="00CA2F7C">
        <w:rPr>
          <w:rFonts w:ascii="Times New Roman" w:hAnsi="Times New Roman" w:cs="Times New Roman"/>
          <w:sz w:val="28"/>
          <w:szCs w:val="28"/>
          <w:lang w:val="ru-RU"/>
        </w:rPr>
        <w:t xml:space="preserve"> воспроизведении звукоподражаний. Ребенок бросает кубик с картинками животных (транспорта)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2F7C">
        <w:rPr>
          <w:rFonts w:ascii="Times New Roman" w:hAnsi="Times New Roman" w:cs="Times New Roman"/>
          <w:sz w:val="28"/>
          <w:szCs w:val="28"/>
          <w:lang w:val="ru-RU"/>
        </w:rPr>
        <w:t>на каждой грани и произносит «Вертись, крутись, на бочок ложись». Затем он должен н6азвать то, что нарисовано на верхней грани, произнести соответствующий звук или выполнить движение.</w:t>
      </w:r>
    </w:p>
    <w:p w14:paraId="5EFE8953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игре «Что за предмет?» ребенок вынимает из «чудесного мешочка» предмет (игрушку), называет его. Вначале игрушку описывает воспитатель: «Это мяч. Он круглый, синий, с желтой полосой». В игре у детей формируется умение называть предмет и его описывать.</w:t>
      </w:r>
    </w:p>
    <w:p w14:paraId="65E716EF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игре «Разноцветный сундучок» в шкатулке находятся предметные картинки по количеству детей. Со словами воспитателя:</w:t>
      </w:r>
    </w:p>
    <w:p w14:paraId="6D67AA3C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картинки положила</w:t>
      </w:r>
    </w:p>
    <w:p w14:paraId="3CFAB0B7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разноцветный сундучок.</w:t>
      </w:r>
    </w:p>
    <w:p w14:paraId="785A2C20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Ну-ка, Саша, загляни,</w:t>
      </w:r>
    </w:p>
    <w:p w14:paraId="365BCB0D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Вынь картинку, назови.</w:t>
      </w:r>
    </w:p>
    <w:p w14:paraId="7A897C46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Дети вынимают картинку и называют, что на ней изображено.</w:t>
      </w:r>
    </w:p>
    <w:p w14:paraId="07717F5F" w14:textId="77777777" w:rsidR="00CA2F7C" w:rsidRDefault="00CA2F7C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своих занятиях я предлагаю и сюжетно-ролевые игры. В</w:t>
      </w:r>
      <w:r w:rsidR="00C30871">
        <w:rPr>
          <w:rFonts w:ascii="Times New Roman" w:hAnsi="Times New Roman" w:cs="Times New Roman"/>
          <w:sz w:val="28"/>
          <w:szCs w:val="28"/>
          <w:lang w:val="ru-RU"/>
        </w:rPr>
        <w:t xml:space="preserve"> них развитие речевых способностей каждого ребенка происходит под руководством взрослого и проводится в обстановке естественного общения партнеров по игре. Так используя игру «Пчелки» мы упражняем детей в диалогической речи, в правильном произношении звука «ж», учим ориентироваться в пространстве. В игре «Курица и цыплята» главной задачей является научит детей услышать окончание музыки и убежать к маме-курочке под крылышко, произнося звуки «пи-пи-пи». Вариантами игры могут быть: цыплята прячутся от волка, от дождя. В игры я добавляю стихотворные строки, потешки, фольклор, музыкальное сопровождение, используем маски. Все это делает игру разнообразнее и интереснее.</w:t>
      </w:r>
    </w:p>
    <w:p w14:paraId="28300F65" w14:textId="77777777" w:rsidR="00C30871" w:rsidRDefault="00C30871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использование игр для речевого развития младших дошкольников – это целенаправленный и систематический процесс, который включает руководство играми, что требует от педагога большой, продуманной работы в процессе их подготовки и проведения. При проведении игр на развитие речи младших дошкольников воспитателю рекомендуется задавать вопросы по ходу игры: о правилах игры, об игровых действиях, материалах, исправлять ошибки в речи детей, </w:t>
      </w:r>
      <w:r w:rsidR="00CB24D3">
        <w:rPr>
          <w:rFonts w:ascii="Times New Roman" w:hAnsi="Times New Roman" w:cs="Times New Roman"/>
          <w:sz w:val="28"/>
          <w:szCs w:val="28"/>
          <w:lang w:val="ru-RU"/>
        </w:rPr>
        <w:t xml:space="preserve">давать образцы </w:t>
      </w:r>
      <w:r w:rsidR="00CB24D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правильного произношения слов и предложений. Как и любой процесс, игровая деятельность требует творческого подхода в своем применении.</w:t>
      </w:r>
    </w:p>
    <w:p w14:paraId="56CB4BCA" w14:textId="77777777" w:rsidR="00CB24D3" w:rsidRDefault="00CB24D3" w:rsidP="00B1448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Спасибо за внимание!</w:t>
      </w:r>
    </w:p>
    <w:p w14:paraId="502763C4" w14:textId="77777777" w:rsidR="00B93473" w:rsidRPr="00B1448F" w:rsidRDefault="00B93473" w:rsidP="00B1448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22B38D0" w14:textId="77777777" w:rsidR="008B5BE1" w:rsidRPr="008B5BE1" w:rsidRDefault="008B5BE1" w:rsidP="008B5BE1">
      <w:pPr>
        <w:rPr>
          <w:sz w:val="28"/>
          <w:szCs w:val="28"/>
          <w:lang w:val="ru-RU"/>
        </w:rPr>
      </w:pPr>
    </w:p>
    <w:sectPr w:rsidR="008B5BE1" w:rsidRPr="008B5BE1" w:rsidSect="00DB50A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95CA8"/>
    <w:multiLevelType w:val="hybridMultilevel"/>
    <w:tmpl w:val="ABDCC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BE1"/>
    <w:rsid w:val="00270624"/>
    <w:rsid w:val="002C79D1"/>
    <w:rsid w:val="003A77CE"/>
    <w:rsid w:val="00550F1D"/>
    <w:rsid w:val="00717095"/>
    <w:rsid w:val="008B5BE1"/>
    <w:rsid w:val="00AA0C23"/>
    <w:rsid w:val="00B1448F"/>
    <w:rsid w:val="00B93473"/>
    <w:rsid w:val="00C30871"/>
    <w:rsid w:val="00CA2F7C"/>
    <w:rsid w:val="00CB24D3"/>
    <w:rsid w:val="00DB50A2"/>
    <w:rsid w:val="00E22548"/>
    <w:rsid w:val="00F14776"/>
    <w:rsid w:val="00FA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8C9B7"/>
  <w15:docId w15:val="{3B879035-E1B9-4DE9-A719-D0C13809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BE1"/>
  </w:style>
  <w:style w:type="paragraph" w:styleId="1">
    <w:name w:val="heading 1"/>
    <w:basedOn w:val="a"/>
    <w:next w:val="a"/>
    <w:link w:val="10"/>
    <w:uiPriority w:val="9"/>
    <w:qFormat/>
    <w:rsid w:val="008B5B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5B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5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5B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5B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5BE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5BE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5BE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B5BE1"/>
    <w:rPr>
      <w:i/>
      <w:iCs/>
    </w:rPr>
  </w:style>
  <w:style w:type="character" w:styleId="a4">
    <w:name w:val="Book Title"/>
    <w:basedOn w:val="a0"/>
    <w:uiPriority w:val="33"/>
    <w:qFormat/>
    <w:rsid w:val="008B5BE1"/>
    <w:rPr>
      <w:b/>
      <w:bCs/>
      <w:smallCaps/>
      <w:spacing w:val="5"/>
    </w:rPr>
  </w:style>
  <w:style w:type="character" w:customStyle="1" w:styleId="10">
    <w:name w:val="Заголовок 1 Знак"/>
    <w:basedOn w:val="a0"/>
    <w:link w:val="1"/>
    <w:uiPriority w:val="9"/>
    <w:rsid w:val="008B5B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5B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5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5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5B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5BE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5BE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5BE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5BE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8B5BE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8B5B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8B5B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8B5B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B5B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8B5BE1"/>
    <w:rPr>
      <w:b/>
      <w:bCs/>
    </w:rPr>
  </w:style>
  <w:style w:type="paragraph" w:styleId="ab">
    <w:name w:val="No Spacing"/>
    <w:uiPriority w:val="1"/>
    <w:qFormat/>
    <w:rsid w:val="008B5BE1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B5B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5BE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5BE1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B5BE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B5BE1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B5BE1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B5BE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B5BE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B5BE1"/>
    <w:rPr>
      <w:b/>
      <w:bCs/>
      <w:smallCaps/>
      <w:color w:val="C0504D" w:themeColor="accent2"/>
      <w:spacing w:val="5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B5BE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Галина Дмитриева</cp:lastModifiedBy>
  <cp:revision>2</cp:revision>
  <dcterms:created xsi:type="dcterms:W3CDTF">2024-10-02T16:10:00Z</dcterms:created>
  <dcterms:modified xsi:type="dcterms:W3CDTF">2024-10-02T16:10:00Z</dcterms:modified>
</cp:coreProperties>
</file>