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EEE2" w14:textId="69762944" w:rsidR="00BC3D59" w:rsidRPr="00BC3D59" w:rsidRDefault="00BC3D59" w:rsidP="00BC3D59">
      <w:pPr>
        <w:jc w:val="center"/>
        <w:rPr>
          <w:b/>
          <w:bCs/>
          <w:sz w:val="28"/>
          <w:szCs w:val="28"/>
        </w:rPr>
      </w:pPr>
      <w:r w:rsidRPr="00BC3D59">
        <w:rPr>
          <w:b/>
          <w:bCs/>
          <w:sz w:val="28"/>
          <w:szCs w:val="28"/>
        </w:rPr>
        <w:t>Влияние единоборств на организм человека и реабилитация после соревнований.</w:t>
      </w:r>
    </w:p>
    <w:p w14:paraId="2BB28145" w14:textId="77777777" w:rsidR="00BC3D59" w:rsidRDefault="00BC3D59" w:rsidP="00BC3D59">
      <w:pPr>
        <w:ind w:firstLine="0"/>
        <w:jc w:val="center"/>
        <w:rPr>
          <w:b/>
          <w:bCs/>
          <w:caps/>
          <w:color w:val="000000"/>
          <w:kern w:val="36"/>
          <w:sz w:val="28"/>
          <w:szCs w:val="28"/>
        </w:rPr>
      </w:pPr>
    </w:p>
    <w:p w14:paraId="1F62342B" w14:textId="65AA81F7" w:rsidR="00DB7CE5" w:rsidRPr="00DB7CE5" w:rsidRDefault="00DB7CE5" w:rsidP="00BD1A73">
      <w:pPr>
        <w:ind w:firstLine="708"/>
        <w:rPr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Раимжанов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Диербек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Зайнабидинович</w:t>
      </w:r>
      <w:proofErr w:type="spellEnd"/>
      <w:r w:rsidRPr="00DB7CE5">
        <w:rPr>
          <w:sz w:val="28"/>
          <w:szCs w:val="28"/>
        </w:rPr>
        <w:t xml:space="preserve"> </w:t>
      </w:r>
      <w:r w:rsidR="00BD1A73">
        <w:rPr>
          <w:sz w:val="28"/>
          <w:szCs w:val="28"/>
        </w:rPr>
        <w:t>– студент группы ДТЭЭБ/41</w:t>
      </w:r>
    </w:p>
    <w:p w14:paraId="01AFB00A" w14:textId="7BC6D932" w:rsidR="00E36974" w:rsidRPr="00E23880" w:rsidRDefault="006E02F2" w:rsidP="00CA0AB6">
      <w:pPr>
        <w:rPr>
          <w:b/>
          <w:bCs/>
          <w:sz w:val="28"/>
          <w:szCs w:val="28"/>
        </w:rPr>
      </w:pPr>
      <w:r w:rsidRPr="00E23880">
        <w:rPr>
          <w:sz w:val="28"/>
          <w:szCs w:val="28"/>
        </w:rPr>
        <w:t>Научный руководитель</w:t>
      </w:r>
      <w:r w:rsidR="00E23880" w:rsidRPr="00E23880">
        <w:rPr>
          <w:sz w:val="28"/>
          <w:szCs w:val="28"/>
        </w:rPr>
        <w:t xml:space="preserve">: </w:t>
      </w:r>
      <w:r w:rsidR="00DB7CE5">
        <w:rPr>
          <w:color w:val="000000" w:themeColor="text1"/>
          <w:sz w:val="28"/>
          <w:szCs w:val="28"/>
          <w:shd w:val="clear" w:color="auto" w:fill="FFFFFF"/>
        </w:rPr>
        <w:t>к</w:t>
      </w:r>
      <w:r w:rsidR="00DB7CE5" w:rsidRPr="00203F33">
        <w:rPr>
          <w:color w:val="000000" w:themeColor="text1"/>
          <w:sz w:val="28"/>
          <w:szCs w:val="28"/>
          <w:shd w:val="clear" w:color="auto" w:fill="FFFFFF"/>
        </w:rPr>
        <w:t>андидат педагогических</w:t>
      </w:r>
      <w:r w:rsidR="00DB7CE5" w:rsidRPr="00203F33">
        <w:rPr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="00DB7CE5" w:rsidRPr="00203F33">
        <w:rPr>
          <w:color w:val="000000" w:themeColor="text1"/>
          <w:shd w:val="clear" w:color="auto" w:fill="FFFFFF"/>
        </w:rPr>
        <w:t>наук</w:t>
      </w:r>
      <w:r w:rsidR="00DB7CE5">
        <w:rPr>
          <w:color w:val="000000" w:themeColor="text1"/>
          <w:shd w:val="clear" w:color="auto" w:fill="FFFFFF"/>
        </w:rPr>
        <w:t>,</w:t>
      </w:r>
      <w:r w:rsidR="00DB7CE5" w:rsidRPr="00203F33">
        <w:rPr>
          <w:color w:val="000000" w:themeColor="text1"/>
          <w:shd w:val="clear" w:color="auto" w:fill="FFFFFF"/>
        </w:rPr>
        <w:t>,</w:t>
      </w:r>
      <w:proofErr w:type="gramEnd"/>
      <w:r w:rsidR="00DB7CE5">
        <w:rPr>
          <w:color w:val="000000" w:themeColor="text1"/>
          <w:sz w:val="28"/>
          <w:szCs w:val="28"/>
        </w:rPr>
        <w:t>доцент</w:t>
      </w:r>
      <w:proofErr w:type="spellEnd"/>
      <w:r w:rsidR="00DB7CE5">
        <w:rPr>
          <w:color w:val="000000" w:themeColor="text1"/>
          <w:sz w:val="28"/>
          <w:szCs w:val="28"/>
        </w:rPr>
        <w:t xml:space="preserve"> </w:t>
      </w:r>
      <w:proofErr w:type="spellStart"/>
      <w:r w:rsidR="00DB7CE5">
        <w:rPr>
          <w:color w:val="000000" w:themeColor="text1"/>
          <w:sz w:val="28"/>
          <w:szCs w:val="28"/>
        </w:rPr>
        <w:t>Куралева</w:t>
      </w:r>
      <w:proofErr w:type="spellEnd"/>
      <w:r w:rsidR="00DB7CE5">
        <w:rPr>
          <w:color w:val="000000" w:themeColor="text1"/>
          <w:sz w:val="28"/>
          <w:szCs w:val="28"/>
        </w:rPr>
        <w:t xml:space="preserve"> Ольга Олеговна</w:t>
      </w:r>
      <w:r w:rsidR="00E23880">
        <w:rPr>
          <w:sz w:val="28"/>
          <w:szCs w:val="28"/>
        </w:rPr>
        <w:t>.</w:t>
      </w:r>
    </w:p>
    <w:p w14:paraId="740616B6" w14:textId="5B0AF83F" w:rsidR="00054DF8" w:rsidRDefault="009867B5" w:rsidP="00054DF8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E23880">
        <w:rPr>
          <w:color w:val="000000"/>
          <w:sz w:val="28"/>
          <w:szCs w:val="28"/>
        </w:rPr>
        <w:t>Если раньше овладение боевыми искусствами необходимо было для</w:t>
      </w:r>
      <w:r w:rsidR="00CA0AB6" w:rsidRPr="00E23880">
        <w:rPr>
          <w:color w:val="000000"/>
          <w:sz w:val="28"/>
          <w:szCs w:val="28"/>
        </w:rPr>
        <w:t xml:space="preserve"> </w:t>
      </w:r>
      <w:r w:rsidRPr="00E23880">
        <w:rPr>
          <w:color w:val="000000"/>
          <w:sz w:val="28"/>
          <w:szCs w:val="28"/>
        </w:rPr>
        <w:t>выживания, то на сегодняшний день ими заинтересовались в связи с развитием популярности физической культуры среди населения. Сегодня </w:t>
      </w:r>
      <w:hyperlink r:id="rId7" w:tgtFrame="_blank" w:history="1">
        <w:r w:rsidRPr="00E23880">
          <w:rPr>
            <w:color w:val="000000" w:themeColor="text1"/>
            <w:sz w:val="28"/>
            <w:szCs w:val="28"/>
          </w:rPr>
          <w:t>занятия единоборствами</w:t>
        </w:r>
      </w:hyperlink>
      <w:r w:rsidRPr="00E23880">
        <w:rPr>
          <w:color w:val="000000"/>
          <w:sz w:val="28"/>
          <w:szCs w:val="28"/>
        </w:rPr>
        <w:t> являются важной составляющей у людей определенных профессий (военные, спортсмены) и у обычных граждан, которым они помогают поддерживать хорошую физическую форму и придают уверенность в собственных силах.</w:t>
      </w:r>
    </w:p>
    <w:p w14:paraId="30C9D7B5" w14:textId="58EA86A5" w:rsidR="00BC3D59" w:rsidRPr="00BC3D59" w:rsidRDefault="00BC3D59" w:rsidP="00BC3D59">
      <w:pPr>
        <w:shd w:val="clear" w:color="auto" w:fill="FFFFFF"/>
        <w:ind w:firstLine="0"/>
        <w:jc w:val="center"/>
        <w:rPr>
          <w:b/>
          <w:bCs/>
          <w:color w:val="000000"/>
          <w:sz w:val="28"/>
          <w:szCs w:val="28"/>
        </w:rPr>
      </w:pPr>
      <w:r w:rsidRPr="00BC3D59">
        <w:rPr>
          <w:b/>
          <w:bCs/>
          <w:color w:val="000000"/>
          <w:sz w:val="28"/>
          <w:szCs w:val="28"/>
        </w:rPr>
        <w:t>Влияние единоборств на организм человека.</w:t>
      </w:r>
    </w:p>
    <w:p w14:paraId="7EB5E8B9" w14:textId="111DC87A" w:rsidR="00CC2792" w:rsidRPr="00E23880" w:rsidRDefault="00E23880" w:rsidP="00BC3D59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EA740D" w:rsidRPr="00E23880">
        <w:rPr>
          <w:sz w:val="28"/>
          <w:szCs w:val="28"/>
        </w:rPr>
        <w:t xml:space="preserve"> </w:t>
      </w:r>
      <w:r w:rsidR="00CC2792" w:rsidRPr="00E23880">
        <w:rPr>
          <w:sz w:val="28"/>
          <w:szCs w:val="28"/>
        </w:rPr>
        <w:t>Боевые искусства имеют огромные преимущества для здоровья и могут привести вас в лучшую форму в вашей жизни очень быстро. Это одна из самых эффективных доступных тренировок. Многие практикующие могут засвидетельствовать его невероятные свойства для здоровья и скажут вам, что, занимаясь боевыми искусствами, они никогда не чувствовали себя лучше за всю свою жизнь. Достижение ваших целей в фитнесе и получение тела вашей мечты требует много усилий. Это не связано с абсолютно никакой магией, и это, конечно, нелегко. В наши дни, когда свирепствуют ожирение и болезни сердца, каждый хочет вести здоровый образ жизни.</w:t>
      </w:r>
      <w:hyperlink w:anchor="Свои" w:history="1">
        <w:r w:rsidR="008642BF" w:rsidRPr="008642BF">
          <w:rPr>
            <w:rStyle w:val="a4"/>
            <w:sz w:val="28"/>
            <w:szCs w:val="28"/>
          </w:rPr>
          <w:t>[3]</w:t>
        </w:r>
      </w:hyperlink>
      <w:r w:rsidR="00CC2792" w:rsidRPr="00E23880">
        <w:rPr>
          <w:sz w:val="28"/>
          <w:szCs w:val="28"/>
        </w:rPr>
        <w:t xml:space="preserve"> Физические упражнения, безусловно, являются основным компонентом хорошего здоровья. Учитывая, что боевые искусства имеют много преимуществ, это отличная вещь для вас, чтобы попробовать. Давайте проверим причины, почему</w:t>
      </w:r>
      <w:r>
        <w:rPr>
          <w:sz w:val="28"/>
          <w:szCs w:val="28"/>
        </w:rPr>
        <w:t>:</w:t>
      </w:r>
      <w:r w:rsidR="00BC3D59">
        <w:rPr>
          <w:sz w:val="28"/>
          <w:szCs w:val="28"/>
        </w:rPr>
        <w:t xml:space="preserve"> 1) </w:t>
      </w:r>
      <w:r w:rsidR="00CC2792" w:rsidRPr="00BC3D59">
        <w:rPr>
          <w:sz w:val="28"/>
          <w:szCs w:val="28"/>
        </w:rPr>
        <w:t>Помогает вести здоровый образ жизни</w:t>
      </w:r>
      <w:r w:rsidR="00BC3D59">
        <w:rPr>
          <w:sz w:val="28"/>
          <w:szCs w:val="28"/>
        </w:rPr>
        <w:t xml:space="preserve">. </w:t>
      </w:r>
      <w:r w:rsidR="00CC2792" w:rsidRPr="00E23880">
        <w:rPr>
          <w:sz w:val="28"/>
          <w:szCs w:val="28"/>
        </w:rPr>
        <w:t xml:space="preserve">Те, кто хочет вести более здоровый образ жизни, не должны смотреть дальше. Боевые искусства являются идеальным катализатором для получения максимальной отдачи от жизни физически, умственно и духовно. Это учит вас дисциплинировать себя, когда дело доходит до принятия решений о питании, отдыхе и восстановлении. Поскольку это такая интенсивная физическая тренировка, боевые искусства побуждают вас питаться чисто. Благодаря физическим упражнениям и правильному дыханию организм высвобождает здоровое количество эндорфинов, и мы чувствуем себя сильнее, здоровее и здоровее с каждым днем. Таким образом, боевые искусства приносят пользу вашей жизни, независимо от </w:t>
      </w:r>
      <w:r w:rsidR="00CC2792" w:rsidRPr="00E23880">
        <w:rPr>
          <w:sz w:val="28"/>
          <w:szCs w:val="28"/>
        </w:rPr>
        <w:lastRenderedPageBreak/>
        <w:t>того, хотите ли вы сбросить нежелательный вес или достичь желаемой цели в фитнесе</w:t>
      </w:r>
      <w:r w:rsidR="00BC3D59">
        <w:rPr>
          <w:sz w:val="28"/>
          <w:szCs w:val="28"/>
        </w:rPr>
        <w:t xml:space="preserve">; </w:t>
      </w:r>
      <w:r w:rsidR="00CC2792" w:rsidRPr="00BC3D59">
        <w:rPr>
          <w:sz w:val="28"/>
          <w:szCs w:val="28"/>
        </w:rPr>
        <w:t>2) Уверенность в себе</w:t>
      </w:r>
      <w:r w:rsidR="00BC3D59" w:rsidRPr="00BC3D59">
        <w:rPr>
          <w:sz w:val="28"/>
          <w:szCs w:val="28"/>
        </w:rPr>
        <w:t>.</w:t>
      </w:r>
      <w:r w:rsidR="00EA740D" w:rsidRPr="00BC3D59">
        <w:rPr>
          <w:sz w:val="28"/>
          <w:szCs w:val="28"/>
        </w:rPr>
        <w:t xml:space="preserve"> </w:t>
      </w:r>
      <w:r w:rsidR="00CC2792" w:rsidRPr="00BC3D59">
        <w:rPr>
          <w:sz w:val="28"/>
          <w:szCs w:val="28"/>
        </w:rPr>
        <w:t xml:space="preserve">Одним </w:t>
      </w:r>
      <w:r w:rsidR="00CC2792" w:rsidRPr="00E23880">
        <w:rPr>
          <w:sz w:val="28"/>
          <w:szCs w:val="28"/>
        </w:rPr>
        <w:t xml:space="preserve">из многих больших преимуществ обучения боевым искусствам является развитие твердого чувства уверенности. </w:t>
      </w:r>
      <w:r>
        <w:rPr>
          <w:sz w:val="28"/>
          <w:szCs w:val="28"/>
        </w:rPr>
        <w:t>К</w:t>
      </w:r>
      <w:r w:rsidR="00CC2792" w:rsidRPr="00E23880">
        <w:rPr>
          <w:sz w:val="28"/>
          <w:szCs w:val="28"/>
        </w:rPr>
        <w:t>ак только студенты могут изучить техники, появляется чувство выполненного долга. Это чувство выполненного долга наделяет нас чувством собственного достоинства и уверенности в себе.</w:t>
      </w:r>
      <w:r w:rsidR="00054DF8">
        <w:rPr>
          <w:sz w:val="28"/>
          <w:szCs w:val="28"/>
        </w:rPr>
        <w:t xml:space="preserve"> </w:t>
      </w:r>
      <w:r w:rsidR="00CC2792" w:rsidRPr="00E23880">
        <w:rPr>
          <w:sz w:val="28"/>
          <w:szCs w:val="28"/>
        </w:rPr>
        <w:t>Знание того, что у нас есть способность защищать себя и быть уверенным в своих силах, безусловно, потрясающее чувство. Уверенность в себе является невероятным побочным продуктом обучения боевым искусствам</w:t>
      </w:r>
      <w:r w:rsidR="00BC3D59">
        <w:rPr>
          <w:sz w:val="28"/>
          <w:szCs w:val="28"/>
        </w:rPr>
        <w:t xml:space="preserve">; </w:t>
      </w:r>
      <w:r w:rsidR="00CC2792" w:rsidRPr="00BC3D59">
        <w:rPr>
          <w:rStyle w:val="ts-alignment-element"/>
          <w:sz w:val="28"/>
          <w:szCs w:val="28"/>
        </w:rPr>
        <w:t>3)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color w:val="000000"/>
          <w:sz w:val="28"/>
          <w:szCs w:val="28"/>
        </w:rPr>
        <w:t>Польза для фигуры</w:t>
      </w:r>
      <w:r w:rsidR="00BC3D59" w:rsidRPr="00BC3D59">
        <w:rPr>
          <w:color w:val="000000"/>
          <w:sz w:val="28"/>
          <w:szCs w:val="28"/>
        </w:rPr>
        <w:t>.</w:t>
      </w:r>
      <w:r w:rsidR="00BC3D59">
        <w:rPr>
          <w:color w:val="000000"/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Из-за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развития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нездоровых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привычек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питания,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принятия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неправильных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решений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питании,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нашей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одержимости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жиром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сахаром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просто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отсутствия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достаточного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количества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жизненно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важных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питательных</w:t>
      </w:r>
      <w:r w:rsidR="00CC2792" w:rsidRPr="00E23880">
        <w:rPr>
          <w:sz w:val="28"/>
          <w:szCs w:val="28"/>
        </w:rPr>
        <w:t xml:space="preserve"> веществ </w:t>
      </w:r>
      <w:r w:rsidR="00CC2792" w:rsidRPr="00E23880">
        <w:rPr>
          <w:rStyle w:val="ts-alignment-element"/>
          <w:sz w:val="28"/>
          <w:szCs w:val="28"/>
        </w:rPr>
        <w:t>многие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из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нас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борются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ожирением.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Многие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заболевания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связаны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ожирением,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такие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как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рак,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диабет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болезни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сердца.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Вот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почему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для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нас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важно,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пока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еще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можем,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принять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меры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что-то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сделать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нашим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здоровьем.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–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это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самая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полная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эффективная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тренировка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вашей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жизни.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предназначены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только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для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обучения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самообороне,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для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вашего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общего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состояния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здоровья</w:t>
      </w:r>
      <w:r w:rsidR="00BC3D59">
        <w:rPr>
          <w:rStyle w:val="ts-alignment-element"/>
          <w:sz w:val="28"/>
          <w:szCs w:val="28"/>
        </w:rPr>
        <w:t xml:space="preserve">; </w:t>
      </w:r>
      <w:r w:rsidR="00CC2792" w:rsidRPr="00BC3D59">
        <w:rPr>
          <w:rStyle w:val="ts-alignment-element"/>
          <w:sz w:val="28"/>
          <w:szCs w:val="28"/>
        </w:rPr>
        <w:t>4)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Улучшает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концентрацию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и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тишину</w:t>
      </w:r>
      <w:r w:rsidR="00BC3D59">
        <w:rPr>
          <w:rStyle w:val="ts-alignment-element"/>
          <w:sz w:val="28"/>
          <w:szCs w:val="28"/>
        </w:rPr>
        <w:t>.</w:t>
      </w:r>
      <w:r w:rsidR="00BC3D59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Одна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из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самых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удивительных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вещей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заключается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улучш</w:t>
      </w:r>
      <w:r w:rsidR="007F11E2">
        <w:rPr>
          <w:rStyle w:val="ts-alignment-element"/>
          <w:sz w:val="28"/>
          <w:szCs w:val="28"/>
        </w:rPr>
        <w:t>ении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ум</w:t>
      </w:r>
      <w:r w:rsidR="007F11E2">
        <w:rPr>
          <w:rStyle w:val="ts-alignment-element"/>
          <w:sz w:val="28"/>
          <w:szCs w:val="28"/>
        </w:rPr>
        <w:t>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тел</w:t>
      </w:r>
      <w:r w:rsidR="007F11E2">
        <w:rPr>
          <w:rStyle w:val="ts-alignment-element"/>
          <w:sz w:val="28"/>
          <w:szCs w:val="28"/>
        </w:rPr>
        <w:t>а</w:t>
      </w:r>
      <w:r w:rsidR="00CC2792" w:rsidRPr="00E23880">
        <w:rPr>
          <w:rStyle w:val="ts-alignment-element"/>
          <w:sz w:val="28"/>
          <w:szCs w:val="28"/>
        </w:rPr>
        <w:t>.</w:t>
      </w:r>
      <w:r w:rsidR="007F11E2">
        <w:rPr>
          <w:rStyle w:val="ts-alignment-element"/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Чтобы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получить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максимальную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отдачу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от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должны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обратить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внимание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душевное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состояние.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Это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делается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путем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изучения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правильных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дыхательных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техник,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постоянной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медитации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практики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различных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принципов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протяжении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всей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нашей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повседневной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жизни,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именно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чести,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уважения,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мужества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настойчивости,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среди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прочих</w:t>
      </w:r>
      <w:r w:rsidR="00BC3D59">
        <w:rPr>
          <w:rStyle w:val="ts-alignment-element"/>
          <w:sz w:val="28"/>
          <w:szCs w:val="28"/>
        </w:rPr>
        <w:t>;</w:t>
      </w:r>
      <w:r w:rsid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5)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Он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учит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великой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морали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и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ценностям</w:t>
      </w:r>
      <w:r w:rsidR="00BC3D59" w:rsidRPr="00BC3D59">
        <w:rPr>
          <w:rStyle w:val="ts-alignment-element"/>
          <w:sz w:val="28"/>
          <w:szCs w:val="28"/>
        </w:rPr>
        <w:t xml:space="preserve">. </w:t>
      </w:r>
      <w:r w:rsidR="00CC2792" w:rsidRPr="00E23880">
        <w:rPr>
          <w:rStyle w:val="ts-alignment-element"/>
          <w:sz w:val="28"/>
          <w:szCs w:val="28"/>
        </w:rPr>
        <w:t>Боевые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–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это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подарок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человечеству.</w:t>
      </w:r>
      <w:r w:rsidR="00CC2792" w:rsidRPr="00E23880">
        <w:rPr>
          <w:sz w:val="28"/>
          <w:szCs w:val="28"/>
        </w:rPr>
        <w:t> </w:t>
      </w:r>
      <w:r w:rsidR="00CC2792" w:rsidRPr="00E23880">
        <w:rPr>
          <w:rStyle w:val="ts-alignment-element"/>
          <w:sz w:val="28"/>
          <w:szCs w:val="28"/>
        </w:rPr>
        <w:t>Это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учит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нас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так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много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вещей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жизни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том,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как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все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работает,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неудивительно,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почему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многие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люди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обращаются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искусствам,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чтобы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дать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направление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цель</w:t>
      </w:r>
      <w:r w:rsidR="00BC3D59">
        <w:rPr>
          <w:rStyle w:val="ts-alignment-element"/>
          <w:sz w:val="28"/>
          <w:szCs w:val="28"/>
        </w:rPr>
        <w:t>;</w:t>
      </w:r>
      <w:r w:rsidR="00CC2792" w:rsidRPr="00E23880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6)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Улучшает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ваш</w:t>
      </w:r>
      <w:r w:rsidR="00CC2792" w:rsidRPr="00BC3D59">
        <w:rPr>
          <w:sz w:val="28"/>
          <w:szCs w:val="28"/>
        </w:rPr>
        <w:t xml:space="preserve"> </w:t>
      </w:r>
      <w:r w:rsidR="00CC2792" w:rsidRPr="00BC3D59">
        <w:rPr>
          <w:rStyle w:val="ts-alignment-element"/>
          <w:sz w:val="28"/>
          <w:szCs w:val="28"/>
        </w:rPr>
        <w:t>атлетизм</w:t>
      </w:r>
      <w:r w:rsidR="00BC3D59" w:rsidRPr="00BC3D59">
        <w:rPr>
          <w:sz w:val="28"/>
          <w:szCs w:val="28"/>
        </w:rPr>
        <w:t>.</w:t>
      </w:r>
      <w:r w:rsidR="00BC3D59">
        <w:rPr>
          <w:sz w:val="28"/>
          <w:szCs w:val="28"/>
        </w:rPr>
        <w:t xml:space="preserve"> </w:t>
      </w:r>
      <w:r w:rsidR="007F11E2">
        <w:rPr>
          <w:rStyle w:val="ts-alignment-element"/>
          <w:sz w:val="28"/>
          <w:szCs w:val="28"/>
        </w:rPr>
        <w:t>Б</w:t>
      </w:r>
      <w:r w:rsidR="00CC2792" w:rsidRPr="00E23880">
        <w:rPr>
          <w:rStyle w:val="ts-alignment-element"/>
          <w:sz w:val="28"/>
          <w:szCs w:val="28"/>
        </w:rPr>
        <w:t>оевые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развивают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тела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раскрывают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физический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потенциал,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как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никакая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другая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тренировка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мире.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Поскольку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тренируем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все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наше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тело,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практикуя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техники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осваивая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движение,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наш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атлетизм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значительно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улучшается</w:t>
      </w:r>
      <w:r w:rsidR="007F11E2">
        <w:rPr>
          <w:rStyle w:val="ts-alignment-element"/>
          <w:sz w:val="28"/>
          <w:szCs w:val="28"/>
        </w:rPr>
        <w:t xml:space="preserve">. </w:t>
      </w:r>
      <w:r w:rsidR="00CC2792" w:rsidRPr="00E23880">
        <w:rPr>
          <w:rStyle w:val="ts-alignment-element"/>
          <w:sz w:val="28"/>
          <w:szCs w:val="28"/>
        </w:rPr>
        <w:t>Тренируясь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боевых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искусствах,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мы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становимся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спортсменами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всех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смыслах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этого</w:t>
      </w:r>
      <w:r w:rsidR="00CC2792" w:rsidRPr="00E23880">
        <w:rPr>
          <w:sz w:val="28"/>
          <w:szCs w:val="28"/>
        </w:rPr>
        <w:t xml:space="preserve"> </w:t>
      </w:r>
      <w:r w:rsidR="00CC2792" w:rsidRPr="00E23880">
        <w:rPr>
          <w:rStyle w:val="ts-alignment-element"/>
          <w:sz w:val="28"/>
          <w:szCs w:val="28"/>
        </w:rPr>
        <w:t>слова.</w:t>
      </w:r>
      <w:hyperlink w:anchor="Влияние" w:history="1">
        <w:r w:rsidR="008642BF" w:rsidRPr="008642BF">
          <w:rPr>
            <w:rStyle w:val="a4"/>
            <w:sz w:val="28"/>
            <w:szCs w:val="28"/>
          </w:rPr>
          <w:t>[2]</w:t>
        </w:r>
      </w:hyperlink>
      <w:r w:rsidR="00CC2792" w:rsidRPr="00E23880">
        <w:rPr>
          <w:sz w:val="28"/>
          <w:szCs w:val="28"/>
        </w:rPr>
        <w:t xml:space="preserve"> </w:t>
      </w:r>
    </w:p>
    <w:p w14:paraId="69D2E5DF" w14:textId="618F46F1" w:rsidR="00BC3D59" w:rsidRPr="00BC3D59" w:rsidRDefault="00BC3D59" w:rsidP="00BC3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BC3D59">
        <w:rPr>
          <w:b/>
          <w:bCs/>
          <w:sz w:val="28"/>
          <w:szCs w:val="28"/>
        </w:rPr>
        <w:t>еабилитация после соревнований.</w:t>
      </w:r>
    </w:p>
    <w:p w14:paraId="34D5E86D" w14:textId="7CBB1C02" w:rsidR="002F39E5" w:rsidRPr="00E23880" w:rsidRDefault="00571B4D" w:rsidP="00571B4D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E23880">
        <w:rPr>
          <w:sz w:val="28"/>
          <w:szCs w:val="28"/>
        </w:rPr>
        <w:t xml:space="preserve">Именно раннее начало комплексной реабилитации — один из важнейших компонентов сокращения сроков реабилитации спортсменов. </w:t>
      </w:r>
      <w:r w:rsidR="002F39E5" w:rsidRPr="00E23880">
        <w:rPr>
          <w:sz w:val="28"/>
          <w:szCs w:val="28"/>
        </w:rPr>
        <w:lastRenderedPageBreak/>
        <w:t>Способность к восстановлению при мышечной деятельности является естественным свойством организма, существенно определяющим его тренированность. Поэтому скорость и характер восстановления различных функций после физических нагрузок являются одним из критериев оценки функциональной подготовленности.</w:t>
      </w:r>
      <w:r>
        <w:rPr>
          <w:sz w:val="28"/>
          <w:szCs w:val="28"/>
        </w:rPr>
        <w:t xml:space="preserve"> </w:t>
      </w:r>
      <w:r w:rsidR="002F39E5" w:rsidRPr="00E23880">
        <w:rPr>
          <w:sz w:val="28"/>
          <w:szCs w:val="28"/>
        </w:rPr>
        <w:t xml:space="preserve">При характеристике восстановительных процессов следует исходить из учения И.П. Павлова о том, что процессы истощения и восстановления в организме тесно связаны между собой и с процессами возбуждения и торможения в ЦНС. </w:t>
      </w:r>
      <w:r>
        <w:rPr>
          <w:sz w:val="28"/>
          <w:szCs w:val="28"/>
        </w:rPr>
        <w:t>Ч</w:t>
      </w:r>
      <w:r w:rsidR="002F39E5" w:rsidRPr="00E23880">
        <w:rPr>
          <w:sz w:val="28"/>
          <w:szCs w:val="28"/>
        </w:rPr>
        <w:t>ем больше энергетические траты во время работы, тем интенсивнее процессы их восстановления. Но если истощение функциональных потенциалов в процессе работы превышает оптимальный уровень, то полного восстановления не происходит. В этом случае физическая нагрузка вызывает дальнейшее угнетение процессов клеточного анаболизма. При несоответствии реакций обновления в клетках катаболическим процессам в организме могут возникать структурные изменения, ведущие к расстройству функций и даже повреждению клеток</w:t>
      </w:r>
      <w:r>
        <w:rPr>
          <w:sz w:val="28"/>
          <w:szCs w:val="28"/>
        </w:rPr>
        <w:t>.</w:t>
      </w:r>
      <w:r w:rsidR="008642BF" w:rsidRPr="00E23880">
        <w:rPr>
          <w:sz w:val="28"/>
          <w:szCs w:val="28"/>
        </w:rPr>
        <w:t xml:space="preserve"> </w:t>
      </w:r>
      <w:hyperlink w:anchor="Александр" w:history="1">
        <w:r w:rsidR="008642BF">
          <w:rPr>
            <w:rStyle w:val="a4"/>
            <w:sz w:val="28"/>
            <w:szCs w:val="28"/>
          </w:rPr>
          <w:t>[1]</w:t>
        </w:r>
      </w:hyperlink>
    </w:p>
    <w:p w14:paraId="0567CFBC" w14:textId="4EA1A034" w:rsidR="00A37DAA" w:rsidRPr="00CE0DE1" w:rsidRDefault="00A37DAA" w:rsidP="00CA0AB6">
      <w:pPr>
        <w:jc w:val="center"/>
        <w:rPr>
          <w:b/>
          <w:bCs/>
          <w:sz w:val="28"/>
          <w:szCs w:val="28"/>
        </w:rPr>
      </w:pPr>
      <w:r w:rsidRPr="00E23880">
        <w:rPr>
          <w:b/>
          <w:bCs/>
          <w:sz w:val="28"/>
          <w:szCs w:val="28"/>
        </w:rPr>
        <w:t>В</w:t>
      </w:r>
      <w:r w:rsidR="00CE0DE1">
        <w:rPr>
          <w:b/>
          <w:bCs/>
          <w:sz w:val="28"/>
          <w:szCs w:val="28"/>
        </w:rPr>
        <w:t>ывод.</w:t>
      </w:r>
    </w:p>
    <w:p w14:paraId="3649BFCA" w14:textId="1A8ABB06" w:rsidR="00A37DAA" w:rsidRPr="00E23880" w:rsidRDefault="00A37DAA" w:rsidP="00CA0AB6">
      <w:pPr>
        <w:rPr>
          <w:b/>
          <w:bCs/>
          <w:color w:val="000000" w:themeColor="text1"/>
          <w:sz w:val="28"/>
          <w:szCs w:val="28"/>
        </w:rPr>
      </w:pPr>
      <w:r w:rsidRPr="00E23880">
        <w:rPr>
          <w:color w:val="000000" w:themeColor="text1"/>
          <w:sz w:val="28"/>
          <w:szCs w:val="28"/>
        </w:rPr>
        <w:t>Занятия единоборствами, это не просто постоянная отработка приёмов, но и всесторонне гармоничное развитие личности. По средствам тренировок происходит оздоровление занимающихся, повышение их физической формы, закаливание характера, приобретение умений и навыков, которые в будущем могут обезопасить себя и своих близких.</w:t>
      </w:r>
    </w:p>
    <w:p w14:paraId="2554B94B" w14:textId="77777777" w:rsidR="00EB2BE4" w:rsidRPr="00E23880" w:rsidRDefault="00EB2BE4" w:rsidP="00CA0AB6">
      <w:pPr>
        <w:jc w:val="center"/>
        <w:rPr>
          <w:b/>
          <w:bCs/>
          <w:sz w:val="28"/>
          <w:szCs w:val="28"/>
        </w:rPr>
      </w:pPr>
    </w:p>
    <w:p w14:paraId="6172B245" w14:textId="17343EAA" w:rsidR="002F39E5" w:rsidRPr="00E23880" w:rsidRDefault="0004224A" w:rsidP="00CA0AB6">
      <w:pPr>
        <w:jc w:val="center"/>
        <w:rPr>
          <w:b/>
          <w:bCs/>
          <w:sz w:val="28"/>
          <w:szCs w:val="28"/>
        </w:rPr>
      </w:pPr>
      <w:r w:rsidRPr="00E23880">
        <w:rPr>
          <w:b/>
          <w:bCs/>
          <w:sz w:val="28"/>
          <w:szCs w:val="28"/>
        </w:rPr>
        <w:t>С</w:t>
      </w:r>
      <w:r w:rsidR="00CE0DE1">
        <w:rPr>
          <w:b/>
          <w:bCs/>
          <w:sz w:val="28"/>
          <w:szCs w:val="28"/>
        </w:rPr>
        <w:t>писок литературы</w:t>
      </w:r>
      <w:r w:rsidRPr="00E23880">
        <w:rPr>
          <w:b/>
          <w:bCs/>
          <w:sz w:val="28"/>
          <w:szCs w:val="28"/>
        </w:rPr>
        <w:t>.</w:t>
      </w:r>
    </w:p>
    <w:p w14:paraId="698AF277" w14:textId="15109FF9" w:rsidR="0004224A" w:rsidRPr="00E23880" w:rsidRDefault="00EB2BE4" w:rsidP="00CA0AB6">
      <w:pPr>
        <w:pStyle w:val="a6"/>
        <w:numPr>
          <w:ilvl w:val="0"/>
          <w:numId w:val="4"/>
        </w:numPr>
        <w:contextualSpacing w:val="0"/>
        <w:rPr>
          <w:b/>
          <w:bCs/>
          <w:color w:val="000000" w:themeColor="text1"/>
          <w:sz w:val="28"/>
          <w:szCs w:val="28"/>
        </w:rPr>
      </w:pPr>
      <w:bookmarkStart w:id="0" w:name="_Ref131945705"/>
      <w:bookmarkStart w:id="1" w:name="Александр"/>
      <w:r w:rsidRPr="00E23880">
        <w:rPr>
          <w:color w:val="000000" w:themeColor="text1"/>
          <w:sz w:val="28"/>
          <w:szCs w:val="28"/>
        </w:rPr>
        <w:t>Александр Романович Лурия «Молодой ученый»</w:t>
      </w:r>
      <w:bookmarkEnd w:id="0"/>
    </w:p>
    <w:p w14:paraId="39D5C788" w14:textId="054E891B" w:rsidR="00EB2BE4" w:rsidRPr="00E23880" w:rsidRDefault="00EB2BE4" w:rsidP="00CA0AB6">
      <w:pPr>
        <w:pStyle w:val="a6"/>
        <w:numPr>
          <w:ilvl w:val="0"/>
          <w:numId w:val="4"/>
        </w:numPr>
        <w:contextualSpacing w:val="0"/>
        <w:rPr>
          <w:color w:val="000000" w:themeColor="text1"/>
          <w:sz w:val="28"/>
          <w:szCs w:val="28"/>
        </w:rPr>
      </w:pPr>
      <w:bookmarkStart w:id="2" w:name="Влияние"/>
      <w:bookmarkEnd w:id="1"/>
      <w:r w:rsidRPr="00E23880">
        <w:rPr>
          <w:color w:val="000000" w:themeColor="text1"/>
          <w:sz w:val="28"/>
          <w:szCs w:val="28"/>
        </w:rPr>
        <w:t xml:space="preserve">Влияние единоборств на организм занимающихся [Электронный ресурс]. – URL: </w:t>
      </w:r>
      <w:hyperlink r:id="rId8" w:history="1">
        <w:r w:rsidRPr="00E23880">
          <w:rPr>
            <w:rStyle w:val="a4"/>
            <w:color w:val="000000" w:themeColor="text1"/>
            <w:sz w:val="28"/>
            <w:szCs w:val="28"/>
            <w:u w:val="none"/>
          </w:rPr>
          <w:t>https: //mmaoctagon.ru/likbez/vliyanie-edinoborstv-na-organizm-zanimayushchikhsya/</w:t>
        </w:r>
      </w:hyperlink>
    </w:p>
    <w:p w14:paraId="1A7BBD7E" w14:textId="07320514" w:rsidR="00EB2BE4" w:rsidRPr="00E23880" w:rsidRDefault="00571B4D" w:rsidP="00CA0AB6">
      <w:pPr>
        <w:pStyle w:val="a6"/>
        <w:numPr>
          <w:ilvl w:val="0"/>
          <w:numId w:val="4"/>
        </w:numPr>
        <w:contextualSpacing w:val="0"/>
        <w:rPr>
          <w:color w:val="000000" w:themeColor="text1"/>
          <w:sz w:val="28"/>
          <w:szCs w:val="28"/>
        </w:rPr>
      </w:pPr>
      <w:bookmarkStart w:id="3" w:name="Свои"/>
      <w:bookmarkEnd w:id="2"/>
      <w:r>
        <w:rPr>
          <w:color w:val="000000" w:themeColor="text1"/>
          <w:sz w:val="28"/>
          <w:szCs w:val="28"/>
        </w:rPr>
        <w:t>Свои наблюдения</w:t>
      </w:r>
      <w:bookmarkEnd w:id="3"/>
      <w:r>
        <w:rPr>
          <w:color w:val="000000" w:themeColor="text1"/>
          <w:sz w:val="28"/>
          <w:szCs w:val="28"/>
        </w:rPr>
        <w:t>.</w:t>
      </w:r>
    </w:p>
    <w:sectPr w:rsidR="00EB2BE4" w:rsidRPr="00E23880" w:rsidSect="00CA0AB6">
      <w:headerReference w:type="default" r:id="rId9"/>
      <w:footerReference w:type="default" r:id="rId10"/>
      <w:pgSz w:w="11906" w:h="16838" w:code="9"/>
      <w:pgMar w:top="1361" w:right="1474" w:bottom="1474" w:left="1588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F10E" w14:textId="77777777" w:rsidR="00F63F6D" w:rsidRDefault="00F63F6D" w:rsidP="00CA0AB6">
      <w:pPr>
        <w:spacing w:before="0" w:after="0" w:line="240" w:lineRule="auto"/>
      </w:pPr>
      <w:r>
        <w:separator/>
      </w:r>
    </w:p>
  </w:endnote>
  <w:endnote w:type="continuationSeparator" w:id="0">
    <w:p w14:paraId="733D7281" w14:textId="77777777" w:rsidR="00F63F6D" w:rsidRDefault="00F63F6D" w:rsidP="00CA0A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6699011"/>
      <w:docPartObj>
        <w:docPartGallery w:val="Page Numbers (Bottom of Page)"/>
        <w:docPartUnique/>
      </w:docPartObj>
    </w:sdtPr>
    <w:sdtContent>
      <w:p w14:paraId="7857EADA" w14:textId="268BE950" w:rsidR="006E02F2" w:rsidRDefault="006E02F2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B81877" w14:textId="77777777" w:rsidR="00CA0AB6" w:rsidRDefault="00CA0AB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CE554" w14:textId="77777777" w:rsidR="00F63F6D" w:rsidRDefault="00F63F6D" w:rsidP="00CA0AB6">
      <w:pPr>
        <w:spacing w:before="0" w:after="0" w:line="240" w:lineRule="auto"/>
      </w:pPr>
      <w:r>
        <w:separator/>
      </w:r>
    </w:p>
  </w:footnote>
  <w:footnote w:type="continuationSeparator" w:id="0">
    <w:p w14:paraId="071A716C" w14:textId="77777777" w:rsidR="00F63F6D" w:rsidRDefault="00F63F6D" w:rsidP="00CA0AB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487FA" w14:textId="745E5F06" w:rsidR="00CA0AB6" w:rsidRDefault="006E02F2">
    <w:pPr>
      <w:pStyle w:val="a9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57A6"/>
    <w:multiLevelType w:val="hybridMultilevel"/>
    <w:tmpl w:val="5FC8F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247E9"/>
    <w:multiLevelType w:val="hybridMultilevel"/>
    <w:tmpl w:val="F566CD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77285"/>
    <w:multiLevelType w:val="hybridMultilevel"/>
    <w:tmpl w:val="C3EE2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017AC"/>
    <w:multiLevelType w:val="hybridMultilevel"/>
    <w:tmpl w:val="B84484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5C2D"/>
    <w:multiLevelType w:val="hybridMultilevel"/>
    <w:tmpl w:val="CF42B4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B56D98"/>
    <w:multiLevelType w:val="hybridMultilevel"/>
    <w:tmpl w:val="619070BC"/>
    <w:lvl w:ilvl="0" w:tplc="7FD691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367429">
    <w:abstractNumId w:val="0"/>
  </w:num>
  <w:num w:numId="2" w16cid:durableId="180707537">
    <w:abstractNumId w:val="1"/>
  </w:num>
  <w:num w:numId="3" w16cid:durableId="1179201978">
    <w:abstractNumId w:val="3"/>
  </w:num>
  <w:num w:numId="4" w16cid:durableId="517618097">
    <w:abstractNumId w:val="5"/>
  </w:num>
  <w:num w:numId="5" w16cid:durableId="1399354703">
    <w:abstractNumId w:val="2"/>
  </w:num>
  <w:num w:numId="6" w16cid:durableId="1300258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7B5"/>
    <w:rsid w:val="0004224A"/>
    <w:rsid w:val="00054DF8"/>
    <w:rsid w:val="002F39E5"/>
    <w:rsid w:val="00440C51"/>
    <w:rsid w:val="004B0482"/>
    <w:rsid w:val="00571B4D"/>
    <w:rsid w:val="005F08FE"/>
    <w:rsid w:val="00626C69"/>
    <w:rsid w:val="006E02F2"/>
    <w:rsid w:val="007B4748"/>
    <w:rsid w:val="007F11E2"/>
    <w:rsid w:val="00856D58"/>
    <w:rsid w:val="008642BF"/>
    <w:rsid w:val="009867B5"/>
    <w:rsid w:val="00A37DAA"/>
    <w:rsid w:val="00AF4603"/>
    <w:rsid w:val="00BC3D59"/>
    <w:rsid w:val="00BD1A73"/>
    <w:rsid w:val="00CA0AB6"/>
    <w:rsid w:val="00CC2792"/>
    <w:rsid w:val="00CE0DE1"/>
    <w:rsid w:val="00DB7CE5"/>
    <w:rsid w:val="00E23880"/>
    <w:rsid w:val="00E36974"/>
    <w:rsid w:val="00EA740D"/>
    <w:rsid w:val="00EB2BE4"/>
    <w:rsid w:val="00F63F6D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D4C59"/>
  <w15:chartTrackingRefBased/>
  <w15:docId w15:val="{52D30910-3144-4E76-8435-7CD20EF2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2" w:after="22" w:line="264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67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6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7B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9867B5"/>
    <w:rPr>
      <w:color w:val="0000FF"/>
      <w:u w:val="single"/>
    </w:rPr>
  </w:style>
  <w:style w:type="character" w:styleId="a5">
    <w:name w:val="Strong"/>
    <w:basedOn w:val="a0"/>
    <w:uiPriority w:val="22"/>
    <w:qFormat/>
    <w:rsid w:val="009867B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867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aterials-detaillead-category">
    <w:name w:val="materials-detail__lead-category"/>
    <w:basedOn w:val="a0"/>
    <w:rsid w:val="009867B5"/>
  </w:style>
  <w:style w:type="character" w:customStyle="1" w:styleId="materials-detaillead-date">
    <w:name w:val="materials-detail__lead-date"/>
    <w:basedOn w:val="a0"/>
    <w:rsid w:val="009867B5"/>
  </w:style>
  <w:style w:type="character" w:customStyle="1" w:styleId="ts-alignment-element">
    <w:name w:val="ts-alignment-element"/>
    <w:basedOn w:val="a0"/>
    <w:rsid w:val="009867B5"/>
  </w:style>
  <w:style w:type="character" w:customStyle="1" w:styleId="ts-alignment-element-highlighted">
    <w:name w:val="ts-alignment-element-highlighted"/>
    <w:basedOn w:val="a0"/>
    <w:rsid w:val="009867B5"/>
  </w:style>
  <w:style w:type="paragraph" w:styleId="a6">
    <w:name w:val="List Paragraph"/>
    <w:basedOn w:val="a"/>
    <w:uiPriority w:val="34"/>
    <w:qFormat/>
    <w:rsid w:val="00CC279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E36974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6974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F460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customStyle="1" w:styleId="a7">
    <w:name w:val="a"/>
    <w:basedOn w:val="a"/>
    <w:rsid w:val="00AF4603"/>
    <w:pPr>
      <w:spacing w:before="100" w:beforeAutospacing="1" w:after="100" w:afterAutospacing="1"/>
    </w:pPr>
  </w:style>
  <w:style w:type="character" w:styleId="a8">
    <w:name w:val="Unresolved Mention"/>
    <w:basedOn w:val="a0"/>
    <w:uiPriority w:val="99"/>
    <w:semiHidden/>
    <w:unhideWhenUsed/>
    <w:rsid w:val="00EB2BE4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CA0AB6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0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A0AB6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0A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8642B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642B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8642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42B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42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8642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90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6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2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9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79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26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78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697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59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91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084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43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8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6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4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6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84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05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556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25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17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6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3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03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50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60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893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050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228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628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3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2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9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4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46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808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838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47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271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aoctagon.ru/likbez/vliyanie-edinoborstv-na-organizm-zanimayushchikhs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tnessclubs.ru/edinoborstv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2912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micro</dc:creator>
  <cp:keywords/>
  <dc:description/>
  <cp:lastModifiedBy>office micro</cp:lastModifiedBy>
  <cp:revision>10</cp:revision>
  <dcterms:created xsi:type="dcterms:W3CDTF">2023-02-25T16:05:00Z</dcterms:created>
  <dcterms:modified xsi:type="dcterms:W3CDTF">2024-10-05T17:06:00Z</dcterms:modified>
</cp:coreProperties>
</file>