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1386EF6" w14:textId="77777777" w:rsidR="007D44D2" w:rsidRPr="007D44D2" w:rsidRDefault="007D44D2" w:rsidP="007D44D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7D44D2">
        <w:rPr>
          <w:rFonts w:ascii="Times New Roman" w:hAnsi="Times New Roman" w:cs="Times New Roman"/>
          <w:b/>
          <w:bCs/>
          <w:color w:val="0070C0"/>
          <w:sz w:val="24"/>
          <w:szCs w:val="24"/>
        </w:rPr>
        <w:t>МУНИЦИПАЛЬНОЕ БЮДЖЕТНОЕ ОБЩЕОБРАЗОВАТЕЛЬНОЕ УЧРЕЖДЕНИЕ</w:t>
      </w:r>
    </w:p>
    <w:p w14:paraId="5D05ACE8" w14:textId="4601014E" w:rsidR="007D44D2" w:rsidRDefault="007D44D2" w:rsidP="007D44D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 w:rsidRPr="007D44D2">
        <w:rPr>
          <w:rFonts w:ascii="Times New Roman" w:hAnsi="Times New Roman" w:cs="Times New Roman"/>
          <w:b/>
          <w:bCs/>
          <w:color w:val="0070C0"/>
          <w:sz w:val="24"/>
          <w:szCs w:val="24"/>
        </w:rPr>
        <w:t>СРЕДНЯЯ ОБЩЕОБРАЗОВАТЕЛЬНАЯ ШКОЛА «ГОРКИ-Х»</w:t>
      </w:r>
    </w:p>
    <w:p w14:paraId="2F9BF5B6" w14:textId="6929F9D0" w:rsidR="007D44D2" w:rsidRPr="007D44D2" w:rsidRDefault="007D44D2" w:rsidP="007D44D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70C0"/>
          <w:sz w:val="24"/>
          <w:szCs w:val="24"/>
        </w:rPr>
        <w:t>ДОШКОЛЬНОЕ ОТДЕЛЕНИЕ ДЕТСКОГО САДА № 52</w:t>
      </w:r>
    </w:p>
    <w:p w14:paraId="32E0CB95" w14:textId="74EEF31C" w:rsidR="00C34951" w:rsidRPr="007D44D2" w:rsidRDefault="00C34951" w:rsidP="00C34951">
      <w:pPr>
        <w:jc w:val="center"/>
        <w:rPr>
          <w:color w:val="0070C0"/>
        </w:rPr>
      </w:pPr>
    </w:p>
    <w:p w14:paraId="0DF16D2A" w14:textId="01F59EA2" w:rsidR="00C34951" w:rsidRDefault="00C34951" w:rsidP="00C34951">
      <w:pPr>
        <w:jc w:val="center"/>
      </w:pPr>
    </w:p>
    <w:p w14:paraId="46D34D12" w14:textId="3340896D" w:rsidR="00C34951" w:rsidRPr="00B73A77" w:rsidRDefault="00C34951" w:rsidP="00C34951">
      <w:pPr>
        <w:jc w:val="center"/>
        <w:rPr>
          <w:rFonts w:ascii="Times New Roman" w:hAnsi="Times New Roman" w:cs="Times New Roman"/>
        </w:rPr>
      </w:pPr>
    </w:p>
    <w:p w14:paraId="0523A661" w14:textId="77777777" w:rsidR="00EB7B6C" w:rsidRDefault="00EB7B6C" w:rsidP="00C34951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9"/>
          <w:i/>
          <w:iCs/>
          <w:color w:val="000000"/>
          <w:sz w:val="36"/>
          <w:szCs w:val="36"/>
        </w:rPr>
      </w:pPr>
    </w:p>
    <w:p w14:paraId="333B6342" w14:textId="77777777" w:rsidR="00EB7B6C" w:rsidRDefault="00EB7B6C" w:rsidP="00C34951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9"/>
          <w:i/>
          <w:iCs/>
          <w:color w:val="000000"/>
          <w:sz w:val="36"/>
          <w:szCs w:val="36"/>
        </w:rPr>
      </w:pPr>
    </w:p>
    <w:p w14:paraId="3EB6644F" w14:textId="77777777" w:rsidR="00EB7B6C" w:rsidRDefault="00EB7B6C" w:rsidP="00C34951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9"/>
          <w:i/>
          <w:iCs/>
          <w:color w:val="000000"/>
          <w:sz w:val="36"/>
          <w:szCs w:val="36"/>
        </w:rPr>
      </w:pPr>
    </w:p>
    <w:p w14:paraId="26C32D07" w14:textId="77777777" w:rsidR="00EB7B6C" w:rsidRDefault="00EB7B6C" w:rsidP="00EB7B6C">
      <w:pPr>
        <w:pStyle w:val="c27"/>
        <w:shd w:val="clear" w:color="auto" w:fill="FFFFFF"/>
        <w:spacing w:before="0" w:beforeAutospacing="0" w:after="0" w:afterAutospacing="0"/>
        <w:rPr>
          <w:rStyle w:val="c19"/>
          <w:i/>
          <w:iCs/>
          <w:color w:val="000000"/>
          <w:sz w:val="36"/>
          <w:szCs w:val="36"/>
        </w:rPr>
      </w:pPr>
    </w:p>
    <w:p w14:paraId="0040B675" w14:textId="1CD4B226" w:rsidR="00C34951" w:rsidRPr="00EB7B6C" w:rsidRDefault="00C34951" w:rsidP="00C34951">
      <w:pPr>
        <w:pStyle w:val="c27"/>
        <w:shd w:val="clear" w:color="auto" w:fill="FFFFFF"/>
        <w:spacing w:before="0" w:beforeAutospacing="0" w:after="0" w:afterAutospacing="0"/>
        <w:jc w:val="center"/>
        <w:rPr>
          <w:b/>
          <w:bCs/>
          <w:color w:val="00B050"/>
          <w:sz w:val="44"/>
          <w:szCs w:val="44"/>
        </w:rPr>
      </w:pPr>
      <w:r w:rsidRPr="00EB7B6C">
        <w:rPr>
          <w:rStyle w:val="c19"/>
          <w:b/>
          <w:bCs/>
          <w:i/>
          <w:iCs/>
          <w:color w:val="00B050"/>
          <w:sz w:val="44"/>
          <w:szCs w:val="44"/>
        </w:rPr>
        <w:t>Проект</w:t>
      </w:r>
    </w:p>
    <w:p w14:paraId="4DA465AB" w14:textId="75A9BB27" w:rsidR="00C34951" w:rsidRPr="00EB7B6C" w:rsidRDefault="00C34951" w:rsidP="00C34951">
      <w:pPr>
        <w:pStyle w:val="c27"/>
        <w:shd w:val="clear" w:color="auto" w:fill="FFFFFF"/>
        <w:spacing w:before="0" w:beforeAutospacing="0" w:after="0" w:afterAutospacing="0"/>
        <w:jc w:val="center"/>
        <w:rPr>
          <w:rStyle w:val="c19"/>
          <w:b/>
          <w:bCs/>
          <w:i/>
          <w:iCs/>
          <w:color w:val="00B050"/>
          <w:sz w:val="44"/>
          <w:szCs w:val="44"/>
        </w:rPr>
      </w:pPr>
      <w:r w:rsidRPr="00EB7B6C">
        <w:rPr>
          <w:rStyle w:val="c19"/>
          <w:b/>
          <w:bCs/>
          <w:i/>
          <w:iCs/>
          <w:color w:val="00B050"/>
          <w:sz w:val="44"/>
          <w:szCs w:val="44"/>
        </w:rPr>
        <w:t xml:space="preserve">по сенсорному развитию детей 2-3 лет </w:t>
      </w:r>
    </w:p>
    <w:p w14:paraId="0B7DC62D" w14:textId="7612FC82" w:rsidR="00C34951" w:rsidRPr="00EB7B6C" w:rsidRDefault="00C34951" w:rsidP="00C34951">
      <w:pPr>
        <w:pStyle w:val="c27"/>
        <w:shd w:val="clear" w:color="auto" w:fill="FFFFFF"/>
        <w:spacing w:before="0" w:beforeAutospacing="0" w:after="0" w:afterAutospacing="0"/>
        <w:jc w:val="center"/>
        <w:rPr>
          <w:b/>
          <w:bCs/>
          <w:color w:val="00B050"/>
          <w:sz w:val="44"/>
          <w:szCs w:val="44"/>
        </w:rPr>
      </w:pPr>
      <w:r w:rsidRPr="00EB7B6C">
        <w:rPr>
          <w:rStyle w:val="c19"/>
          <w:b/>
          <w:bCs/>
          <w:i/>
          <w:iCs/>
          <w:color w:val="00B050"/>
          <w:sz w:val="44"/>
          <w:szCs w:val="44"/>
        </w:rPr>
        <w:t>на тему:</w:t>
      </w:r>
    </w:p>
    <w:p w14:paraId="36DD2FAF" w14:textId="2A973CFA" w:rsidR="00C34951" w:rsidRPr="00EB7B6C" w:rsidRDefault="00C34951" w:rsidP="00C34951">
      <w:pPr>
        <w:pStyle w:val="c27"/>
        <w:shd w:val="clear" w:color="auto" w:fill="FFFFFF"/>
        <w:spacing w:before="0" w:beforeAutospacing="0" w:after="0" w:afterAutospacing="0"/>
        <w:jc w:val="center"/>
        <w:rPr>
          <w:b/>
          <w:bCs/>
          <w:color w:val="00B050"/>
          <w:sz w:val="44"/>
          <w:szCs w:val="44"/>
        </w:rPr>
      </w:pPr>
      <w:r w:rsidRPr="00EB7B6C">
        <w:rPr>
          <w:rStyle w:val="c25"/>
          <w:b/>
          <w:bCs/>
          <w:i/>
          <w:iCs/>
          <w:color w:val="00B050"/>
          <w:sz w:val="44"/>
          <w:szCs w:val="44"/>
        </w:rPr>
        <w:t> «Хочу все знать!»</w:t>
      </w:r>
    </w:p>
    <w:p w14:paraId="4DE4FBEE" w14:textId="64A1B16D" w:rsidR="00C34951" w:rsidRPr="00EB7B6C" w:rsidRDefault="00C34951" w:rsidP="00C34951">
      <w:pPr>
        <w:jc w:val="center"/>
        <w:rPr>
          <w:rFonts w:ascii="Times New Roman" w:hAnsi="Times New Roman" w:cs="Times New Roman"/>
          <w:b/>
          <w:bCs/>
          <w:color w:val="00B050"/>
          <w:sz w:val="44"/>
          <w:szCs w:val="44"/>
        </w:rPr>
      </w:pPr>
    </w:p>
    <w:p w14:paraId="2A2085E1" w14:textId="246DFC37" w:rsidR="00C34951" w:rsidRPr="00B73A77" w:rsidRDefault="00C34951" w:rsidP="00C34951">
      <w:pPr>
        <w:jc w:val="center"/>
        <w:rPr>
          <w:rFonts w:ascii="Times New Roman" w:hAnsi="Times New Roman" w:cs="Times New Roman"/>
        </w:rPr>
      </w:pPr>
    </w:p>
    <w:p w14:paraId="2A719CC7" w14:textId="764D1EFC" w:rsidR="00B73A77" w:rsidRPr="00EB7B6C" w:rsidRDefault="00B73A77" w:rsidP="00B73A77">
      <w:pPr>
        <w:tabs>
          <w:tab w:val="left" w:pos="6735"/>
        </w:tabs>
        <w:jc w:val="right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B73A77">
        <w:rPr>
          <w:rFonts w:ascii="Times New Roman" w:hAnsi="Times New Roman" w:cs="Times New Roman"/>
        </w:rPr>
        <w:tab/>
      </w:r>
      <w:r w:rsidRPr="00EB7B6C">
        <w:rPr>
          <w:rFonts w:ascii="Times New Roman" w:hAnsi="Times New Roman" w:cs="Times New Roman"/>
          <w:b/>
          <w:bCs/>
          <w:color w:val="0070C0"/>
          <w:sz w:val="28"/>
          <w:szCs w:val="28"/>
        </w:rPr>
        <w:t>Подготовила и провела:</w:t>
      </w:r>
    </w:p>
    <w:p w14:paraId="07AA8EA1" w14:textId="5B3CA0D0" w:rsidR="00B73A77" w:rsidRPr="00EB7B6C" w:rsidRDefault="00B73A77" w:rsidP="00B73A77">
      <w:pPr>
        <w:tabs>
          <w:tab w:val="left" w:pos="6735"/>
        </w:tabs>
        <w:jc w:val="right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EB7B6C">
        <w:rPr>
          <w:rFonts w:ascii="Times New Roman" w:hAnsi="Times New Roman" w:cs="Times New Roman"/>
          <w:b/>
          <w:bCs/>
          <w:color w:val="0070C0"/>
          <w:sz w:val="28"/>
          <w:szCs w:val="28"/>
        </w:rPr>
        <w:t xml:space="preserve">Воспитатель </w:t>
      </w:r>
      <w:r w:rsidR="007D44D2">
        <w:rPr>
          <w:rFonts w:ascii="Times New Roman" w:hAnsi="Times New Roman" w:cs="Times New Roman"/>
          <w:b/>
          <w:bCs/>
          <w:color w:val="0070C0"/>
          <w:sz w:val="28"/>
          <w:szCs w:val="28"/>
        </w:rPr>
        <w:t>Жигало А.Н</w:t>
      </w:r>
      <w:r w:rsidRPr="00EB7B6C">
        <w:rPr>
          <w:rFonts w:ascii="Times New Roman" w:hAnsi="Times New Roman" w:cs="Times New Roman"/>
          <w:b/>
          <w:bCs/>
          <w:color w:val="0070C0"/>
          <w:sz w:val="28"/>
          <w:szCs w:val="28"/>
        </w:rPr>
        <w:t>.</w:t>
      </w:r>
    </w:p>
    <w:p w14:paraId="1E84597F" w14:textId="566A27D7" w:rsidR="00B73A77" w:rsidRPr="00EB7B6C" w:rsidRDefault="00B73A77" w:rsidP="00EB7B6C">
      <w:pPr>
        <w:tabs>
          <w:tab w:val="left" w:pos="6735"/>
        </w:tabs>
        <w:rPr>
          <w:rFonts w:ascii="Times New Roman" w:hAnsi="Times New Roman" w:cs="Times New Roman"/>
          <w:sz w:val="28"/>
          <w:szCs w:val="28"/>
        </w:rPr>
      </w:pPr>
    </w:p>
    <w:p w14:paraId="4187409E" w14:textId="7CC6BB3F" w:rsidR="00B73A77" w:rsidRDefault="00B73A77" w:rsidP="00B73A77">
      <w:pPr>
        <w:tabs>
          <w:tab w:val="left" w:pos="6735"/>
        </w:tabs>
        <w:jc w:val="center"/>
        <w:rPr>
          <w:rFonts w:ascii="Times New Roman" w:hAnsi="Times New Roman" w:cs="Times New Roman"/>
        </w:rPr>
      </w:pPr>
    </w:p>
    <w:p w14:paraId="6F0A5586" w14:textId="7CCCDC12" w:rsidR="00B73A77" w:rsidRDefault="00EB7B6C" w:rsidP="00B73A77">
      <w:pPr>
        <w:tabs>
          <w:tab w:val="left" w:pos="6735"/>
        </w:tabs>
        <w:jc w:val="center"/>
        <w:rPr>
          <w:rFonts w:ascii="Times New Roman" w:hAnsi="Times New Roman" w:cs="Times New Roman"/>
        </w:rPr>
      </w:pPr>
      <w:r>
        <w:rPr>
          <w:noProof/>
        </w:rPr>
        <w:drawing>
          <wp:inline distT="0" distB="0" distL="0" distR="0" wp14:anchorId="5A23967F" wp14:editId="3C74E3C9">
            <wp:extent cx="4776777" cy="2430185"/>
            <wp:effectExtent l="0" t="0" r="508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9426" cy="2436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551672B" w14:textId="6EEF9B2F" w:rsidR="00B73A77" w:rsidRDefault="00B73A77" w:rsidP="00B73A77">
      <w:pPr>
        <w:tabs>
          <w:tab w:val="left" w:pos="6735"/>
        </w:tabs>
        <w:jc w:val="center"/>
        <w:rPr>
          <w:rFonts w:ascii="Times New Roman" w:hAnsi="Times New Roman" w:cs="Times New Roman"/>
        </w:rPr>
      </w:pPr>
    </w:p>
    <w:p w14:paraId="79214D9C" w14:textId="0DAB5D79" w:rsidR="00B73A77" w:rsidRDefault="00B73A77" w:rsidP="00B73A77">
      <w:pPr>
        <w:tabs>
          <w:tab w:val="left" w:pos="6735"/>
        </w:tabs>
        <w:jc w:val="center"/>
        <w:rPr>
          <w:rFonts w:ascii="Times New Roman" w:hAnsi="Times New Roman" w:cs="Times New Roman"/>
        </w:rPr>
      </w:pPr>
    </w:p>
    <w:p w14:paraId="022DB1EB" w14:textId="2E0F385F" w:rsidR="00B73A77" w:rsidRDefault="00B73A77" w:rsidP="00B73A77">
      <w:pPr>
        <w:tabs>
          <w:tab w:val="left" w:pos="6735"/>
        </w:tabs>
        <w:jc w:val="center"/>
        <w:rPr>
          <w:rFonts w:ascii="Times New Roman" w:hAnsi="Times New Roman" w:cs="Times New Roman"/>
        </w:rPr>
      </w:pPr>
    </w:p>
    <w:p w14:paraId="18F2709B" w14:textId="27D6977E" w:rsidR="00B73A77" w:rsidRDefault="00B73A77" w:rsidP="00B73A77">
      <w:pPr>
        <w:tabs>
          <w:tab w:val="left" w:pos="6735"/>
        </w:tabs>
        <w:jc w:val="center"/>
        <w:rPr>
          <w:rFonts w:ascii="Times New Roman" w:hAnsi="Times New Roman" w:cs="Times New Roman"/>
        </w:rPr>
      </w:pPr>
    </w:p>
    <w:p w14:paraId="6E7E848D" w14:textId="06B015E1" w:rsidR="00B73A77" w:rsidRDefault="00B73A77" w:rsidP="00B73A77">
      <w:pPr>
        <w:tabs>
          <w:tab w:val="left" w:pos="6735"/>
        </w:tabs>
        <w:jc w:val="center"/>
        <w:rPr>
          <w:rFonts w:ascii="Times New Roman" w:hAnsi="Times New Roman" w:cs="Times New Roman"/>
        </w:rPr>
      </w:pPr>
    </w:p>
    <w:p w14:paraId="2C440792" w14:textId="48E333AC" w:rsidR="00B73A77" w:rsidRDefault="00B73A77" w:rsidP="00B73A77">
      <w:pPr>
        <w:tabs>
          <w:tab w:val="left" w:pos="6735"/>
        </w:tabs>
        <w:jc w:val="center"/>
        <w:rPr>
          <w:rFonts w:ascii="Times New Roman" w:hAnsi="Times New Roman" w:cs="Times New Roman"/>
        </w:rPr>
      </w:pPr>
    </w:p>
    <w:p w14:paraId="4F4219D6" w14:textId="35E6041B" w:rsidR="00B73A77" w:rsidRDefault="00B73A77" w:rsidP="00B73A77">
      <w:pPr>
        <w:tabs>
          <w:tab w:val="left" w:pos="6735"/>
        </w:tabs>
        <w:jc w:val="center"/>
        <w:rPr>
          <w:rFonts w:ascii="Times New Roman" w:hAnsi="Times New Roman" w:cs="Times New Roman"/>
        </w:rPr>
      </w:pPr>
    </w:p>
    <w:p w14:paraId="56AAA301" w14:textId="77777777" w:rsidR="00D960EC" w:rsidRDefault="00D960EC" w:rsidP="00EB7B6C">
      <w:pPr>
        <w:tabs>
          <w:tab w:val="left" w:pos="6735"/>
        </w:tabs>
        <w:rPr>
          <w:rFonts w:ascii="Times New Roman" w:hAnsi="Times New Roman" w:cs="Times New Roman"/>
        </w:rPr>
      </w:pPr>
    </w:p>
    <w:p w14:paraId="788659EC" w14:textId="77777777" w:rsidR="00D960EC" w:rsidRDefault="00D960EC" w:rsidP="00EB7B6C">
      <w:pPr>
        <w:tabs>
          <w:tab w:val="left" w:pos="6735"/>
        </w:tabs>
        <w:rPr>
          <w:rFonts w:ascii="Times New Roman" w:hAnsi="Times New Roman" w:cs="Times New Roman"/>
        </w:rPr>
      </w:pPr>
    </w:p>
    <w:p w14:paraId="7BDD123F" w14:textId="77777777" w:rsidR="00EB7B6C" w:rsidRDefault="00EB7B6C" w:rsidP="00EB7B6C">
      <w:pPr>
        <w:tabs>
          <w:tab w:val="left" w:pos="6735"/>
        </w:tabs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</w:p>
    <w:p w14:paraId="1E749DE7" w14:textId="2BF7FA17" w:rsidR="00EB7B6C" w:rsidRDefault="007D44D2" w:rsidP="00EB7B6C">
      <w:pPr>
        <w:tabs>
          <w:tab w:val="left" w:pos="6735"/>
        </w:tabs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70C0"/>
          <w:sz w:val="28"/>
          <w:szCs w:val="28"/>
        </w:rPr>
        <w:t>п. Горки-10</w:t>
      </w:r>
    </w:p>
    <w:p w14:paraId="203FB524" w14:textId="1959A0A5" w:rsidR="00B73A77" w:rsidRPr="00EB7B6C" w:rsidRDefault="00B73A77" w:rsidP="00EB7B6C">
      <w:pPr>
        <w:tabs>
          <w:tab w:val="left" w:pos="6735"/>
        </w:tabs>
        <w:jc w:val="center"/>
        <w:rPr>
          <w:rFonts w:ascii="Times New Roman" w:hAnsi="Times New Roman" w:cs="Times New Roman"/>
          <w:b/>
          <w:bCs/>
          <w:color w:val="0070C0"/>
          <w:sz w:val="28"/>
          <w:szCs w:val="28"/>
        </w:rPr>
      </w:pPr>
      <w:r w:rsidRPr="00EB7B6C">
        <w:rPr>
          <w:rFonts w:ascii="Times New Roman" w:hAnsi="Times New Roman" w:cs="Times New Roman"/>
          <w:b/>
          <w:bCs/>
          <w:color w:val="0070C0"/>
          <w:sz w:val="28"/>
          <w:szCs w:val="28"/>
        </w:rPr>
        <w:lastRenderedPageBreak/>
        <w:t>2024 год</w:t>
      </w:r>
    </w:p>
    <w:p w14:paraId="1F4929D9" w14:textId="77777777" w:rsidR="00B73A77" w:rsidRPr="00B73A77" w:rsidRDefault="00B73A77" w:rsidP="00B73A77">
      <w:pPr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  <w:r w:rsidRPr="00B73A77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t>Информационная карта проекта</w:t>
      </w:r>
    </w:p>
    <w:p w14:paraId="54D72506" w14:textId="77777777" w:rsidR="00B73A77" w:rsidRPr="00B73A77" w:rsidRDefault="00B73A77" w:rsidP="00B73A77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BD3B40B" w14:textId="77777777" w:rsidR="0076762D" w:rsidRDefault="00B73A77" w:rsidP="002562E0">
      <w:pPr>
        <w:pStyle w:val="a3"/>
        <w:shd w:val="clear" w:color="auto" w:fill="FFFFFF"/>
        <w:spacing w:before="0" w:beforeAutospacing="0" w:after="150" w:afterAutospacing="0"/>
        <w:rPr>
          <w:b/>
          <w:i/>
          <w:color w:val="00B050"/>
          <w:sz w:val="36"/>
          <w:szCs w:val="36"/>
        </w:rPr>
      </w:pPr>
      <w:r w:rsidRPr="00B73A77">
        <w:rPr>
          <w:b/>
          <w:i/>
          <w:color w:val="00B050"/>
          <w:sz w:val="36"/>
          <w:szCs w:val="36"/>
        </w:rPr>
        <w:t>Актуальность</w:t>
      </w:r>
      <w:r w:rsidR="0076762D">
        <w:rPr>
          <w:b/>
          <w:i/>
          <w:color w:val="00B050"/>
          <w:sz w:val="36"/>
          <w:szCs w:val="36"/>
        </w:rPr>
        <w:t xml:space="preserve"> и проблема</w:t>
      </w:r>
      <w:r w:rsidR="002562E0">
        <w:rPr>
          <w:b/>
          <w:i/>
          <w:color w:val="00B050"/>
          <w:sz w:val="36"/>
          <w:szCs w:val="36"/>
        </w:rPr>
        <w:t xml:space="preserve">: </w:t>
      </w:r>
    </w:p>
    <w:p w14:paraId="7D882D73" w14:textId="17F43414" w:rsidR="002562E0" w:rsidRPr="0076762D" w:rsidRDefault="0076762D" w:rsidP="007D44D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762D">
        <w:rPr>
          <w:color w:val="000000"/>
          <w:sz w:val="28"/>
          <w:szCs w:val="28"/>
        </w:rPr>
        <w:t>Н</w:t>
      </w:r>
      <w:r w:rsidR="002562E0" w:rsidRPr="0076762D">
        <w:rPr>
          <w:color w:val="000000"/>
          <w:sz w:val="28"/>
          <w:szCs w:val="28"/>
        </w:rPr>
        <w:t>а этапе раннего детства ознакомление со свойствами предметов играет определяющую роль. Сенсорное воспитание, направленное на формирование полноценного восприятия окружающей действительности, служит основой познания мира. Успешность умственного, физического, эстетического воспитания в значительной степени зависит от уровня сенсорного развития детей, т. е. от того, насколько совершенно ребенок слышит, видит, осязает окружающее.</w:t>
      </w:r>
    </w:p>
    <w:p w14:paraId="1E1432EF" w14:textId="5318F0F2" w:rsidR="002562E0" w:rsidRPr="0076762D" w:rsidRDefault="002562E0" w:rsidP="007D44D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762D">
        <w:rPr>
          <w:color w:val="000000"/>
          <w:sz w:val="28"/>
          <w:szCs w:val="28"/>
        </w:rPr>
        <w:t>Таким образом, сенсорное развитие является условием успешного овладения любой практической деятельностью. А истоки сенсорных способностей лежат в общем уровне сенсорного развития, достигаемого в младшем дошкольном возрасте. Поэтому задача сенсорного развития детей в младшем дошкольном возрасте, является одной из наиболее актуальных.</w:t>
      </w:r>
    </w:p>
    <w:p w14:paraId="05128645" w14:textId="77777777" w:rsidR="002562E0" w:rsidRPr="0076762D" w:rsidRDefault="002562E0" w:rsidP="007D44D2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76762D">
        <w:rPr>
          <w:color w:val="000000"/>
          <w:sz w:val="28"/>
          <w:szCs w:val="28"/>
        </w:rPr>
        <w:t>Предварительная работа с детьми данной возрастной группы, выявила недостаточный уровень представлений и знаний детей о форме, цвете, величине, а также недостаточные представления родителей воспитанников о значении сенсорного развития. Так и появилась идея разработки и реализации проекта, который поможет развить сенсорно – математические представления у детей, и позволит расширить кругозор каждого ребенка на базе ближайшего окружения, создать условия для развития самостоятельной познавательной активности.</w:t>
      </w:r>
    </w:p>
    <w:p w14:paraId="2B5CA0C0" w14:textId="39EF8357" w:rsidR="00B73A77" w:rsidRPr="0076762D" w:rsidRDefault="00B73A77" w:rsidP="007D44D2">
      <w:pPr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B73A77">
        <w:rPr>
          <w:rFonts w:ascii="Times New Roman" w:eastAsia="Times New Roman" w:hAnsi="Times New Roman" w:cs="Times New Roman"/>
          <w:b/>
          <w:i/>
          <w:color w:val="00B050"/>
          <w:sz w:val="36"/>
          <w:szCs w:val="36"/>
          <w:lang w:eastAsia="ru-RU"/>
        </w:rPr>
        <w:t>Цель</w:t>
      </w:r>
      <w:r w:rsidR="006425A8">
        <w:rPr>
          <w:rFonts w:ascii="Times New Roman" w:eastAsia="Times New Roman" w:hAnsi="Times New Roman" w:cs="Times New Roman"/>
          <w:b/>
          <w:i/>
          <w:color w:val="00B050"/>
          <w:sz w:val="36"/>
          <w:szCs w:val="36"/>
          <w:lang w:eastAsia="ru-RU"/>
        </w:rPr>
        <w:t>:</w:t>
      </w:r>
      <w:r w:rsidR="0076762D">
        <w:rPr>
          <w:rFonts w:ascii="Arial" w:hAnsi="Arial" w:cs="Arial"/>
          <w:color w:val="111111"/>
          <w:sz w:val="27"/>
          <w:szCs w:val="27"/>
          <w:shd w:val="clear" w:color="auto" w:fill="FFFFFF"/>
        </w:rPr>
        <w:t xml:space="preserve"> </w:t>
      </w:r>
      <w:r w:rsidR="0076762D" w:rsidRPr="0076762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обеспечивать накопление представлений у </w:t>
      </w:r>
      <w:r w:rsidR="0076762D" w:rsidRPr="0076762D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детей</w:t>
      </w:r>
      <w:r w:rsidR="0076762D" w:rsidRPr="0076762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раннего возраста о форме, цвете, величине предметов, их свойствах, которые составляют фундамент общего умственного </w:t>
      </w:r>
      <w:r w:rsidR="0076762D" w:rsidRPr="0076762D">
        <w:rPr>
          <w:rStyle w:val="a4"/>
          <w:rFonts w:ascii="Times New Roman" w:hAnsi="Times New Roman" w:cs="Times New Roman"/>
          <w:color w:val="111111"/>
          <w:sz w:val="28"/>
          <w:szCs w:val="28"/>
          <w:bdr w:val="none" w:sz="0" w:space="0" w:color="auto" w:frame="1"/>
          <w:shd w:val="clear" w:color="auto" w:fill="FFFFFF"/>
        </w:rPr>
        <w:t>развития</w:t>
      </w:r>
      <w:r w:rsidR="0076762D" w:rsidRPr="0076762D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 ребенка и являются условием успешного овладения любой практической деятельностью. Повышение своего педагогического уровня, профессионального мастерства и компетентности.</w:t>
      </w:r>
    </w:p>
    <w:p w14:paraId="56C22971" w14:textId="35AC38D4" w:rsidR="006425A8" w:rsidRDefault="006425A8" w:rsidP="007D44D2">
      <w:pPr>
        <w:pStyle w:val="a3"/>
        <w:shd w:val="clear" w:color="auto" w:fill="FFFFFF"/>
        <w:spacing w:before="0" w:beforeAutospacing="0" w:after="150" w:afterAutospacing="0"/>
        <w:jc w:val="both"/>
        <w:rPr>
          <w:b/>
          <w:i/>
          <w:color w:val="00B050"/>
          <w:sz w:val="36"/>
          <w:szCs w:val="36"/>
        </w:rPr>
      </w:pPr>
      <w:r w:rsidRPr="006425A8">
        <w:rPr>
          <w:b/>
          <w:i/>
          <w:color w:val="00B050"/>
          <w:sz w:val="36"/>
          <w:szCs w:val="36"/>
        </w:rPr>
        <w:t>Задачи:</w:t>
      </w:r>
    </w:p>
    <w:p w14:paraId="7AA8AAFD" w14:textId="43F9FC9A" w:rsidR="0076762D" w:rsidRPr="0076762D" w:rsidRDefault="0076762D" w:rsidP="007D44D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76762D">
        <w:rPr>
          <w:color w:val="111111"/>
          <w:sz w:val="28"/>
          <w:szCs w:val="28"/>
        </w:rPr>
        <w:t>Подобрать и систематизировать материал по </w:t>
      </w:r>
      <w:r w:rsidRPr="0076762D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развитию сенсорных способностей у детей</w:t>
      </w:r>
      <w:r w:rsidRPr="0076762D">
        <w:rPr>
          <w:color w:val="111111"/>
          <w:sz w:val="28"/>
          <w:szCs w:val="28"/>
        </w:rPr>
        <w:t> 2 – 3 лет средствами </w:t>
      </w:r>
      <w:r w:rsidRPr="0076762D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дидактических игр</w:t>
      </w:r>
      <w:r w:rsidRPr="0076762D">
        <w:rPr>
          <w:color w:val="111111"/>
          <w:sz w:val="28"/>
          <w:szCs w:val="28"/>
        </w:rPr>
        <w:t>.</w:t>
      </w:r>
    </w:p>
    <w:p w14:paraId="33B4A0CD" w14:textId="3D8B1345" w:rsidR="0076762D" w:rsidRPr="0076762D" w:rsidRDefault="0076762D" w:rsidP="007D44D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76762D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Развивать у детей сенсорные процессы </w:t>
      </w:r>
      <w:r w:rsidRPr="0076762D">
        <w:rPr>
          <w:i/>
          <w:iCs/>
          <w:color w:val="111111"/>
          <w:sz w:val="28"/>
          <w:szCs w:val="28"/>
          <w:bdr w:val="none" w:sz="0" w:space="0" w:color="auto" w:frame="1"/>
        </w:rPr>
        <w:t>(ощущение, восприятие, представление)</w:t>
      </w:r>
      <w:r w:rsidRPr="0076762D">
        <w:rPr>
          <w:color w:val="111111"/>
          <w:sz w:val="28"/>
          <w:szCs w:val="28"/>
        </w:rPr>
        <w:t>.</w:t>
      </w:r>
    </w:p>
    <w:p w14:paraId="338999BC" w14:textId="117EBF3D" w:rsidR="0076762D" w:rsidRPr="0076762D" w:rsidRDefault="0076762D" w:rsidP="007D44D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76762D">
        <w:rPr>
          <w:color w:val="111111"/>
          <w:sz w:val="28"/>
          <w:szCs w:val="28"/>
        </w:rPr>
        <w:t>Формировать </w:t>
      </w:r>
      <w:r w:rsidRPr="0076762D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сенсорные эталоны </w:t>
      </w:r>
      <w:r w:rsidRPr="0076762D">
        <w:rPr>
          <w:color w:val="111111"/>
          <w:sz w:val="28"/>
          <w:szCs w:val="28"/>
        </w:rPr>
        <w:t>(представления о цвете, форме, величине предметов, положения их в пространстве).</w:t>
      </w:r>
    </w:p>
    <w:p w14:paraId="40DBA327" w14:textId="0214DEEA" w:rsidR="0076762D" w:rsidRPr="0076762D" w:rsidRDefault="0076762D" w:rsidP="007D44D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76762D">
        <w:rPr>
          <w:color w:val="111111"/>
          <w:sz w:val="28"/>
          <w:szCs w:val="28"/>
        </w:rPr>
        <w:t>Знакомить с </w:t>
      </w:r>
      <w:r w:rsidRPr="0076762D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дидактическими</w:t>
      </w:r>
      <w:r w:rsidRPr="0076762D">
        <w:rPr>
          <w:color w:val="111111"/>
          <w:sz w:val="28"/>
          <w:szCs w:val="28"/>
        </w:rPr>
        <w:t> играми и правилами этих игр.</w:t>
      </w:r>
    </w:p>
    <w:p w14:paraId="450EF18D" w14:textId="3F2D44F9" w:rsidR="0076762D" w:rsidRPr="0076762D" w:rsidRDefault="0076762D" w:rsidP="007D44D2">
      <w:pPr>
        <w:pStyle w:val="a3"/>
        <w:numPr>
          <w:ilvl w:val="0"/>
          <w:numId w:val="2"/>
        </w:numPr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76762D">
        <w:rPr>
          <w:color w:val="111111"/>
          <w:sz w:val="28"/>
          <w:szCs w:val="28"/>
        </w:rPr>
        <w:t>Воспитывать познавательный интерес, любознательность.</w:t>
      </w:r>
    </w:p>
    <w:p w14:paraId="695574A7" w14:textId="2D43BE33" w:rsidR="0076762D" w:rsidRPr="0076762D" w:rsidRDefault="0076762D" w:rsidP="007D44D2">
      <w:pPr>
        <w:pStyle w:val="a3"/>
        <w:numPr>
          <w:ilvl w:val="0"/>
          <w:numId w:val="2"/>
        </w:numPr>
        <w:shd w:val="clear" w:color="auto" w:fill="FFFFFF"/>
        <w:spacing w:before="225" w:beforeAutospacing="0" w:after="225" w:afterAutospacing="0"/>
        <w:jc w:val="both"/>
        <w:rPr>
          <w:color w:val="111111"/>
          <w:sz w:val="28"/>
          <w:szCs w:val="28"/>
        </w:rPr>
      </w:pPr>
      <w:r w:rsidRPr="0076762D">
        <w:rPr>
          <w:color w:val="111111"/>
          <w:sz w:val="28"/>
          <w:szCs w:val="28"/>
        </w:rPr>
        <w:t>Упражнять в установлении сходства и различия между предметами.</w:t>
      </w:r>
    </w:p>
    <w:p w14:paraId="0E6920FC" w14:textId="4BAB5C56" w:rsidR="0076762D" w:rsidRPr="0076762D" w:rsidRDefault="0076762D" w:rsidP="007D44D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76762D">
        <w:rPr>
          <w:color w:val="111111"/>
          <w:sz w:val="28"/>
          <w:szCs w:val="28"/>
        </w:rPr>
        <w:lastRenderedPageBreak/>
        <w:t>Способствовать </w:t>
      </w:r>
      <w:r w:rsidRPr="0076762D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развитию у детей</w:t>
      </w:r>
      <w:r w:rsidRPr="0076762D">
        <w:rPr>
          <w:color w:val="111111"/>
          <w:sz w:val="28"/>
          <w:szCs w:val="28"/>
        </w:rPr>
        <w:t> обследовательских умений и навыков.</w:t>
      </w:r>
    </w:p>
    <w:p w14:paraId="72230FC0" w14:textId="1303BCE8" w:rsidR="0076762D" w:rsidRDefault="0076762D" w:rsidP="007D44D2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111111"/>
          <w:sz w:val="28"/>
          <w:szCs w:val="28"/>
        </w:rPr>
      </w:pPr>
      <w:r w:rsidRPr="0076762D">
        <w:rPr>
          <w:rStyle w:val="a4"/>
          <w:b w:val="0"/>
          <w:bCs w:val="0"/>
          <w:color w:val="111111"/>
          <w:sz w:val="28"/>
          <w:szCs w:val="28"/>
          <w:bdr w:val="none" w:sz="0" w:space="0" w:color="auto" w:frame="1"/>
        </w:rPr>
        <w:t>Развивать мелкую моторику рук</w:t>
      </w:r>
      <w:r w:rsidRPr="0076762D">
        <w:rPr>
          <w:color w:val="111111"/>
          <w:sz w:val="28"/>
          <w:szCs w:val="28"/>
        </w:rPr>
        <w:t>.</w:t>
      </w:r>
    </w:p>
    <w:p w14:paraId="1172BE24" w14:textId="77777777" w:rsidR="0076762D" w:rsidRPr="0076762D" w:rsidRDefault="0076762D" w:rsidP="007D44D2">
      <w:pPr>
        <w:pStyle w:val="a3"/>
        <w:shd w:val="clear" w:color="auto" w:fill="FFFFFF"/>
        <w:spacing w:before="0" w:beforeAutospacing="0" w:after="0" w:afterAutospacing="0"/>
        <w:ind w:left="720"/>
        <w:jc w:val="both"/>
        <w:rPr>
          <w:color w:val="111111"/>
          <w:sz w:val="28"/>
          <w:szCs w:val="28"/>
        </w:rPr>
      </w:pPr>
    </w:p>
    <w:p w14:paraId="1104C971" w14:textId="2AAAB764" w:rsidR="0076762D" w:rsidRPr="00A36CD3" w:rsidRDefault="0076762D" w:rsidP="007D44D2">
      <w:pPr>
        <w:pStyle w:val="a6"/>
        <w:shd w:val="clear" w:color="auto" w:fill="FFFFFF"/>
        <w:spacing w:after="15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CD3">
        <w:rPr>
          <w:rFonts w:ascii="Times New Roman" w:eastAsia="Times New Roman" w:hAnsi="Times New Roman" w:cs="Times New Roman"/>
          <w:b/>
          <w:bCs/>
          <w:i/>
          <w:iCs/>
          <w:color w:val="00B050"/>
          <w:sz w:val="36"/>
          <w:szCs w:val="36"/>
          <w:lang w:eastAsia="ru-RU"/>
        </w:rPr>
        <w:t>Сроки реализации:</w:t>
      </w:r>
      <w:r w:rsidRPr="00A36CD3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 </w:t>
      </w:r>
      <w:r w:rsidRPr="00A3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долгосрочный.</w:t>
      </w:r>
    </w:p>
    <w:p w14:paraId="7FB09D7C" w14:textId="77777777" w:rsidR="0076762D" w:rsidRPr="00A36CD3" w:rsidRDefault="0076762D" w:rsidP="007D44D2">
      <w:pPr>
        <w:pStyle w:val="a6"/>
        <w:shd w:val="clear" w:color="auto" w:fill="FFFFFF"/>
        <w:spacing w:after="15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CD3">
        <w:rPr>
          <w:rFonts w:ascii="Times New Roman" w:eastAsia="Times New Roman" w:hAnsi="Times New Roman" w:cs="Times New Roman"/>
          <w:b/>
          <w:bCs/>
          <w:i/>
          <w:iCs/>
          <w:color w:val="00B050"/>
          <w:sz w:val="36"/>
          <w:szCs w:val="36"/>
          <w:lang w:eastAsia="ru-RU"/>
        </w:rPr>
        <w:t>Тип проекта:</w:t>
      </w:r>
      <w:r w:rsidRPr="00A36CD3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  <w:t> </w:t>
      </w:r>
      <w:r w:rsidRPr="00A3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познавательно - игровой.</w:t>
      </w:r>
    </w:p>
    <w:p w14:paraId="3596890C" w14:textId="2327E933" w:rsidR="0076762D" w:rsidRPr="00A36CD3" w:rsidRDefault="0076762D" w:rsidP="007D44D2">
      <w:pPr>
        <w:pStyle w:val="a6"/>
        <w:shd w:val="clear" w:color="auto" w:fill="FFFFFF"/>
        <w:spacing w:after="15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CD3">
        <w:rPr>
          <w:rFonts w:ascii="Times New Roman" w:eastAsia="Times New Roman" w:hAnsi="Times New Roman" w:cs="Times New Roman"/>
          <w:b/>
          <w:bCs/>
          <w:i/>
          <w:iCs/>
          <w:color w:val="00B050"/>
          <w:sz w:val="36"/>
          <w:szCs w:val="36"/>
          <w:lang w:eastAsia="ru-RU"/>
        </w:rPr>
        <w:t>Участники проекта:</w:t>
      </w:r>
      <w:r w:rsidRPr="00A36CD3">
        <w:rPr>
          <w:rFonts w:ascii="Times New Roman" w:eastAsia="Times New Roman" w:hAnsi="Times New Roman" w:cs="Times New Roman"/>
          <w:b/>
          <w:bCs/>
          <w:color w:val="00B050"/>
          <w:sz w:val="28"/>
          <w:szCs w:val="28"/>
          <w:lang w:eastAsia="ru-RU"/>
        </w:rPr>
        <w:t> </w:t>
      </w:r>
      <w:r w:rsidRPr="00A3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воспитанники первой младшей группы, родители, воспитатель группы.</w:t>
      </w:r>
    </w:p>
    <w:p w14:paraId="05D4FE12" w14:textId="77777777" w:rsidR="0076762D" w:rsidRPr="00A36CD3" w:rsidRDefault="0076762D" w:rsidP="007D44D2">
      <w:pPr>
        <w:pStyle w:val="a6"/>
        <w:shd w:val="clear" w:color="auto" w:fill="FFFFFF"/>
        <w:spacing w:after="15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CD3">
        <w:rPr>
          <w:rFonts w:ascii="Times New Roman" w:eastAsia="Times New Roman" w:hAnsi="Times New Roman" w:cs="Times New Roman"/>
          <w:b/>
          <w:bCs/>
          <w:i/>
          <w:iCs/>
          <w:color w:val="00B050"/>
          <w:sz w:val="36"/>
          <w:szCs w:val="36"/>
          <w:lang w:eastAsia="ru-RU"/>
        </w:rPr>
        <w:t>Форма организации детей:</w:t>
      </w:r>
      <w:r w:rsidRPr="00A36CD3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> </w:t>
      </w:r>
      <w:r w:rsidRPr="00A3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групповая, подгрупповая и индивидуальная.</w:t>
      </w:r>
    </w:p>
    <w:p w14:paraId="36B37475" w14:textId="60E6ADA6" w:rsidR="00D960EC" w:rsidRPr="00D960EC" w:rsidRDefault="0076762D" w:rsidP="007D44D2">
      <w:pPr>
        <w:pStyle w:val="a6"/>
        <w:shd w:val="clear" w:color="auto" w:fill="FFFFFF"/>
        <w:spacing w:after="150"/>
        <w:ind w:left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36CD3">
        <w:rPr>
          <w:rFonts w:ascii="Times New Roman" w:eastAsia="Times New Roman" w:hAnsi="Times New Roman" w:cs="Times New Roman"/>
          <w:b/>
          <w:bCs/>
          <w:i/>
          <w:iCs/>
          <w:color w:val="00B050"/>
          <w:sz w:val="36"/>
          <w:szCs w:val="36"/>
          <w:lang w:eastAsia="ru-RU"/>
        </w:rPr>
        <w:t>Виды деятельности</w:t>
      </w:r>
      <w:r w:rsidRPr="00A36CD3">
        <w:rPr>
          <w:rFonts w:ascii="Times New Roman" w:eastAsia="Times New Roman" w:hAnsi="Times New Roman" w:cs="Times New Roman"/>
          <w:i/>
          <w:iCs/>
          <w:color w:val="00B050"/>
          <w:sz w:val="36"/>
          <w:szCs w:val="36"/>
          <w:lang w:eastAsia="ru-RU"/>
        </w:rPr>
        <w:t>:</w:t>
      </w:r>
      <w:r w:rsidRPr="00A36CD3">
        <w:rPr>
          <w:rFonts w:ascii="Times New Roman" w:eastAsia="Times New Roman" w:hAnsi="Times New Roman" w:cs="Times New Roman"/>
          <w:color w:val="00B050"/>
          <w:sz w:val="28"/>
          <w:szCs w:val="28"/>
          <w:lang w:eastAsia="ru-RU"/>
        </w:rPr>
        <w:t xml:space="preserve"> </w:t>
      </w:r>
      <w:r w:rsidRPr="00A36C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игровая, двигательная, коммуникативная, продуктивная, познавательная, музыкально-художественная.</w:t>
      </w:r>
    </w:p>
    <w:p w14:paraId="1B7AE4E7" w14:textId="77777777" w:rsidR="00D960EC" w:rsidRPr="00D960EC" w:rsidRDefault="00D960EC" w:rsidP="007D44D2">
      <w:pPr>
        <w:shd w:val="clear" w:color="auto" w:fill="FFFFFF"/>
        <w:spacing w:after="15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960EC">
        <w:rPr>
          <w:rFonts w:ascii="Times New Roman" w:eastAsia="Times New Roman" w:hAnsi="Times New Roman" w:cs="Times New Roman"/>
          <w:b/>
          <w:bCs/>
          <w:i/>
          <w:iCs/>
          <w:color w:val="00B050"/>
          <w:sz w:val="36"/>
          <w:szCs w:val="36"/>
          <w:lang w:eastAsia="ru-RU"/>
        </w:rPr>
        <w:t>Методы и приемы</w:t>
      </w:r>
      <w:r w:rsidRPr="00D960EC">
        <w:rPr>
          <w:rFonts w:ascii="Arial" w:eastAsia="Times New Roman" w:hAnsi="Arial" w:cs="Arial"/>
          <w:color w:val="00B050"/>
          <w:sz w:val="21"/>
          <w:szCs w:val="21"/>
          <w:lang w:eastAsia="ru-RU"/>
        </w:rPr>
        <w:t> </w:t>
      </w:r>
      <w:r w:rsidRPr="00D960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взаимодействия педагога с детьми в ходе проекта:</w:t>
      </w:r>
    </w:p>
    <w:tbl>
      <w:tblPr>
        <w:tblW w:w="9315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59"/>
        <w:gridCol w:w="4956"/>
      </w:tblGrid>
      <w:tr w:rsidR="00D960EC" w:rsidRPr="00D960EC" w14:paraId="59691266" w14:textId="77777777" w:rsidTr="00D960EC">
        <w:tc>
          <w:tcPr>
            <w:tcW w:w="4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4AC26E4" w14:textId="77777777" w:rsidR="00D960EC" w:rsidRPr="007D44D2" w:rsidRDefault="00D960EC" w:rsidP="00D960EC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Словесные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6B5CE2C6" w14:textId="09928916" w:rsidR="00D960EC" w:rsidRPr="007D44D2" w:rsidRDefault="00D960EC" w:rsidP="00D960EC">
            <w:pPr>
              <w:numPr>
                <w:ilvl w:val="0"/>
                <w:numId w:val="8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Беседы.</w:t>
            </w:r>
          </w:p>
          <w:p w14:paraId="6574BFFC" w14:textId="3D117DB4" w:rsidR="00D960EC" w:rsidRPr="007D44D2" w:rsidRDefault="00D960EC" w:rsidP="00D960EC">
            <w:pPr>
              <w:numPr>
                <w:ilvl w:val="0"/>
                <w:numId w:val="8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Вопросы, побуждающие к мыслительной деятельности.</w:t>
            </w:r>
          </w:p>
          <w:p w14:paraId="4AF622B4" w14:textId="7DB5F9B4" w:rsidR="00D960EC" w:rsidRPr="007D44D2" w:rsidRDefault="00D960EC" w:rsidP="00D960EC">
            <w:pPr>
              <w:numPr>
                <w:ilvl w:val="0"/>
                <w:numId w:val="8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Загадывание и отгадывание загадок.</w:t>
            </w:r>
          </w:p>
          <w:p w14:paraId="5F9E2C67" w14:textId="77777777" w:rsidR="00D960EC" w:rsidRPr="007D44D2" w:rsidRDefault="00D960EC" w:rsidP="00D960EC">
            <w:pPr>
              <w:numPr>
                <w:ilvl w:val="0"/>
                <w:numId w:val="8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Указание, пояснение, объяснение, разъяснение.</w:t>
            </w:r>
          </w:p>
          <w:p w14:paraId="521A6387" w14:textId="37D0D785" w:rsidR="00D960EC" w:rsidRPr="007D44D2" w:rsidRDefault="00D960EC" w:rsidP="00D960EC">
            <w:pPr>
              <w:numPr>
                <w:ilvl w:val="0"/>
                <w:numId w:val="8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Педагогическая оценка (поощрение, одобрение; похвала).</w:t>
            </w:r>
          </w:p>
        </w:tc>
      </w:tr>
      <w:tr w:rsidR="00D960EC" w:rsidRPr="00D960EC" w14:paraId="59341EC1" w14:textId="77777777" w:rsidTr="00D960EC">
        <w:tc>
          <w:tcPr>
            <w:tcW w:w="4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2EF3C386" w14:textId="77777777" w:rsidR="00D960EC" w:rsidRPr="007D44D2" w:rsidRDefault="00D960EC" w:rsidP="00D960EC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Наглядные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58A0B7CE" w14:textId="3E39E8E2" w:rsidR="00D960EC" w:rsidRPr="007D44D2" w:rsidRDefault="00D960EC" w:rsidP="00D960EC">
            <w:pPr>
              <w:numPr>
                <w:ilvl w:val="0"/>
                <w:numId w:val="9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Демонстрация наглядных пособий.</w:t>
            </w:r>
          </w:p>
          <w:p w14:paraId="28B848A8" w14:textId="2048D8BF" w:rsidR="00D960EC" w:rsidRPr="007D44D2" w:rsidRDefault="00D960EC" w:rsidP="00D960EC">
            <w:pPr>
              <w:numPr>
                <w:ilvl w:val="0"/>
                <w:numId w:val="9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способа действий.</w:t>
            </w:r>
          </w:p>
          <w:p w14:paraId="40C8214F" w14:textId="68C63B40" w:rsidR="00D960EC" w:rsidRPr="007D44D2" w:rsidRDefault="00D960EC" w:rsidP="00D960EC">
            <w:pPr>
              <w:numPr>
                <w:ilvl w:val="0"/>
                <w:numId w:val="9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 образца.</w:t>
            </w:r>
          </w:p>
          <w:p w14:paraId="58B2AA17" w14:textId="6C585FAF" w:rsidR="00D960EC" w:rsidRPr="007D44D2" w:rsidRDefault="00D960EC" w:rsidP="00D960EC">
            <w:pPr>
              <w:numPr>
                <w:ilvl w:val="0"/>
                <w:numId w:val="9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Рассматривание иллюстраций.</w:t>
            </w:r>
          </w:p>
        </w:tc>
      </w:tr>
      <w:tr w:rsidR="00D960EC" w:rsidRPr="00D960EC" w14:paraId="7D5C7827" w14:textId="77777777" w:rsidTr="00D960EC">
        <w:tc>
          <w:tcPr>
            <w:tcW w:w="415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3F8CA941" w14:textId="77777777" w:rsidR="00D960EC" w:rsidRPr="007D44D2" w:rsidRDefault="00D960EC" w:rsidP="00D960EC">
            <w:pPr>
              <w:spacing w:after="15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Практические</w:t>
            </w:r>
          </w:p>
        </w:tc>
        <w:tc>
          <w:tcPr>
            <w:tcW w:w="472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14:paraId="124605F9" w14:textId="7A439D2C" w:rsidR="00D960EC" w:rsidRPr="007D44D2" w:rsidRDefault="00D960EC" w:rsidP="00D960EC">
            <w:pPr>
              <w:numPr>
                <w:ilvl w:val="0"/>
                <w:numId w:val="10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Игровые действия.</w:t>
            </w:r>
          </w:p>
          <w:p w14:paraId="235FCF64" w14:textId="67E992F0" w:rsidR="00D960EC" w:rsidRPr="007D44D2" w:rsidRDefault="00D960EC" w:rsidP="00D960EC">
            <w:pPr>
              <w:numPr>
                <w:ilvl w:val="0"/>
                <w:numId w:val="10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Внезапное появление объектов.</w:t>
            </w:r>
          </w:p>
          <w:p w14:paraId="2DA3F011" w14:textId="31A3FA35" w:rsidR="00D960EC" w:rsidRPr="007D44D2" w:rsidRDefault="00D960EC" w:rsidP="00D960EC">
            <w:pPr>
              <w:numPr>
                <w:ilvl w:val="0"/>
                <w:numId w:val="10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Музыкальные занятия.</w:t>
            </w:r>
          </w:p>
          <w:p w14:paraId="053D939F" w14:textId="1274088C" w:rsidR="00D960EC" w:rsidRPr="007D44D2" w:rsidRDefault="00D960EC" w:rsidP="00D960EC">
            <w:pPr>
              <w:numPr>
                <w:ilvl w:val="0"/>
                <w:numId w:val="10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Художественное творчество.</w:t>
            </w:r>
          </w:p>
          <w:p w14:paraId="2654ED44" w14:textId="15FB299B" w:rsidR="00D960EC" w:rsidRPr="007D44D2" w:rsidRDefault="00D960EC" w:rsidP="00D960EC">
            <w:pPr>
              <w:numPr>
                <w:ilvl w:val="0"/>
                <w:numId w:val="10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Конструирование.</w:t>
            </w:r>
          </w:p>
          <w:p w14:paraId="231F0D84" w14:textId="1453E9E2" w:rsidR="00D960EC" w:rsidRPr="007D44D2" w:rsidRDefault="00D960EC" w:rsidP="00D960EC">
            <w:pPr>
              <w:numPr>
                <w:ilvl w:val="0"/>
                <w:numId w:val="10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Введение элементов соревнования.</w:t>
            </w:r>
          </w:p>
          <w:p w14:paraId="79564330" w14:textId="77777777" w:rsidR="00D960EC" w:rsidRPr="007D44D2" w:rsidRDefault="00D960EC" w:rsidP="00D960EC">
            <w:pPr>
              <w:numPr>
                <w:ilvl w:val="0"/>
                <w:numId w:val="10"/>
              </w:numPr>
              <w:spacing w:after="15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4D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Создание игровой ситуации, упражнение, тренировка, моделирование.</w:t>
            </w:r>
          </w:p>
        </w:tc>
      </w:tr>
    </w:tbl>
    <w:p w14:paraId="6FF25567" w14:textId="3EC337E5" w:rsidR="00D960EC" w:rsidRDefault="00D960EC" w:rsidP="00A36CD3">
      <w:pPr>
        <w:pStyle w:val="a6"/>
        <w:shd w:val="clear" w:color="auto" w:fill="FFFFFF"/>
        <w:spacing w:after="150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33F4BD23" w14:textId="77777777" w:rsidR="00A36CD3" w:rsidRDefault="00A36CD3" w:rsidP="00D960EC">
      <w:pPr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14:paraId="4ECE995A" w14:textId="77777777" w:rsidR="00D960EC" w:rsidRPr="00D960EC" w:rsidRDefault="00D960EC" w:rsidP="00D960EC">
      <w:pPr>
        <w:pStyle w:val="a3"/>
        <w:shd w:val="clear" w:color="auto" w:fill="FFFFFF"/>
        <w:spacing w:before="0" w:beforeAutospacing="0" w:after="150" w:afterAutospacing="0"/>
        <w:rPr>
          <w:i/>
          <w:iCs/>
          <w:color w:val="00B050"/>
          <w:sz w:val="36"/>
          <w:szCs w:val="36"/>
        </w:rPr>
      </w:pPr>
      <w:r w:rsidRPr="00D960EC">
        <w:rPr>
          <w:b/>
          <w:bCs/>
          <w:i/>
          <w:iCs/>
          <w:color w:val="00B050"/>
          <w:sz w:val="36"/>
          <w:szCs w:val="36"/>
        </w:rPr>
        <w:lastRenderedPageBreak/>
        <w:t>Основные принципы реализации проекта:</w:t>
      </w:r>
    </w:p>
    <w:p w14:paraId="66DDE011" w14:textId="62C41D31" w:rsidR="00D960EC" w:rsidRPr="00D960EC" w:rsidRDefault="00D960EC" w:rsidP="007D44D2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D960EC">
        <w:rPr>
          <w:color w:val="000000"/>
          <w:sz w:val="28"/>
          <w:szCs w:val="28"/>
        </w:rPr>
        <w:t>Доступность (соответствие дидактической задачи возрастным и индивидуальным возможностям детей)</w:t>
      </w:r>
      <w:r>
        <w:rPr>
          <w:color w:val="000000"/>
          <w:sz w:val="28"/>
          <w:szCs w:val="28"/>
        </w:rPr>
        <w:t>.</w:t>
      </w:r>
    </w:p>
    <w:p w14:paraId="68E9EC3A" w14:textId="6AEB22D0" w:rsidR="00D960EC" w:rsidRPr="00D960EC" w:rsidRDefault="00D960EC" w:rsidP="007D44D2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D960EC">
        <w:rPr>
          <w:color w:val="000000"/>
          <w:sz w:val="28"/>
          <w:szCs w:val="28"/>
        </w:rPr>
        <w:t>Повторяемость (закрепление и усложнение одной и той же игры)</w:t>
      </w:r>
      <w:r>
        <w:rPr>
          <w:color w:val="000000"/>
          <w:sz w:val="28"/>
          <w:szCs w:val="28"/>
        </w:rPr>
        <w:t>.</w:t>
      </w:r>
    </w:p>
    <w:p w14:paraId="7118572B" w14:textId="5014E417" w:rsidR="00D960EC" w:rsidRPr="00D960EC" w:rsidRDefault="00D960EC" w:rsidP="007D44D2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D960EC">
        <w:rPr>
          <w:color w:val="000000"/>
          <w:sz w:val="28"/>
          <w:szCs w:val="28"/>
        </w:rPr>
        <w:t>Актуальность дидактического материала (актуальные формулировки математических задач, наглядные пособия и др.</w:t>
      </w:r>
      <w:proofErr w:type="gramStart"/>
      <w:r w:rsidRPr="00D960EC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 xml:space="preserve"> </w:t>
      </w:r>
      <w:r w:rsidRPr="00D960EC">
        <w:rPr>
          <w:color w:val="000000"/>
          <w:sz w:val="28"/>
          <w:szCs w:val="28"/>
        </w:rPr>
        <w:t>собственно</w:t>
      </w:r>
      <w:proofErr w:type="gramEnd"/>
      <w:r w:rsidRPr="00D960EC">
        <w:rPr>
          <w:color w:val="000000"/>
          <w:sz w:val="28"/>
          <w:szCs w:val="28"/>
        </w:rPr>
        <w:t xml:space="preserve"> помогает детям воспринимать задания как игру, чувствовать заинтересованность в получении верного результата, стремиться к лучшему из возможных решений</w:t>
      </w:r>
      <w:r>
        <w:rPr>
          <w:color w:val="000000"/>
          <w:sz w:val="28"/>
          <w:szCs w:val="28"/>
        </w:rPr>
        <w:t>.</w:t>
      </w:r>
    </w:p>
    <w:p w14:paraId="4DD4EE41" w14:textId="45927DDC" w:rsidR="00D960EC" w:rsidRPr="00D960EC" w:rsidRDefault="00D960EC" w:rsidP="007D44D2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D960EC">
        <w:rPr>
          <w:color w:val="000000"/>
          <w:sz w:val="28"/>
          <w:szCs w:val="28"/>
        </w:rPr>
        <w:t>Коллективность (позволяет сплотить детский коллектив в единую группу, в единый организм, способный решать задачи более высокого уровня, нежели доступные одному ребенку, и зачастую – более сложные)</w:t>
      </w:r>
      <w:r>
        <w:rPr>
          <w:color w:val="000000"/>
          <w:sz w:val="28"/>
          <w:szCs w:val="28"/>
        </w:rPr>
        <w:t>.</w:t>
      </w:r>
    </w:p>
    <w:p w14:paraId="7CC50129" w14:textId="517578C3" w:rsidR="00D960EC" w:rsidRPr="00D960EC" w:rsidRDefault="00D960EC" w:rsidP="007D44D2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D960EC">
        <w:rPr>
          <w:color w:val="000000"/>
          <w:sz w:val="28"/>
          <w:szCs w:val="28"/>
        </w:rPr>
        <w:t>Соревновательность (создает у ребёнка или подгруппы стремление выполнить задание быстрее и качественнее конкурентов, что позволяет сократить время на выполнение задания с одной стороны, и добиться реально приемлемого результата с другой)</w:t>
      </w:r>
      <w:r>
        <w:rPr>
          <w:color w:val="000000"/>
          <w:sz w:val="28"/>
          <w:szCs w:val="28"/>
        </w:rPr>
        <w:t>.</w:t>
      </w:r>
    </w:p>
    <w:p w14:paraId="1AFF5867" w14:textId="6F351AFA" w:rsidR="00A36CD3" w:rsidRPr="006A3198" w:rsidRDefault="00D960EC" w:rsidP="007D44D2">
      <w:pPr>
        <w:pStyle w:val="a3"/>
        <w:numPr>
          <w:ilvl w:val="0"/>
          <w:numId w:val="11"/>
        </w:numPr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D960EC">
        <w:rPr>
          <w:color w:val="000000"/>
          <w:sz w:val="28"/>
          <w:szCs w:val="28"/>
        </w:rPr>
        <w:t>Элемент новизны (внесение новых атрибутов, схем, образцов, возможность проявления творчества, изменение правил).</w:t>
      </w:r>
    </w:p>
    <w:p w14:paraId="4B2D9B0D" w14:textId="2FA22F45" w:rsidR="007D44D2" w:rsidRDefault="00D960EC" w:rsidP="007D44D2">
      <w:pPr>
        <w:rPr>
          <w:rStyle w:val="a4"/>
          <w:rFonts w:ascii="Times New Roman" w:hAnsi="Times New Roman" w:cs="Times New Roman"/>
          <w:i/>
          <w:iCs/>
          <w:color w:val="00B050"/>
          <w:sz w:val="36"/>
          <w:szCs w:val="36"/>
          <w:bdr w:val="none" w:sz="0" w:space="0" w:color="auto" w:frame="1"/>
          <w:shd w:val="clear" w:color="auto" w:fill="FFFFFF"/>
        </w:rPr>
      </w:pPr>
      <w:r w:rsidRPr="006A3198">
        <w:rPr>
          <w:rStyle w:val="a4"/>
          <w:rFonts w:ascii="Times New Roman" w:hAnsi="Times New Roman" w:cs="Times New Roman"/>
          <w:i/>
          <w:iCs/>
          <w:color w:val="00B050"/>
          <w:sz w:val="36"/>
          <w:szCs w:val="36"/>
          <w:bdr w:val="none" w:sz="0" w:space="0" w:color="auto" w:frame="1"/>
          <w:shd w:val="clear" w:color="auto" w:fill="FFFFFF"/>
        </w:rPr>
        <w:t>Ожидаемы</w:t>
      </w:r>
      <w:r w:rsidR="007D44D2">
        <w:rPr>
          <w:rStyle w:val="a4"/>
          <w:rFonts w:ascii="Times New Roman" w:hAnsi="Times New Roman" w:cs="Times New Roman"/>
          <w:i/>
          <w:iCs/>
          <w:color w:val="00B050"/>
          <w:sz w:val="36"/>
          <w:szCs w:val="36"/>
          <w:bdr w:val="none" w:sz="0" w:space="0" w:color="auto" w:frame="1"/>
          <w:shd w:val="clear" w:color="auto" w:fill="FFFFFF"/>
        </w:rPr>
        <w:t xml:space="preserve">е </w:t>
      </w:r>
      <w:r w:rsidRPr="006A3198">
        <w:rPr>
          <w:rStyle w:val="a4"/>
          <w:rFonts w:ascii="Times New Roman" w:hAnsi="Times New Roman" w:cs="Times New Roman"/>
          <w:i/>
          <w:iCs/>
          <w:color w:val="00B050"/>
          <w:sz w:val="36"/>
          <w:szCs w:val="36"/>
          <w:bdr w:val="none" w:sz="0" w:space="0" w:color="auto" w:frame="1"/>
          <w:shd w:val="clear" w:color="auto" w:fill="FFFFFF"/>
        </w:rPr>
        <w:t>результаты</w:t>
      </w:r>
      <w:r w:rsidR="006A3198">
        <w:rPr>
          <w:rStyle w:val="a4"/>
          <w:rFonts w:ascii="Times New Roman" w:hAnsi="Times New Roman" w:cs="Times New Roman"/>
          <w:i/>
          <w:iCs/>
          <w:color w:val="00B050"/>
          <w:sz w:val="36"/>
          <w:szCs w:val="36"/>
          <w:bdr w:val="none" w:sz="0" w:space="0" w:color="auto" w:frame="1"/>
          <w:shd w:val="clear" w:color="auto" w:fill="FFFFFF"/>
        </w:rPr>
        <w:t>.</w:t>
      </w:r>
    </w:p>
    <w:p w14:paraId="01E73DD9" w14:textId="418CA1F2" w:rsidR="00A36CD3" w:rsidRPr="00D960EC" w:rsidRDefault="00D960EC" w:rsidP="007D44D2">
      <w:pPr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6A3198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br/>
      </w:r>
      <w:r w:rsidRPr="006A3198">
        <w:rPr>
          <w:rStyle w:val="a4"/>
          <w:rFonts w:ascii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shd w:val="clear" w:color="auto" w:fill="FFFFFF"/>
        </w:rPr>
        <w:t>Дети:</w:t>
      </w:r>
      <w:r w:rsidRPr="006A3198">
        <w:rPr>
          <w:rFonts w:ascii="Times New Roman" w:hAnsi="Times New Roman" w:cs="Times New Roman"/>
          <w:color w:val="00B050"/>
          <w:sz w:val="28"/>
          <w:szCs w:val="28"/>
          <w:shd w:val="clear" w:color="auto" w:fill="FFFFFF"/>
        </w:rPr>
        <w:t> </w:t>
      </w:r>
      <w:r w:rsidRPr="00D960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результате планомерной, системной работы происходит развитие ребенка. Сенсорное развитие, с одной стороны, составляет фундамент общего умственного развития ребенка, с другой стороны имеет самостоятельное значение, так как полноценное восприятие необходимо для успешного обучения сначала в детском саду, затем в школе. Развитие сенсорной культуры способствует развитию речи, мелкой моторики рук и всех психических процессов.</w:t>
      </w:r>
      <w:r w:rsidRPr="00D960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960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Приобретение дидактических игр и игрушек, изготовление пособий из бросового материала родителями и воспитателями способствует обогащению предметно – развивающей среды. Развивающие пособия дают возможность в условиях пребывания детей в детском саду самостоятельно и с творческим подходом воспитателя реализовывать задачи сенсорного развития.</w:t>
      </w:r>
      <w:r w:rsidRPr="00D960E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6A3198">
        <w:rPr>
          <w:rStyle w:val="a4"/>
          <w:rFonts w:ascii="Times New Roman" w:hAnsi="Times New Roman" w:cs="Times New Roman"/>
          <w:i/>
          <w:iCs/>
          <w:color w:val="00B050"/>
          <w:sz w:val="28"/>
          <w:szCs w:val="28"/>
          <w:bdr w:val="none" w:sz="0" w:space="0" w:color="auto" w:frame="1"/>
          <w:shd w:val="clear" w:color="auto" w:fill="FFFFFF"/>
        </w:rPr>
        <w:t>Родители:</w:t>
      </w:r>
      <w:r w:rsidRPr="00D960E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Повышение педагогической культуры родителей. Установление с ними доверительных и партнёрских отношений.</w:t>
      </w:r>
    </w:p>
    <w:p w14:paraId="69AA6E2A" w14:textId="77777777" w:rsidR="00A36CD3" w:rsidRDefault="00A36CD3" w:rsidP="007D44D2">
      <w:pPr>
        <w:jc w:val="both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14:paraId="29AB04A7" w14:textId="77777777" w:rsidR="00A36CD3" w:rsidRDefault="00A36CD3" w:rsidP="00A36CD3">
      <w:pPr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14:paraId="0BC477C2" w14:textId="77777777" w:rsidR="00A36CD3" w:rsidRDefault="00A36CD3" w:rsidP="00A36CD3">
      <w:pPr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14:paraId="624BA2E0" w14:textId="77777777" w:rsidR="00D960EC" w:rsidRDefault="00D960EC" w:rsidP="007D44D2">
      <w:pPr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</w:p>
    <w:p w14:paraId="2944609F" w14:textId="0C48DCCF" w:rsidR="00A36CD3" w:rsidRPr="00A36CD3" w:rsidRDefault="00A36CD3" w:rsidP="00A36CD3">
      <w:pPr>
        <w:jc w:val="center"/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</w:pPr>
      <w:r w:rsidRPr="00A36CD3">
        <w:rPr>
          <w:rFonts w:ascii="Times New Roman" w:eastAsia="Times New Roman" w:hAnsi="Times New Roman" w:cs="Times New Roman"/>
          <w:b/>
          <w:color w:val="FF0000"/>
          <w:sz w:val="40"/>
          <w:szCs w:val="40"/>
          <w:lang w:eastAsia="ru-RU"/>
        </w:rPr>
        <w:lastRenderedPageBreak/>
        <w:t>Этапы подготовки и реализации проекта</w:t>
      </w:r>
    </w:p>
    <w:p w14:paraId="4471EF56" w14:textId="77777777" w:rsidR="00A36CD3" w:rsidRDefault="00A36CD3" w:rsidP="00072E57">
      <w:pPr>
        <w:pStyle w:val="c13"/>
        <w:shd w:val="clear" w:color="auto" w:fill="FFFFFF"/>
        <w:spacing w:before="0" w:beforeAutospacing="0" w:after="0" w:afterAutospacing="0"/>
        <w:rPr>
          <w:rStyle w:val="c5"/>
          <w:b/>
          <w:bCs/>
          <w:color w:val="000000"/>
          <w:sz w:val="28"/>
          <w:szCs w:val="28"/>
        </w:rPr>
      </w:pPr>
    </w:p>
    <w:p w14:paraId="572B077E" w14:textId="77777777" w:rsidR="00072E57" w:rsidRPr="00A36CD3" w:rsidRDefault="00072E57" w:rsidP="00A36CD3">
      <w:pPr>
        <w:pStyle w:val="c13"/>
        <w:shd w:val="clear" w:color="auto" w:fill="FFFFFF"/>
        <w:spacing w:before="0" w:beforeAutospacing="0" w:after="0" w:afterAutospacing="0"/>
        <w:jc w:val="center"/>
        <w:rPr>
          <w:b/>
          <w:bCs/>
          <w:color w:val="7030A0"/>
          <w:sz w:val="36"/>
          <w:szCs w:val="36"/>
        </w:rPr>
      </w:pPr>
      <w:r w:rsidRPr="00A36CD3">
        <w:rPr>
          <w:rStyle w:val="c17"/>
          <w:b/>
          <w:bCs/>
          <w:i/>
          <w:iCs/>
          <w:color w:val="7030A0"/>
          <w:sz w:val="36"/>
          <w:szCs w:val="36"/>
          <w:u w:val="single"/>
        </w:rPr>
        <w:t>Подготовительный этап:</w:t>
      </w:r>
    </w:p>
    <w:p w14:paraId="28CB5A05" w14:textId="77777777" w:rsidR="00072E57" w:rsidRPr="00A36CD3" w:rsidRDefault="00072E57" w:rsidP="007D44D2">
      <w:pPr>
        <w:pStyle w:val="c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7030A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знакомство с темой проекта;</w:t>
      </w:r>
    </w:p>
    <w:p w14:paraId="1C494537" w14:textId="77777777" w:rsidR="00072E57" w:rsidRDefault="00072E57" w:rsidP="007D44D2">
      <w:pPr>
        <w:pStyle w:val="c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изучение литературы;</w:t>
      </w:r>
    </w:p>
    <w:p w14:paraId="41F108D3" w14:textId="77777777" w:rsidR="00072E57" w:rsidRDefault="00072E57" w:rsidP="007D44D2">
      <w:pPr>
        <w:pStyle w:val="c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выявление проблемы, цели, задачи;</w:t>
      </w:r>
    </w:p>
    <w:p w14:paraId="56EC692F" w14:textId="77777777" w:rsidR="00072E57" w:rsidRDefault="00072E57" w:rsidP="007D44D2">
      <w:pPr>
        <w:pStyle w:val="c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составление перспективного плана работы;</w:t>
      </w:r>
    </w:p>
    <w:p w14:paraId="468C0472" w14:textId="77777777" w:rsidR="00072E57" w:rsidRDefault="00072E57" w:rsidP="007D44D2">
      <w:pPr>
        <w:pStyle w:val="c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разработка консультаций, тематического пособия для родителей;</w:t>
      </w:r>
    </w:p>
    <w:p w14:paraId="04935120" w14:textId="77777777" w:rsidR="00072E57" w:rsidRDefault="00072E57" w:rsidP="007D44D2">
      <w:pPr>
        <w:pStyle w:val="c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создание условий для эффективного использования игр;</w:t>
      </w:r>
    </w:p>
    <w:p w14:paraId="229BE596" w14:textId="77777777" w:rsidR="00072E57" w:rsidRDefault="00072E57" w:rsidP="007D44D2">
      <w:pPr>
        <w:pStyle w:val="c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подбор дидактического материала и игр;</w:t>
      </w:r>
    </w:p>
    <w:p w14:paraId="51C35E5E" w14:textId="77777777" w:rsidR="00072E57" w:rsidRDefault="00072E57" w:rsidP="007D44D2">
      <w:pPr>
        <w:pStyle w:val="c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анкетирование родителей по выявлению знаний о сенсорном развитии.</w:t>
      </w:r>
    </w:p>
    <w:p w14:paraId="4F0822CD" w14:textId="1ED5F99C" w:rsidR="00072E57" w:rsidRDefault="00072E57" w:rsidP="007D44D2">
      <w:pPr>
        <w:pStyle w:val="c9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изучение современных требований к содержанию и организации работы по сенсорному воспитанию детей 2-3 лет в соответствие с ФГОСТ</w:t>
      </w:r>
      <w:r w:rsidR="00A36CD3">
        <w:rPr>
          <w:rStyle w:val="c1"/>
          <w:color w:val="000000"/>
          <w:sz w:val="28"/>
          <w:szCs w:val="28"/>
        </w:rPr>
        <w:t>.</w:t>
      </w:r>
    </w:p>
    <w:p w14:paraId="0F2CC007" w14:textId="77777777" w:rsidR="00A36CD3" w:rsidRDefault="00A36CD3" w:rsidP="007D44D2">
      <w:pPr>
        <w:pStyle w:val="c9"/>
        <w:shd w:val="clear" w:color="auto" w:fill="FFFFFF"/>
        <w:spacing w:before="0" w:beforeAutospacing="0" w:after="0" w:afterAutospacing="0"/>
        <w:jc w:val="both"/>
        <w:rPr>
          <w:rStyle w:val="c28"/>
          <w:b/>
          <w:bCs/>
          <w:i/>
          <w:iCs/>
          <w:color w:val="7030A0"/>
          <w:sz w:val="36"/>
          <w:szCs w:val="36"/>
          <w:u w:val="single"/>
        </w:rPr>
      </w:pPr>
    </w:p>
    <w:p w14:paraId="2BEB02F3" w14:textId="77777777" w:rsidR="00A36CD3" w:rsidRDefault="00A36CD3" w:rsidP="00A36CD3">
      <w:pPr>
        <w:pStyle w:val="c9"/>
        <w:shd w:val="clear" w:color="auto" w:fill="FFFFFF"/>
        <w:spacing w:before="0" w:beforeAutospacing="0" w:after="0" w:afterAutospacing="0"/>
        <w:jc w:val="center"/>
        <w:rPr>
          <w:rStyle w:val="c28"/>
          <w:b/>
          <w:bCs/>
          <w:i/>
          <w:iCs/>
          <w:color w:val="7030A0"/>
          <w:sz w:val="36"/>
          <w:szCs w:val="36"/>
          <w:u w:val="single"/>
        </w:rPr>
      </w:pPr>
    </w:p>
    <w:p w14:paraId="4A520524" w14:textId="42CF75E7" w:rsidR="00072E57" w:rsidRPr="00A36CD3" w:rsidRDefault="00072E57" w:rsidP="00A36CD3">
      <w:pPr>
        <w:pStyle w:val="c9"/>
        <w:shd w:val="clear" w:color="auto" w:fill="FFFFFF"/>
        <w:spacing w:before="0" w:beforeAutospacing="0" w:after="0" w:afterAutospacing="0"/>
        <w:jc w:val="center"/>
        <w:rPr>
          <w:b/>
          <w:bCs/>
          <w:color w:val="7030A0"/>
          <w:sz w:val="36"/>
          <w:szCs w:val="36"/>
        </w:rPr>
      </w:pPr>
      <w:r w:rsidRPr="00A36CD3">
        <w:rPr>
          <w:rStyle w:val="c28"/>
          <w:b/>
          <w:bCs/>
          <w:i/>
          <w:iCs/>
          <w:color w:val="7030A0"/>
          <w:sz w:val="36"/>
          <w:szCs w:val="36"/>
          <w:u w:val="single"/>
        </w:rPr>
        <w:t>Практический этап:</w:t>
      </w:r>
    </w:p>
    <w:p w14:paraId="27FC3142" w14:textId="77777777" w:rsidR="00A36CD3" w:rsidRDefault="00A36CD3" w:rsidP="00072E57">
      <w:pPr>
        <w:pStyle w:val="c9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  <w:sz w:val="28"/>
          <w:szCs w:val="28"/>
        </w:rPr>
      </w:pPr>
    </w:p>
    <w:p w14:paraId="479C12EA" w14:textId="10FA8845" w:rsidR="00072E57" w:rsidRPr="00A36CD3" w:rsidRDefault="00072E57" w:rsidP="00072E57">
      <w:pPr>
        <w:pStyle w:val="c9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i/>
          <w:iCs/>
          <w:color w:val="385623" w:themeColor="accent6" w:themeShade="80"/>
          <w:sz w:val="36"/>
          <w:szCs w:val="36"/>
          <w:u w:val="single"/>
        </w:rPr>
      </w:pPr>
      <w:r w:rsidRPr="00A36CD3">
        <w:rPr>
          <w:rStyle w:val="c5"/>
          <w:b/>
          <w:bCs/>
          <w:i/>
          <w:iCs/>
          <w:color w:val="385623" w:themeColor="accent6" w:themeShade="80"/>
          <w:sz w:val="36"/>
          <w:szCs w:val="36"/>
          <w:u w:val="single"/>
        </w:rPr>
        <w:t>Работа с детьми:</w:t>
      </w:r>
    </w:p>
    <w:p w14:paraId="764A89FE" w14:textId="77777777" w:rsidR="00A36CD3" w:rsidRDefault="00A36CD3" w:rsidP="00072E57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</w:p>
    <w:p w14:paraId="6E795C4E" w14:textId="7BFC32F8" w:rsidR="00A36CD3" w:rsidRDefault="00A36CD3" w:rsidP="00A36CD3">
      <w:pPr>
        <w:pStyle w:val="c9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70C0"/>
          <w:sz w:val="28"/>
          <w:szCs w:val="28"/>
          <w:u w:val="single"/>
        </w:rPr>
      </w:pPr>
      <w:r w:rsidRPr="00EB7B6C">
        <w:rPr>
          <w:rStyle w:val="c1"/>
          <w:b/>
          <w:bCs/>
          <w:color w:val="0070C0"/>
          <w:sz w:val="28"/>
          <w:szCs w:val="28"/>
          <w:u w:val="single"/>
        </w:rPr>
        <w:t>Дидактические игры:</w:t>
      </w:r>
    </w:p>
    <w:p w14:paraId="153C4A2F" w14:textId="77777777" w:rsidR="007D44D2" w:rsidRPr="00EB7B6C" w:rsidRDefault="007D44D2" w:rsidP="00A36CD3">
      <w:pPr>
        <w:pStyle w:val="c9"/>
        <w:shd w:val="clear" w:color="auto" w:fill="FFFFFF"/>
        <w:spacing w:before="0" w:beforeAutospacing="0" w:after="0" w:afterAutospacing="0"/>
        <w:jc w:val="both"/>
        <w:rPr>
          <w:b/>
          <w:bCs/>
          <w:color w:val="0070C0"/>
          <w:sz w:val="16"/>
          <w:szCs w:val="16"/>
          <w:u w:val="single"/>
        </w:rPr>
      </w:pPr>
    </w:p>
    <w:p w14:paraId="40D700AA" w14:textId="524FEF1B" w:rsidR="00A36CD3" w:rsidRDefault="00A36CD3" w:rsidP="007D44D2">
      <w:pPr>
        <w:pStyle w:val="c30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1.</w:t>
      </w:r>
      <w:r w:rsidR="006B1A87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Для зрительного восприятия (цвет, форма, величина, например: «Спрячем в домике»; «Найди такой же…»; «Петушок», «Украсим елочку» и т. </w:t>
      </w:r>
      <w:proofErr w:type="gramStart"/>
      <w:r>
        <w:rPr>
          <w:rStyle w:val="c1"/>
          <w:color w:val="000000"/>
          <w:sz w:val="28"/>
          <w:szCs w:val="28"/>
        </w:rPr>
        <w:t>д.</w:t>
      </w:r>
      <w:r w:rsidR="006A3198">
        <w:rPr>
          <w:rStyle w:val="c1"/>
          <w:color w:val="000000"/>
          <w:sz w:val="28"/>
          <w:szCs w:val="28"/>
        </w:rPr>
        <w:t>.</w:t>
      </w:r>
      <w:proofErr w:type="gramEnd"/>
    </w:p>
    <w:p w14:paraId="13415BFE" w14:textId="60168DE7" w:rsidR="00A36CD3" w:rsidRDefault="00A36CD3" w:rsidP="007D44D2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2.</w:t>
      </w:r>
      <w:r w:rsidR="006B1A87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Для слухового восприятия (слуховое внимание, тембр, динамика, речевой слух): «Постучим – погремим»; «Кто как кричит?» и </w:t>
      </w:r>
      <w:proofErr w:type="gramStart"/>
      <w:r>
        <w:rPr>
          <w:rStyle w:val="c1"/>
          <w:color w:val="000000"/>
          <w:sz w:val="28"/>
          <w:szCs w:val="28"/>
        </w:rPr>
        <w:t>т.д.</w:t>
      </w:r>
      <w:r w:rsidR="006A3198">
        <w:rPr>
          <w:rStyle w:val="c1"/>
          <w:color w:val="000000"/>
          <w:sz w:val="28"/>
          <w:szCs w:val="28"/>
        </w:rPr>
        <w:t>.</w:t>
      </w:r>
      <w:proofErr w:type="gramEnd"/>
    </w:p>
    <w:p w14:paraId="4D72D7C5" w14:textId="394C23E9" w:rsidR="00A36CD3" w:rsidRDefault="00A36CD3" w:rsidP="007D44D2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3.</w:t>
      </w:r>
      <w:r w:rsidR="006B1A87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Для развития моторики: предметы – вкладыши, стержни для нанизывания колец, коробочки для проталкивания фигур, дидактические игрушки, включающие различные виды застежек (пуговицы, кнопки, липучки, крючки, молнии)</w:t>
      </w:r>
      <w:r w:rsidR="006A3198">
        <w:rPr>
          <w:rStyle w:val="c1"/>
          <w:color w:val="000000"/>
          <w:sz w:val="28"/>
          <w:szCs w:val="28"/>
        </w:rPr>
        <w:t>.</w:t>
      </w:r>
    </w:p>
    <w:p w14:paraId="49CC78C2" w14:textId="0C3B007A" w:rsidR="00A36CD3" w:rsidRDefault="00A36CD3" w:rsidP="007D44D2">
      <w:pPr>
        <w:pStyle w:val="c23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4.</w:t>
      </w:r>
      <w:r w:rsidR="006B1A87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Игры с цветным конструктором крупного размера; с пирамидками, разными    по размеру, по цветам, по форме; с матрешками; геометрическими вкладышами и т. </w:t>
      </w:r>
      <w:proofErr w:type="gramStart"/>
      <w:r>
        <w:rPr>
          <w:rStyle w:val="c1"/>
          <w:color w:val="000000"/>
          <w:sz w:val="28"/>
          <w:szCs w:val="28"/>
        </w:rPr>
        <w:t>д.</w:t>
      </w:r>
      <w:r w:rsidR="006A3198">
        <w:rPr>
          <w:rStyle w:val="c1"/>
          <w:color w:val="000000"/>
          <w:sz w:val="28"/>
          <w:szCs w:val="28"/>
        </w:rPr>
        <w:t>.</w:t>
      </w:r>
      <w:proofErr w:type="gramEnd"/>
    </w:p>
    <w:p w14:paraId="44417C4C" w14:textId="6B5CF115" w:rsidR="00A36CD3" w:rsidRDefault="00A36CD3" w:rsidP="007D44D2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5. Мозаика настольная</w:t>
      </w:r>
      <w:r w:rsidR="006A3198">
        <w:rPr>
          <w:rStyle w:val="c1"/>
          <w:color w:val="000000"/>
          <w:sz w:val="28"/>
          <w:szCs w:val="28"/>
        </w:rPr>
        <w:t>.</w:t>
      </w:r>
    </w:p>
    <w:p w14:paraId="1F4A56F0" w14:textId="38ABD5B4" w:rsidR="00A36CD3" w:rsidRDefault="00A36CD3" w:rsidP="007D44D2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6. Настольно-печатные дидактические игры</w:t>
      </w:r>
      <w:r w:rsidR="006A3198">
        <w:rPr>
          <w:rStyle w:val="c1"/>
          <w:color w:val="000000"/>
          <w:sz w:val="28"/>
          <w:szCs w:val="28"/>
        </w:rPr>
        <w:t>.</w:t>
      </w:r>
    </w:p>
    <w:p w14:paraId="01F5FB2D" w14:textId="29637D97" w:rsidR="00A36CD3" w:rsidRDefault="00A36CD3" w:rsidP="007D44D2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7. Чтение художественной литературы</w:t>
      </w:r>
      <w:r w:rsidR="006A3198">
        <w:rPr>
          <w:rStyle w:val="c1"/>
          <w:color w:val="000000"/>
          <w:sz w:val="28"/>
          <w:szCs w:val="28"/>
        </w:rPr>
        <w:t>.</w:t>
      </w:r>
    </w:p>
    <w:p w14:paraId="54B1937C" w14:textId="3CDB6195" w:rsidR="00A36CD3" w:rsidRDefault="00A36CD3" w:rsidP="007D44D2">
      <w:pPr>
        <w:pStyle w:val="c9"/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8. Рассматривание иллюстраций, предметных и сюжетных картинок.</w:t>
      </w:r>
    </w:p>
    <w:p w14:paraId="3AD221C8" w14:textId="3C49F749" w:rsidR="00072E57" w:rsidRDefault="00072E57" w:rsidP="007D44D2">
      <w:pPr>
        <w:pStyle w:val="c1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14:paraId="20ECF5C3" w14:textId="77777777" w:rsidR="00EB7B6C" w:rsidRDefault="00EB7B6C" w:rsidP="006425A8">
      <w:pPr>
        <w:pStyle w:val="c13"/>
        <w:shd w:val="clear" w:color="auto" w:fill="FFFFFF"/>
        <w:spacing w:before="0" w:beforeAutospacing="0" w:after="0" w:afterAutospacing="0"/>
        <w:rPr>
          <w:rStyle w:val="c1"/>
          <w:b/>
          <w:bCs/>
          <w:color w:val="0070C0"/>
          <w:sz w:val="28"/>
          <w:szCs w:val="28"/>
          <w:u w:val="single"/>
        </w:rPr>
      </w:pPr>
    </w:p>
    <w:p w14:paraId="4C4B3FEE" w14:textId="77777777" w:rsidR="00EB7B6C" w:rsidRDefault="00EB7B6C" w:rsidP="006425A8">
      <w:pPr>
        <w:pStyle w:val="c13"/>
        <w:shd w:val="clear" w:color="auto" w:fill="FFFFFF"/>
        <w:spacing w:before="0" w:beforeAutospacing="0" w:after="0" w:afterAutospacing="0"/>
        <w:rPr>
          <w:rStyle w:val="c1"/>
          <w:b/>
          <w:bCs/>
          <w:color w:val="0070C0"/>
          <w:sz w:val="28"/>
          <w:szCs w:val="28"/>
          <w:u w:val="single"/>
        </w:rPr>
      </w:pPr>
    </w:p>
    <w:p w14:paraId="22D3FE92" w14:textId="77777777" w:rsidR="00EB7B6C" w:rsidRDefault="00EB7B6C" w:rsidP="006425A8">
      <w:pPr>
        <w:pStyle w:val="c13"/>
        <w:shd w:val="clear" w:color="auto" w:fill="FFFFFF"/>
        <w:spacing w:before="0" w:beforeAutospacing="0" w:after="0" w:afterAutospacing="0"/>
        <w:rPr>
          <w:rStyle w:val="c1"/>
          <w:b/>
          <w:bCs/>
          <w:color w:val="0070C0"/>
          <w:sz w:val="28"/>
          <w:szCs w:val="28"/>
          <w:u w:val="single"/>
        </w:rPr>
      </w:pPr>
    </w:p>
    <w:p w14:paraId="7A975276" w14:textId="77777777" w:rsidR="00EB7B6C" w:rsidRDefault="00EB7B6C" w:rsidP="006425A8">
      <w:pPr>
        <w:pStyle w:val="c13"/>
        <w:shd w:val="clear" w:color="auto" w:fill="FFFFFF"/>
        <w:spacing w:before="0" w:beforeAutospacing="0" w:after="0" w:afterAutospacing="0"/>
        <w:rPr>
          <w:rStyle w:val="c1"/>
          <w:b/>
          <w:bCs/>
          <w:color w:val="0070C0"/>
          <w:sz w:val="28"/>
          <w:szCs w:val="28"/>
          <w:u w:val="single"/>
        </w:rPr>
      </w:pPr>
    </w:p>
    <w:p w14:paraId="26B419E1" w14:textId="77777777" w:rsidR="00EB7B6C" w:rsidRDefault="00EB7B6C" w:rsidP="006425A8">
      <w:pPr>
        <w:pStyle w:val="c13"/>
        <w:shd w:val="clear" w:color="auto" w:fill="FFFFFF"/>
        <w:spacing w:before="0" w:beforeAutospacing="0" w:after="0" w:afterAutospacing="0"/>
        <w:rPr>
          <w:rStyle w:val="c1"/>
          <w:b/>
          <w:bCs/>
          <w:color w:val="0070C0"/>
          <w:sz w:val="28"/>
          <w:szCs w:val="28"/>
          <w:u w:val="single"/>
        </w:rPr>
      </w:pPr>
    </w:p>
    <w:p w14:paraId="61121FBE" w14:textId="77777777" w:rsidR="00EB7B6C" w:rsidRDefault="00EB7B6C" w:rsidP="006425A8">
      <w:pPr>
        <w:pStyle w:val="c13"/>
        <w:shd w:val="clear" w:color="auto" w:fill="FFFFFF"/>
        <w:spacing w:before="0" w:beforeAutospacing="0" w:after="0" w:afterAutospacing="0"/>
        <w:rPr>
          <w:rStyle w:val="c1"/>
          <w:b/>
          <w:bCs/>
          <w:color w:val="0070C0"/>
          <w:sz w:val="28"/>
          <w:szCs w:val="28"/>
          <w:u w:val="single"/>
        </w:rPr>
      </w:pPr>
    </w:p>
    <w:p w14:paraId="58EF3D9D" w14:textId="77777777" w:rsidR="00EB7B6C" w:rsidRDefault="00EB7B6C" w:rsidP="006425A8">
      <w:pPr>
        <w:pStyle w:val="c13"/>
        <w:shd w:val="clear" w:color="auto" w:fill="FFFFFF"/>
        <w:spacing w:before="0" w:beforeAutospacing="0" w:after="0" w:afterAutospacing="0"/>
        <w:rPr>
          <w:rStyle w:val="c1"/>
          <w:b/>
          <w:bCs/>
          <w:color w:val="0070C0"/>
          <w:sz w:val="28"/>
          <w:szCs w:val="28"/>
          <w:u w:val="single"/>
        </w:rPr>
      </w:pPr>
    </w:p>
    <w:p w14:paraId="4C7816F3" w14:textId="0F58B39D" w:rsidR="00072E57" w:rsidRPr="00EB7B6C" w:rsidRDefault="006A3198" w:rsidP="006425A8">
      <w:pPr>
        <w:pStyle w:val="c13"/>
        <w:shd w:val="clear" w:color="auto" w:fill="FFFFFF"/>
        <w:spacing w:before="0" w:beforeAutospacing="0" w:after="0" w:afterAutospacing="0"/>
        <w:rPr>
          <w:rStyle w:val="c1"/>
          <w:b/>
          <w:bCs/>
          <w:color w:val="0070C0"/>
          <w:sz w:val="28"/>
          <w:szCs w:val="28"/>
          <w:u w:val="single"/>
        </w:rPr>
      </w:pPr>
      <w:r w:rsidRPr="00EB7B6C">
        <w:rPr>
          <w:rStyle w:val="c1"/>
          <w:b/>
          <w:bCs/>
          <w:color w:val="0070C0"/>
          <w:sz w:val="28"/>
          <w:szCs w:val="28"/>
          <w:u w:val="single"/>
        </w:rPr>
        <w:lastRenderedPageBreak/>
        <w:t>Организованная образовательная деятельность:</w:t>
      </w:r>
    </w:p>
    <w:p w14:paraId="2DA592DD" w14:textId="77777777" w:rsidR="00A36CD3" w:rsidRPr="002E735B" w:rsidRDefault="00A36CD3" w:rsidP="00072E57">
      <w:pPr>
        <w:pStyle w:val="c37"/>
        <w:shd w:val="clear" w:color="auto" w:fill="FFFFFF"/>
        <w:spacing w:before="0" w:beforeAutospacing="0" w:after="0" w:afterAutospacing="0"/>
        <w:jc w:val="both"/>
        <w:rPr>
          <w:rStyle w:val="c5"/>
          <w:b/>
          <w:bCs/>
          <w:color w:val="000000"/>
        </w:rPr>
      </w:pPr>
    </w:p>
    <w:p w14:paraId="0652FB8A" w14:textId="53E879FF" w:rsidR="002E735B" w:rsidRPr="002E735B" w:rsidRDefault="002E735B" w:rsidP="007D44D2">
      <w:pPr>
        <w:pStyle w:val="c37"/>
        <w:numPr>
          <w:ilvl w:val="0"/>
          <w:numId w:val="14"/>
        </w:numPr>
        <w:shd w:val="clear" w:color="auto" w:fill="FFFFFF"/>
        <w:spacing w:before="0" w:beforeAutospacing="0" w:after="0" w:afterAutospacing="0"/>
        <w:jc w:val="both"/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2E735B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Тема: «В гости к солнышку».</w:t>
      </w:r>
    </w:p>
    <w:p w14:paraId="4EFF7B90" w14:textId="0FC7D49D" w:rsidR="00A36CD3" w:rsidRPr="002E735B" w:rsidRDefault="002E735B" w:rsidP="007D44D2">
      <w:pPr>
        <w:pStyle w:val="c37"/>
        <w:shd w:val="clear" w:color="auto" w:fill="FFFFFF"/>
        <w:spacing w:before="0" w:beforeAutospacing="0" w:after="0" w:afterAutospacing="0"/>
        <w:ind w:left="360"/>
        <w:jc w:val="both"/>
        <w:rPr>
          <w:rStyle w:val="c5"/>
          <w:b/>
          <w:bCs/>
          <w:color w:val="000000"/>
          <w:sz w:val="28"/>
          <w:szCs w:val="28"/>
        </w:rPr>
      </w:pPr>
      <w:r w:rsidRPr="002E735B">
        <w:rPr>
          <w:rStyle w:val="a4"/>
          <w:color w:val="000000"/>
          <w:sz w:val="28"/>
          <w:szCs w:val="28"/>
          <w:bdr w:val="none" w:sz="0" w:space="0" w:color="auto" w:frame="1"/>
          <w:shd w:val="clear" w:color="auto" w:fill="FFFFFF"/>
        </w:rPr>
        <w:t>Цель:</w:t>
      </w:r>
      <w:r w:rsidRPr="002E735B">
        <w:rPr>
          <w:color w:val="000000"/>
          <w:sz w:val="28"/>
          <w:szCs w:val="28"/>
          <w:shd w:val="clear" w:color="auto" w:fill="FFFFFF"/>
        </w:rPr>
        <w:t xml:space="preserve"> формировать представления о форме, величине и цвете.</w:t>
      </w:r>
    </w:p>
    <w:p w14:paraId="3C64C7AB" w14:textId="65B5835F" w:rsidR="002E735B" w:rsidRPr="00EB7B6C" w:rsidRDefault="002E735B" w:rsidP="007D44D2">
      <w:pPr>
        <w:pStyle w:val="a6"/>
        <w:numPr>
          <w:ilvl w:val="0"/>
          <w:numId w:val="14"/>
        </w:numPr>
        <w:shd w:val="clear" w:color="auto" w:fill="FFFFFF"/>
        <w:spacing w:line="240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EB7B6C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Тема: «Башни».</w:t>
      </w:r>
    </w:p>
    <w:p w14:paraId="224535BC" w14:textId="77777777" w:rsidR="00EB7B6C" w:rsidRPr="00EB7B6C" w:rsidRDefault="002E735B" w:rsidP="007D44D2">
      <w:pPr>
        <w:shd w:val="clear" w:color="auto" w:fill="FFFFFF"/>
        <w:spacing w:line="240" w:lineRule="atLeast"/>
        <w:ind w:left="360"/>
        <w:jc w:val="both"/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</w:pPr>
      <w:r w:rsidRPr="00EB7B6C"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  <w:lang w:eastAsia="ru-RU"/>
        </w:rPr>
        <w:t>Цель:</w:t>
      </w:r>
      <w:r w:rsidRPr="00EB7B6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 xml:space="preserve"> познакомить с формой предметов; учить подбирать фигуры соответствующих форм</w:t>
      </w:r>
      <w:r w:rsidR="00EB7B6C" w:rsidRPr="00EB7B6C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  <w:lang w:eastAsia="ru-RU"/>
        </w:rPr>
        <w:t>.</w:t>
      </w:r>
    </w:p>
    <w:p w14:paraId="7718632D" w14:textId="515E1B2C" w:rsidR="002E735B" w:rsidRPr="00EB7B6C" w:rsidRDefault="002E735B" w:rsidP="007D44D2">
      <w:pPr>
        <w:pStyle w:val="a6"/>
        <w:numPr>
          <w:ilvl w:val="0"/>
          <w:numId w:val="14"/>
        </w:numPr>
        <w:shd w:val="clear" w:color="auto" w:fill="FFFFFF"/>
        <w:spacing w:line="240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EB7B6C"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  <w:lang w:eastAsia="ru-RU"/>
        </w:rPr>
        <w:t>Тема: «Найди такую же фигуру».</w:t>
      </w:r>
    </w:p>
    <w:p w14:paraId="6C35F5B2" w14:textId="7025ABB0" w:rsidR="002E735B" w:rsidRPr="00EB7B6C" w:rsidRDefault="002E735B" w:rsidP="007D44D2">
      <w:pPr>
        <w:shd w:val="clear" w:color="auto" w:fill="FFFFFF"/>
        <w:spacing w:line="240" w:lineRule="atLeast"/>
        <w:ind w:left="360" w:right="48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EB7B6C"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  <w:lang w:eastAsia="ru-RU"/>
        </w:rPr>
        <w:t>Цель: </w:t>
      </w:r>
      <w:r w:rsidRPr="00EB7B6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учить находить нужную форму методом зрительно</w:t>
      </w:r>
      <w:r w:rsidRPr="00EB7B6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softHyphen/>
      </w:r>
      <w:r w:rsidRPr="00EB7B6C"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  <w:lang w:eastAsia="ru-RU"/>
        </w:rPr>
        <w:t>го соотнесения.</w:t>
      </w:r>
    </w:p>
    <w:p w14:paraId="3E5B3C21" w14:textId="7809AC9D" w:rsidR="002E735B" w:rsidRPr="00EB7B6C" w:rsidRDefault="002E735B" w:rsidP="007D44D2">
      <w:pPr>
        <w:pStyle w:val="a6"/>
        <w:numPr>
          <w:ilvl w:val="0"/>
          <w:numId w:val="14"/>
        </w:numPr>
        <w:shd w:val="clear" w:color="auto" w:fill="FFFFFF"/>
        <w:spacing w:line="240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EB7B6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Тема: «Спрячь в ладошке!»</w:t>
      </w:r>
    </w:p>
    <w:p w14:paraId="4D1E84DF" w14:textId="3ADF128D" w:rsidR="002E735B" w:rsidRPr="00EB7B6C" w:rsidRDefault="002E735B" w:rsidP="007D44D2">
      <w:pPr>
        <w:shd w:val="clear" w:color="auto" w:fill="FFFFFF"/>
        <w:spacing w:line="240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7B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</w:t>
      </w:r>
      <w:r w:rsidR="008A1E4F" w:rsidRPr="00EB7B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ь:</w:t>
      </w:r>
      <w:r w:rsidRPr="00EB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8A1E4F" w:rsidRPr="00EB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Pr="00EB7B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ознакомить с понятием величины.</w:t>
      </w:r>
    </w:p>
    <w:p w14:paraId="333614F1" w14:textId="7FD06E08" w:rsidR="002E735B" w:rsidRPr="00EB7B6C" w:rsidRDefault="008A1E4F" w:rsidP="007D44D2">
      <w:pPr>
        <w:pStyle w:val="a6"/>
        <w:numPr>
          <w:ilvl w:val="0"/>
          <w:numId w:val="14"/>
        </w:numPr>
        <w:shd w:val="clear" w:color="auto" w:fill="FFFFFF"/>
        <w:spacing w:line="240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EB7B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Тема: </w:t>
      </w:r>
      <w:r w:rsidR="002E735B" w:rsidRPr="00EB7B6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«Накрой платком!»</w:t>
      </w:r>
    </w:p>
    <w:p w14:paraId="3CCE34DF" w14:textId="7F30E08A" w:rsidR="002E735B" w:rsidRPr="00EB7B6C" w:rsidRDefault="002E735B" w:rsidP="007D44D2">
      <w:pPr>
        <w:shd w:val="clear" w:color="auto" w:fill="FFFFFF"/>
        <w:spacing w:line="240" w:lineRule="atLeast"/>
        <w:ind w:left="360" w:right="29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EB7B6C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Цел</w:t>
      </w:r>
      <w:r w:rsidR="008A1E4F" w:rsidRPr="00EB7B6C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ь:</w:t>
      </w:r>
      <w:r w:rsidRPr="00EB7B6C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 </w:t>
      </w:r>
      <w:r w:rsidR="008A1E4F" w:rsidRPr="00EB7B6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п</w:t>
      </w:r>
      <w:r w:rsidRPr="00EB7B6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ознакомить с величиной предметов, с понятиями </w:t>
      </w:r>
      <w:r w:rsidRPr="00EB7B6C">
        <w:rPr>
          <w:rFonts w:ascii="Times New Roman" w:eastAsia="Times New Roman" w:hAnsi="Times New Roman" w:cs="Times New Roman"/>
          <w:i/>
          <w:iCs/>
          <w:color w:val="000000"/>
          <w:spacing w:val="-9"/>
          <w:sz w:val="28"/>
          <w:szCs w:val="28"/>
          <w:lang w:eastAsia="ru-RU"/>
        </w:rPr>
        <w:t>большой, маленький.</w:t>
      </w:r>
    </w:p>
    <w:p w14:paraId="1CFE0040" w14:textId="36496D7D" w:rsidR="002E735B" w:rsidRPr="00EB7B6C" w:rsidRDefault="008A1E4F" w:rsidP="007D44D2">
      <w:pPr>
        <w:pStyle w:val="a6"/>
        <w:numPr>
          <w:ilvl w:val="0"/>
          <w:numId w:val="14"/>
        </w:numPr>
        <w:shd w:val="clear" w:color="auto" w:fill="FFFFFF"/>
        <w:spacing w:line="240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EB7B6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Тема:</w:t>
      </w:r>
      <w:r w:rsidR="002E735B" w:rsidRPr="00EB7B6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 «Большие и маленькие кубики»</w:t>
      </w:r>
      <w:r w:rsidRPr="00EB7B6C"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  <w:lang w:eastAsia="ru-RU"/>
        </w:rPr>
        <w:t>.</w:t>
      </w:r>
    </w:p>
    <w:p w14:paraId="575C5D2D" w14:textId="0FE3A5FF" w:rsidR="002E735B" w:rsidRPr="00EB7B6C" w:rsidRDefault="002E735B" w:rsidP="007D44D2">
      <w:pPr>
        <w:shd w:val="clear" w:color="auto" w:fill="FFFFFF"/>
        <w:spacing w:line="240" w:lineRule="atLeast"/>
        <w:ind w:left="360" w:right="10"/>
        <w:jc w:val="both"/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lang w:eastAsia="ru-RU"/>
        </w:rPr>
      </w:pPr>
      <w:r w:rsidRPr="00EB7B6C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Цел</w:t>
      </w:r>
      <w:r w:rsidR="008A1E4F" w:rsidRPr="00EB7B6C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ь:</w:t>
      </w:r>
      <w:r w:rsidRPr="00EB7B6C"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  <w:lang w:eastAsia="ru-RU"/>
        </w:rPr>
        <w:t> </w:t>
      </w:r>
      <w:r w:rsidR="008A1E4F" w:rsidRPr="00EB7B6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о</w:t>
      </w:r>
      <w:r w:rsidRPr="00EB7B6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бучать умению сравнивать предметы по величине </w:t>
      </w:r>
      <w:r w:rsidRPr="00EB7B6C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методом зрительного соотнесения; сортировать предметы двух </w:t>
      </w:r>
      <w:r w:rsidRPr="00EB7B6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t>резко различающихся размеров; учить понимать и использо</w:t>
      </w:r>
      <w:r w:rsidRPr="00EB7B6C"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  <w:lang w:eastAsia="ru-RU"/>
        </w:rPr>
        <w:softHyphen/>
      </w:r>
      <w:r w:rsidRPr="00EB7B6C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  <w:lang w:eastAsia="ru-RU"/>
        </w:rPr>
        <w:t>вать в речи понятия: </w:t>
      </w:r>
      <w:r w:rsidRPr="00EB7B6C"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  <w:lang w:eastAsia="ru-RU"/>
        </w:rPr>
        <w:t>большой, маленький, такой же, одина</w:t>
      </w:r>
      <w:r w:rsidRPr="00EB7B6C">
        <w:rPr>
          <w:rFonts w:ascii="Times New Roman" w:eastAsia="Times New Roman" w:hAnsi="Times New Roman" w:cs="Times New Roman"/>
          <w:i/>
          <w:iCs/>
          <w:color w:val="000000"/>
          <w:spacing w:val="4"/>
          <w:sz w:val="28"/>
          <w:szCs w:val="28"/>
          <w:lang w:eastAsia="ru-RU"/>
        </w:rPr>
        <w:softHyphen/>
      </w:r>
      <w:r w:rsidRPr="00EB7B6C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lang w:eastAsia="ru-RU"/>
        </w:rPr>
        <w:t>ковый по величин</w:t>
      </w:r>
      <w:r w:rsidR="008A1E4F" w:rsidRPr="00EB7B6C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lang w:eastAsia="ru-RU"/>
        </w:rPr>
        <w:t>е.</w:t>
      </w:r>
    </w:p>
    <w:p w14:paraId="7B64D3E2" w14:textId="44F6AABD" w:rsidR="002E735B" w:rsidRPr="00EB7B6C" w:rsidRDefault="008A1E4F" w:rsidP="007D44D2">
      <w:pPr>
        <w:pStyle w:val="a6"/>
        <w:numPr>
          <w:ilvl w:val="0"/>
          <w:numId w:val="14"/>
        </w:numPr>
        <w:shd w:val="clear" w:color="auto" w:fill="FFFFFF"/>
        <w:spacing w:line="240" w:lineRule="atLeast"/>
        <w:jc w:val="both"/>
        <w:rPr>
          <w:rFonts w:ascii="Arial" w:eastAsia="Times New Roman" w:hAnsi="Arial" w:cs="Arial"/>
          <w:color w:val="333333"/>
          <w:sz w:val="28"/>
          <w:szCs w:val="28"/>
          <w:lang w:eastAsia="ru-RU"/>
        </w:rPr>
      </w:pPr>
      <w:r w:rsidRPr="00EB7B6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Тема: «</w:t>
      </w:r>
      <w:r w:rsidR="002E735B" w:rsidRPr="00EB7B6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Веселые матрешки</w:t>
      </w:r>
      <w:r w:rsidR="00D57264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»,</w:t>
      </w:r>
      <w:r w:rsidR="002E735B" w:rsidRPr="00EB7B6C"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  <w:lang w:eastAsia="ru-RU"/>
        </w:rPr>
        <w:t> </w:t>
      </w:r>
      <w:r w:rsidR="002E735B" w:rsidRPr="00EB7B6C">
        <w:rPr>
          <w:rFonts w:ascii="Times New Roman" w:eastAsia="Times New Roman" w:hAnsi="Times New Roman" w:cs="Times New Roman"/>
          <w:b/>
          <w:bCs/>
          <w:color w:val="000000"/>
          <w:spacing w:val="-16"/>
          <w:sz w:val="28"/>
          <w:szCs w:val="28"/>
          <w:lang w:eastAsia="ru-RU"/>
        </w:rPr>
        <w:t>«Собираем и разбираем».</w:t>
      </w:r>
    </w:p>
    <w:p w14:paraId="6621781D" w14:textId="565B280A" w:rsidR="002E735B" w:rsidRPr="00EB7B6C" w:rsidRDefault="002E735B" w:rsidP="007D44D2">
      <w:pPr>
        <w:shd w:val="clear" w:color="auto" w:fill="FFFFFF"/>
        <w:spacing w:line="240" w:lineRule="atLeast"/>
        <w:ind w:left="360"/>
        <w:jc w:val="both"/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</w:pPr>
      <w:r w:rsidRPr="00EB7B6C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Цел</w:t>
      </w:r>
      <w:r w:rsidR="008A1E4F" w:rsidRPr="00EB7B6C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ь:</w:t>
      </w:r>
      <w:r w:rsidRPr="00EB7B6C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 </w:t>
      </w:r>
      <w:r w:rsidR="008A1E4F" w:rsidRPr="00EB7B6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з</w:t>
      </w:r>
      <w:r w:rsidRPr="00EB7B6C">
        <w:rPr>
          <w:rFonts w:ascii="Times New Roman" w:eastAsia="Times New Roman" w:hAnsi="Times New Roman" w:cs="Times New Roman"/>
          <w:color w:val="000000"/>
          <w:spacing w:val="-5"/>
          <w:sz w:val="28"/>
          <w:szCs w:val="28"/>
          <w:lang w:eastAsia="ru-RU"/>
        </w:rPr>
        <w:t>акреплять знания о величине в ходе практических </w:t>
      </w:r>
      <w:r w:rsidRPr="00EB7B6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действий с игрушками</w:t>
      </w:r>
      <w:r w:rsidR="008A1E4F" w:rsidRPr="00EB7B6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>.</w:t>
      </w:r>
      <w:r w:rsidRPr="00EB7B6C"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  <w:lang w:eastAsia="ru-RU"/>
        </w:rPr>
        <w:t xml:space="preserve"> </w:t>
      </w:r>
    </w:p>
    <w:p w14:paraId="252B62F2" w14:textId="77777777" w:rsidR="006B1A87" w:rsidRPr="008A1E4F" w:rsidRDefault="006B1A87" w:rsidP="008A1E4F">
      <w:pPr>
        <w:pStyle w:val="c37"/>
        <w:shd w:val="clear" w:color="auto" w:fill="FFFFFF"/>
        <w:spacing w:before="0" w:beforeAutospacing="0" w:after="0" w:afterAutospacing="0"/>
        <w:rPr>
          <w:rStyle w:val="c5"/>
          <w:b/>
          <w:bCs/>
          <w:i/>
          <w:iCs/>
          <w:color w:val="385623" w:themeColor="accent6" w:themeShade="80"/>
          <w:sz w:val="28"/>
          <w:szCs w:val="28"/>
          <w:u w:val="single"/>
        </w:rPr>
      </w:pPr>
    </w:p>
    <w:p w14:paraId="0DB77726" w14:textId="1DDC3D61" w:rsidR="00072E57" w:rsidRPr="00A36CD3" w:rsidRDefault="00072E57" w:rsidP="00072E57">
      <w:pPr>
        <w:pStyle w:val="c37"/>
        <w:shd w:val="clear" w:color="auto" w:fill="FFFFFF"/>
        <w:spacing w:before="0" w:beforeAutospacing="0" w:after="0" w:afterAutospacing="0"/>
        <w:jc w:val="both"/>
        <w:rPr>
          <w:i/>
          <w:iCs/>
          <w:color w:val="385623" w:themeColor="accent6" w:themeShade="80"/>
          <w:sz w:val="36"/>
          <w:szCs w:val="36"/>
          <w:u w:val="single"/>
        </w:rPr>
      </w:pPr>
      <w:r w:rsidRPr="00A36CD3">
        <w:rPr>
          <w:rStyle w:val="c5"/>
          <w:b/>
          <w:bCs/>
          <w:i/>
          <w:iCs/>
          <w:color w:val="385623" w:themeColor="accent6" w:themeShade="80"/>
          <w:sz w:val="36"/>
          <w:szCs w:val="36"/>
          <w:u w:val="single"/>
        </w:rPr>
        <w:t>Работа с родителями:</w:t>
      </w:r>
    </w:p>
    <w:p w14:paraId="2B2D6D08" w14:textId="42B0075D" w:rsidR="00072E57" w:rsidRDefault="00072E57" w:rsidP="007D44D2">
      <w:pPr>
        <w:pStyle w:val="c23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Беседы о роли развивающих игр для детей.</w:t>
      </w:r>
    </w:p>
    <w:p w14:paraId="08BC89F3" w14:textId="46658880" w:rsidR="00072E57" w:rsidRDefault="00072E57" w:rsidP="007D44D2">
      <w:pPr>
        <w:pStyle w:val="c9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Наглядная информация: папка-передвижка («Значение сенсорного воспитания в познавательном развитие детей»).</w:t>
      </w:r>
    </w:p>
    <w:p w14:paraId="40327343" w14:textId="4993455B" w:rsidR="00072E57" w:rsidRPr="006A3198" w:rsidRDefault="006B1A87" w:rsidP="007D44D2">
      <w:pPr>
        <w:pStyle w:val="c9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B1A87">
        <w:rPr>
          <w:color w:val="000000"/>
          <w:sz w:val="28"/>
          <w:szCs w:val="28"/>
        </w:rPr>
        <w:t xml:space="preserve">Консультации: </w:t>
      </w:r>
      <w:r w:rsidR="006A3198" w:rsidRPr="006A3198">
        <w:rPr>
          <w:color w:val="000000"/>
          <w:sz w:val="28"/>
          <w:szCs w:val="28"/>
          <w:shd w:val="clear" w:color="auto" w:fill="FFFFFF"/>
        </w:rPr>
        <w:t>«Что такое сенсорика и почему ее так важно развивать?»</w:t>
      </w:r>
      <w:r w:rsidR="006A3198">
        <w:rPr>
          <w:color w:val="000000"/>
          <w:sz w:val="28"/>
          <w:szCs w:val="28"/>
          <w:shd w:val="clear" w:color="auto" w:fill="FFFFFF"/>
        </w:rPr>
        <w:t>.</w:t>
      </w:r>
    </w:p>
    <w:p w14:paraId="31D88D86" w14:textId="135DD238" w:rsidR="006A3198" w:rsidRPr="006A3198" w:rsidRDefault="006A3198" w:rsidP="007D44D2">
      <w:pPr>
        <w:pStyle w:val="c9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shd w:val="clear" w:color="auto" w:fill="FFFFFF"/>
        </w:rPr>
        <w:t>Консультация: «Формирование и развитие сенсорных способностей у детей 2-3 лет».</w:t>
      </w:r>
    </w:p>
    <w:p w14:paraId="0CC63D68" w14:textId="7FDBC05B" w:rsidR="00072E57" w:rsidRDefault="00072E57" w:rsidP="007D44D2">
      <w:pPr>
        <w:pStyle w:val="c9"/>
        <w:numPr>
          <w:ilvl w:val="0"/>
          <w:numId w:val="1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Привлечение к изготовлению игр и пособий для сенсорного развития детей.</w:t>
      </w:r>
    </w:p>
    <w:p w14:paraId="39419298" w14:textId="77777777" w:rsidR="00072E57" w:rsidRDefault="00072E57" w:rsidP="007D44D2">
      <w:pPr>
        <w:pStyle w:val="c1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  <w:sz w:val="28"/>
          <w:szCs w:val="28"/>
        </w:rPr>
      </w:pPr>
    </w:p>
    <w:p w14:paraId="4341C32F" w14:textId="77777777" w:rsidR="00072E57" w:rsidRDefault="00072E57" w:rsidP="006425A8">
      <w:pPr>
        <w:pStyle w:val="c13"/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</w:p>
    <w:p w14:paraId="567C316A" w14:textId="77777777" w:rsidR="00EB7B6C" w:rsidRDefault="00EB7B6C" w:rsidP="006B1A87">
      <w:pPr>
        <w:pStyle w:val="c32"/>
        <w:shd w:val="clear" w:color="auto" w:fill="FFFFFF"/>
        <w:spacing w:before="0" w:beforeAutospacing="0" w:after="0" w:afterAutospacing="0"/>
        <w:rPr>
          <w:rStyle w:val="c28"/>
          <w:b/>
          <w:bCs/>
          <w:i/>
          <w:iCs/>
          <w:color w:val="385623" w:themeColor="accent6" w:themeShade="80"/>
          <w:sz w:val="36"/>
          <w:szCs w:val="36"/>
          <w:u w:val="single"/>
        </w:rPr>
      </w:pPr>
    </w:p>
    <w:p w14:paraId="1B7BBB02" w14:textId="6D1B96FC" w:rsidR="006B1A87" w:rsidRPr="006B1A87" w:rsidRDefault="006B1A87" w:rsidP="006B1A87">
      <w:pPr>
        <w:pStyle w:val="c32"/>
        <w:shd w:val="clear" w:color="auto" w:fill="FFFFFF"/>
        <w:spacing w:before="0" w:beforeAutospacing="0" w:after="0" w:afterAutospacing="0"/>
        <w:rPr>
          <w:b/>
          <w:bCs/>
          <w:color w:val="385623" w:themeColor="accent6" w:themeShade="80"/>
          <w:sz w:val="36"/>
          <w:szCs w:val="36"/>
        </w:rPr>
      </w:pPr>
      <w:r w:rsidRPr="006B1A87">
        <w:rPr>
          <w:rStyle w:val="c28"/>
          <w:b/>
          <w:bCs/>
          <w:i/>
          <w:iCs/>
          <w:color w:val="385623" w:themeColor="accent6" w:themeShade="80"/>
          <w:sz w:val="36"/>
          <w:szCs w:val="36"/>
          <w:u w:val="single"/>
        </w:rPr>
        <w:t>Заключительный этап:</w:t>
      </w:r>
    </w:p>
    <w:p w14:paraId="74C1FABD" w14:textId="5B2D0CD0" w:rsidR="006B1A87" w:rsidRDefault="006B1A87" w:rsidP="006A3198">
      <w:pPr>
        <w:pStyle w:val="c13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Фотовыставка "Мир сенсорных игр";</w:t>
      </w:r>
    </w:p>
    <w:p w14:paraId="50BD1BA5" w14:textId="77777777" w:rsidR="006B1A87" w:rsidRDefault="006B1A87" w:rsidP="006A3198">
      <w:pPr>
        <w:pStyle w:val="c13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Мини-выставка продуктов проекта;</w:t>
      </w:r>
    </w:p>
    <w:p w14:paraId="01DA73DE" w14:textId="77777777" w:rsidR="006B1A87" w:rsidRDefault="006B1A87" w:rsidP="006A3198">
      <w:pPr>
        <w:pStyle w:val="c13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Фотоотчет на сайте группы и детского сада;</w:t>
      </w:r>
    </w:p>
    <w:p w14:paraId="349BC6D8" w14:textId="77777777" w:rsidR="006B1A87" w:rsidRDefault="006B1A87" w:rsidP="006A3198">
      <w:pPr>
        <w:pStyle w:val="c13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Подведение итогов;</w:t>
      </w:r>
    </w:p>
    <w:p w14:paraId="572812FA" w14:textId="77777777" w:rsidR="006B1A87" w:rsidRDefault="006B1A87" w:rsidP="006A3198">
      <w:pPr>
        <w:pStyle w:val="c13"/>
        <w:numPr>
          <w:ilvl w:val="0"/>
          <w:numId w:val="13"/>
        </w:numPr>
        <w:shd w:val="clear" w:color="auto" w:fill="FFFFFF"/>
        <w:spacing w:before="0" w:beforeAutospacing="0" w:after="0" w:afterAutospacing="0"/>
        <w:rPr>
          <w:color w:val="000000"/>
          <w:sz w:val="16"/>
          <w:szCs w:val="16"/>
        </w:rPr>
      </w:pPr>
      <w:r>
        <w:rPr>
          <w:rStyle w:val="c1"/>
          <w:color w:val="000000"/>
          <w:sz w:val="28"/>
          <w:szCs w:val="28"/>
        </w:rPr>
        <w:t>Презентация проекта.</w:t>
      </w:r>
    </w:p>
    <w:p w14:paraId="0394CE62" w14:textId="77777777" w:rsidR="00B73A77" w:rsidRPr="00B73A77" w:rsidRDefault="00B73A77" w:rsidP="006425A8">
      <w:pPr>
        <w:tabs>
          <w:tab w:val="left" w:pos="6735"/>
        </w:tabs>
        <w:rPr>
          <w:rFonts w:ascii="Times New Roman" w:hAnsi="Times New Roman" w:cs="Times New Roman"/>
        </w:rPr>
      </w:pPr>
    </w:p>
    <w:sectPr w:rsidR="00B73A77" w:rsidRPr="00B73A77" w:rsidSect="005E360D">
      <w:pgSz w:w="11906" w:h="16838"/>
      <w:pgMar w:top="1134" w:right="850" w:bottom="1134" w:left="1701" w:header="708" w:footer="708" w:gutter="0"/>
      <w:pgBorders w:offsetFrom="page">
        <w:top w:val="flowersTiny" w:sz="14" w:space="24" w:color="auto"/>
        <w:left w:val="flowersTiny" w:sz="14" w:space="24" w:color="auto"/>
        <w:bottom w:val="flowersTiny" w:sz="14" w:space="24" w:color="auto"/>
        <w:right w:val="flowersTiny" w:sz="14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C12910A" w14:textId="77777777" w:rsidR="00A64840" w:rsidRDefault="00A64840" w:rsidP="00EB7B6C">
      <w:r>
        <w:separator/>
      </w:r>
    </w:p>
  </w:endnote>
  <w:endnote w:type="continuationSeparator" w:id="0">
    <w:p w14:paraId="644DC686" w14:textId="77777777" w:rsidR="00A64840" w:rsidRDefault="00A64840" w:rsidP="00EB7B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B26274" w14:textId="77777777" w:rsidR="00A64840" w:rsidRDefault="00A64840" w:rsidP="00EB7B6C">
      <w:r>
        <w:separator/>
      </w:r>
    </w:p>
  </w:footnote>
  <w:footnote w:type="continuationSeparator" w:id="0">
    <w:p w14:paraId="1F68DE83" w14:textId="77777777" w:rsidR="00A64840" w:rsidRDefault="00A64840" w:rsidP="00EB7B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159B1"/>
    <w:multiLevelType w:val="hybridMultilevel"/>
    <w:tmpl w:val="3DDEE5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0B4E98"/>
    <w:multiLevelType w:val="multilevel"/>
    <w:tmpl w:val="D6D2C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CC1130"/>
    <w:multiLevelType w:val="hybridMultilevel"/>
    <w:tmpl w:val="4E4E94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0E1797"/>
    <w:multiLevelType w:val="hybridMultilevel"/>
    <w:tmpl w:val="80001B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6B6367"/>
    <w:multiLevelType w:val="hybridMultilevel"/>
    <w:tmpl w:val="56124B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A530C"/>
    <w:multiLevelType w:val="hybridMultilevel"/>
    <w:tmpl w:val="75A4A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F94F42"/>
    <w:multiLevelType w:val="hybridMultilevel"/>
    <w:tmpl w:val="A1D26F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326AC4"/>
    <w:multiLevelType w:val="hybridMultilevel"/>
    <w:tmpl w:val="60BA24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75161B"/>
    <w:multiLevelType w:val="multilevel"/>
    <w:tmpl w:val="87121C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553A6C4A"/>
    <w:multiLevelType w:val="multilevel"/>
    <w:tmpl w:val="1F16F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CD1130B"/>
    <w:multiLevelType w:val="hybridMultilevel"/>
    <w:tmpl w:val="A816C0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334231"/>
    <w:multiLevelType w:val="multilevel"/>
    <w:tmpl w:val="1C8813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71C676EA"/>
    <w:multiLevelType w:val="multilevel"/>
    <w:tmpl w:val="A588F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5A0450F"/>
    <w:multiLevelType w:val="hybridMultilevel"/>
    <w:tmpl w:val="412ED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2"/>
  </w:num>
  <w:num w:numId="5">
    <w:abstractNumId w:val="13"/>
  </w:num>
  <w:num w:numId="6">
    <w:abstractNumId w:val="5"/>
  </w:num>
  <w:num w:numId="7">
    <w:abstractNumId w:val="7"/>
  </w:num>
  <w:num w:numId="8">
    <w:abstractNumId w:val="11"/>
  </w:num>
  <w:num w:numId="9">
    <w:abstractNumId w:val="9"/>
  </w:num>
  <w:num w:numId="10">
    <w:abstractNumId w:val="8"/>
  </w:num>
  <w:num w:numId="11">
    <w:abstractNumId w:val="12"/>
  </w:num>
  <w:num w:numId="12">
    <w:abstractNumId w:val="3"/>
  </w:num>
  <w:num w:numId="13">
    <w:abstractNumId w:val="4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4951"/>
    <w:rsid w:val="0000293D"/>
    <w:rsid w:val="00072E57"/>
    <w:rsid w:val="002562E0"/>
    <w:rsid w:val="002E735B"/>
    <w:rsid w:val="005E360D"/>
    <w:rsid w:val="006425A8"/>
    <w:rsid w:val="006A3198"/>
    <w:rsid w:val="006B1A87"/>
    <w:rsid w:val="00741AA2"/>
    <w:rsid w:val="0076762D"/>
    <w:rsid w:val="007D44D2"/>
    <w:rsid w:val="008A1E4F"/>
    <w:rsid w:val="00A36CD3"/>
    <w:rsid w:val="00A64840"/>
    <w:rsid w:val="00B73A77"/>
    <w:rsid w:val="00C34951"/>
    <w:rsid w:val="00D57264"/>
    <w:rsid w:val="00D960EC"/>
    <w:rsid w:val="00EB7B6C"/>
    <w:rsid w:val="00EC5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F9C07"/>
  <w15:chartTrackingRefBased/>
  <w15:docId w15:val="{29095CBB-8837-4D95-9281-8F06C1488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7">
    <w:name w:val="c27"/>
    <w:basedOn w:val="a"/>
    <w:rsid w:val="00C34951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C34951"/>
  </w:style>
  <w:style w:type="character" w:customStyle="1" w:styleId="c25">
    <w:name w:val="c25"/>
    <w:basedOn w:val="a0"/>
    <w:rsid w:val="00C34951"/>
  </w:style>
  <w:style w:type="paragraph" w:styleId="a3">
    <w:name w:val="Normal (Web)"/>
    <w:basedOn w:val="a"/>
    <w:uiPriority w:val="99"/>
    <w:unhideWhenUsed/>
    <w:rsid w:val="006425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3">
    <w:name w:val="c13"/>
    <w:basedOn w:val="a"/>
    <w:rsid w:val="006425A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6425A8"/>
  </w:style>
  <w:style w:type="character" w:customStyle="1" w:styleId="c1">
    <w:name w:val="c1"/>
    <w:basedOn w:val="a0"/>
    <w:rsid w:val="006425A8"/>
  </w:style>
  <w:style w:type="paragraph" w:customStyle="1" w:styleId="c9">
    <w:name w:val="c9"/>
    <w:basedOn w:val="a"/>
    <w:rsid w:val="00072E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072E57"/>
  </w:style>
  <w:style w:type="character" w:customStyle="1" w:styleId="c28">
    <w:name w:val="c28"/>
    <w:basedOn w:val="a0"/>
    <w:rsid w:val="00072E57"/>
  </w:style>
  <w:style w:type="paragraph" w:customStyle="1" w:styleId="c37">
    <w:name w:val="c37"/>
    <w:basedOn w:val="a"/>
    <w:rsid w:val="00072E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0">
    <w:name w:val="c30"/>
    <w:basedOn w:val="a"/>
    <w:rsid w:val="00072E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072E5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0">
    <w:name w:val="c40"/>
    <w:basedOn w:val="a0"/>
    <w:rsid w:val="00072E57"/>
  </w:style>
  <w:style w:type="character" w:styleId="a4">
    <w:name w:val="Strong"/>
    <w:basedOn w:val="a0"/>
    <w:uiPriority w:val="22"/>
    <w:qFormat/>
    <w:rsid w:val="002562E0"/>
    <w:rPr>
      <w:b/>
      <w:bCs/>
    </w:rPr>
  </w:style>
  <w:style w:type="character" w:styleId="a5">
    <w:name w:val="Hyperlink"/>
    <w:basedOn w:val="a0"/>
    <w:uiPriority w:val="99"/>
    <w:semiHidden/>
    <w:unhideWhenUsed/>
    <w:rsid w:val="002562E0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6762D"/>
    <w:pPr>
      <w:ind w:left="720"/>
      <w:contextualSpacing/>
    </w:pPr>
  </w:style>
  <w:style w:type="paragraph" w:customStyle="1" w:styleId="c32">
    <w:name w:val="c32"/>
    <w:basedOn w:val="a"/>
    <w:rsid w:val="006B1A8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EB7B6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EB7B6C"/>
  </w:style>
  <w:style w:type="paragraph" w:styleId="a9">
    <w:name w:val="footer"/>
    <w:basedOn w:val="a"/>
    <w:link w:val="aa"/>
    <w:uiPriority w:val="99"/>
    <w:unhideWhenUsed/>
    <w:rsid w:val="00EB7B6C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EB7B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1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5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47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9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6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8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8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9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26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10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1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8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8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0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8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6</Pages>
  <Words>1243</Words>
  <Characters>7088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2024-02-26T14:57:00Z</dcterms:created>
  <dcterms:modified xsi:type="dcterms:W3CDTF">2024-10-02T18:02:00Z</dcterms:modified>
</cp:coreProperties>
</file>