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98E99" w14:textId="18B2EEE3" w:rsidR="006F76F8" w:rsidRPr="006F76F8" w:rsidRDefault="006F76F8" w:rsidP="006F76F8">
      <w:pPr>
        <w:jc w:val="center"/>
        <w:rPr>
          <w:rFonts w:ascii="Times New Roman" w:hAnsi="Times New Roman" w:cs="Times New Roman"/>
          <w:b/>
          <w:sz w:val="24"/>
          <w:szCs w:val="24"/>
        </w:rPr>
      </w:pPr>
      <w:bookmarkStart w:id="0" w:name="_GoBack"/>
      <w:r>
        <w:rPr>
          <w:rFonts w:ascii="Times New Roman" w:hAnsi="Times New Roman" w:cs="Times New Roman"/>
          <w:b/>
          <w:sz w:val="24"/>
          <w:szCs w:val="24"/>
        </w:rPr>
        <w:t>Повышение эффективности и качество процесса обучения по средствам</w:t>
      </w:r>
      <w:r w:rsidRPr="006F76F8">
        <w:rPr>
          <w:rFonts w:ascii="Times New Roman" w:hAnsi="Times New Roman" w:cs="Times New Roman"/>
          <w:b/>
          <w:sz w:val="24"/>
          <w:szCs w:val="24"/>
        </w:rPr>
        <w:t xml:space="preserve"> написания практических проектов в школе на уроках географии.</w:t>
      </w:r>
    </w:p>
    <w:bookmarkEnd w:id="0"/>
    <w:p w14:paraId="7C02F22F" w14:textId="39072B6C" w:rsidR="006F76F8" w:rsidRPr="006F76F8" w:rsidRDefault="006F76F8" w:rsidP="006F76F8">
      <w:pPr>
        <w:spacing w:after="0"/>
        <w:rPr>
          <w:rFonts w:ascii="Times New Roman" w:hAnsi="Times New Roman" w:cs="Times New Roman"/>
          <w:sz w:val="24"/>
          <w:szCs w:val="24"/>
        </w:rPr>
      </w:pPr>
      <w:r w:rsidRPr="006F76F8">
        <w:rPr>
          <w:rFonts w:ascii="Times New Roman" w:hAnsi="Times New Roman" w:cs="Times New Roman"/>
          <w:sz w:val="24"/>
          <w:szCs w:val="24"/>
        </w:rPr>
        <w:t>О</w:t>
      </w:r>
      <w:r w:rsidRPr="006F76F8">
        <w:rPr>
          <w:rFonts w:ascii="Times New Roman" w:hAnsi="Times New Roman" w:cs="Times New Roman"/>
          <w:sz w:val="24"/>
          <w:szCs w:val="24"/>
        </w:rPr>
        <w:t>пределить насколько применение метода проекта повысит эффективность и качество процесса обучения, научит учащихся работать и мыслить самостоятельно, повысит интерес к предмету, разовьет творческую активность детей, их коммуникативные способности, умения планировать работу, доводить ее до конца.</w:t>
      </w:r>
    </w:p>
    <w:p w14:paraId="03D3385B" w14:textId="6AF2F496" w:rsidR="006F76F8" w:rsidRPr="006F76F8" w:rsidRDefault="006F76F8" w:rsidP="006F76F8">
      <w:pPr>
        <w:pStyle w:val="a5"/>
        <w:numPr>
          <w:ilvl w:val="0"/>
          <w:numId w:val="6"/>
        </w:numPr>
        <w:rPr>
          <w:rFonts w:ascii="Times New Roman" w:hAnsi="Times New Roman" w:cs="Times New Roman"/>
          <w:sz w:val="24"/>
          <w:szCs w:val="24"/>
        </w:rPr>
      </w:pPr>
      <w:r w:rsidRPr="006F76F8">
        <w:rPr>
          <w:rFonts w:ascii="Times New Roman" w:hAnsi="Times New Roman" w:cs="Times New Roman"/>
          <w:sz w:val="24"/>
          <w:szCs w:val="24"/>
        </w:rPr>
        <w:t xml:space="preserve">В </w:t>
      </w:r>
      <w:r w:rsidRPr="006F76F8">
        <w:rPr>
          <w:rFonts w:ascii="Times New Roman" w:hAnsi="Times New Roman" w:cs="Times New Roman"/>
          <w:sz w:val="24"/>
          <w:szCs w:val="24"/>
        </w:rPr>
        <w:t>данной статье</w:t>
      </w:r>
      <w:r w:rsidRPr="006F76F8">
        <w:rPr>
          <w:rFonts w:ascii="Times New Roman" w:hAnsi="Times New Roman" w:cs="Times New Roman"/>
          <w:sz w:val="24"/>
          <w:szCs w:val="24"/>
        </w:rPr>
        <w:t xml:space="preserve"> представлены эффективные пути реализации проектного метода в образовательный и воспитательный процесс в курсе географии средней школы.</w:t>
      </w:r>
    </w:p>
    <w:p w14:paraId="13C5850B" w14:textId="77777777" w:rsidR="006F76F8" w:rsidRPr="006F76F8" w:rsidRDefault="006F76F8" w:rsidP="006F76F8">
      <w:pPr>
        <w:pStyle w:val="a5"/>
        <w:numPr>
          <w:ilvl w:val="0"/>
          <w:numId w:val="6"/>
        </w:numPr>
        <w:rPr>
          <w:rFonts w:ascii="Times New Roman" w:hAnsi="Times New Roman" w:cs="Times New Roman"/>
          <w:sz w:val="24"/>
          <w:szCs w:val="24"/>
        </w:rPr>
      </w:pPr>
      <w:r w:rsidRPr="006F76F8">
        <w:rPr>
          <w:rFonts w:ascii="Times New Roman" w:hAnsi="Times New Roman" w:cs="Times New Roman"/>
          <w:sz w:val="24"/>
          <w:szCs w:val="24"/>
        </w:rPr>
        <w:t>Определено место методов и приемов изучения вопросов проектной деятельности, а также основных функций педагогических подходов и технологий в географическом образовании.</w:t>
      </w:r>
    </w:p>
    <w:p w14:paraId="24675A6A" w14:textId="77777777" w:rsidR="006F76F8" w:rsidRPr="006F76F8" w:rsidRDefault="006F76F8" w:rsidP="006F76F8">
      <w:pPr>
        <w:pStyle w:val="a5"/>
        <w:numPr>
          <w:ilvl w:val="0"/>
          <w:numId w:val="6"/>
        </w:numPr>
        <w:rPr>
          <w:rFonts w:ascii="Times New Roman" w:hAnsi="Times New Roman" w:cs="Times New Roman"/>
          <w:sz w:val="24"/>
          <w:szCs w:val="24"/>
        </w:rPr>
      </w:pPr>
      <w:r w:rsidRPr="006F76F8">
        <w:rPr>
          <w:rFonts w:ascii="Times New Roman" w:hAnsi="Times New Roman" w:cs="Times New Roman"/>
          <w:sz w:val="24"/>
          <w:szCs w:val="24"/>
        </w:rPr>
        <w:t>Представлен опыт педагога по технологии учебного проектирования, который помогает преодолеть господство «</w:t>
      </w:r>
      <w:proofErr w:type="spellStart"/>
      <w:r w:rsidRPr="006F76F8">
        <w:rPr>
          <w:rFonts w:ascii="Times New Roman" w:hAnsi="Times New Roman" w:cs="Times New Roman"/>
          <w:sz w:val="24"/>
          <w:szCs w:val="24"/>
        </w:rPr>
        <w:t>знаниевого</w:t>
      </w:r>
      <w:proofErr w:type="spellEnd"/>
      <w:r w:rsidRPr="006F76F8">
        <w:rPr>
          <w:rFonts w:ascii="Times New Roman" w:hAnsi="Times New Roman" w:cs="Times New Roman"/>
          <w:sz w:val="24"/>
          <w:szCs w:val="24"/>
        </w:rPr>
        <w:t>» подхода в пользу «деятельностного», позволяющего продуктивно усваивать знания, научиться их анализировать, сделать их более практико-ориентированными.</w:t>
      </w:r>
    </w:p>
    <w:p w14:paraId="6214B882" w14:textId="77777777"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 xml:space="preserve">Проектная деятельность является актуальной темой в современном обучении. Она дает возможность: </w:t>
      </w:r>
    </w:p>
    <w:p w14:paraId="2F2ADC4D" w14:textId="1A524B05"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1.Реализовать деятельностный подход в обучении географии.</w:t>
      </w:r>
    </w:p>
    <w:p w14:paraId="5D7F3DAF" w14:textId="77777777"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2.Формирование у школьников информационной компетентности.</w:t>
      </w:r>
    </w:p>
    <w:p w14:paraId="40D38076" w14:textId="4FF74E2F"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3.Овладение школьниками методами географического прогнозирования.</w:t>
      </w:r>
    </w:p>
    <w:p w14:paraId="0929F77D" w14:textId="77777777" w:rsidR="006F76F8" w:rsidRPr="006F76F8" w:rsidRDefault="006F76F8" w:rsidP="006F76F8">
      <w:pPr>
        <w:rPr>
          <w:rFonts w:ascii="Times New Roman" w:hAnsi="Times New Roman" w:cs="Times New Roman"/>
          <w:sz w:val="24"/>
          <w:szCs w:val="24"/>
          <w:u w:val="single"/>
        </w:rPr>
      </w:pPr>
      <w:r w:rsidRPr="006F76F8">
        <w:rPr>
          <w:rFonts w:ascii="Times New Roman" w:hAnsi="Times New Roman" w:cs="Times New Roman"/>
          <w:sz w:val="24"/>
          <w:szCs w:val="24"/>
          <w:u w:val="single"/>
        </w:rPr>
        <w:t>Используя метод проектов на уроках географии, я пришла к выводу:</w:t>
      </w:r>
    </w:p>
    <w:p w14:paraId="1866822E" w14:textId="77777777"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Использование проектной деятельности на уроках географии для меня очень приемлемо, эффективно и результативно.</w:t>
      </w:r>
    </w:p>
    <w:p w14:paraId="2F9CDC01" w14:textId="77777777"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Проектная технология всегда должна работать на результат.</w:t>
      </w:r>
    </w:p>
    <w:p w14:paraId="2FB0DC2B" w14:textId="77777777"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Результативность проявляется во всей педагогической деятельности.</w:t>
      </w:r>
    </w:p>
    <w:p w14:paraId="2EFB343D" w14:textId="77777777" w:rsidR="006F76F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Проектный метод умело сочетается с другими технологиями, а не исключают их использование на уроках.</w:t>
      </w:r>
    </w:p>
    <w:p w14:paraId="187EC731" w14:textId="34DA0856" w:rsidR="00502BE8" w:rsidRPr="006F76F8" w:rsidRDefault="006F76F8" w:rsidP="006F76F8">
      <w:pPr>
        <w:rPr>
          <w:rFonts w:ascii="Times New Roman" w:hAnsi="Times New Roman" w:cs="Times New Roman"/>
          <w:sz w:val="24"/>
          <w:szCs w:val="24"/>
        </w:rPr>
      </w:pPr>
      <w:r w:rsidRPr="006F76F8">
        <w:rPr>
          <w:rFonts w:ascii="Times New Roman" w:hAnsi="Times New Roman" w:cs="Times New Roman"/>
          <w:sz w:val="24"/>
          <w:szCs w:val="24"/>
        </w:rPr>
        <w:t>Материалы проекта могут быть использованы учителями географии, биологии, руководителями методических объединений, учителей-предметников.</w:t>
      </w:r>
    </w:p>
    <w:p w14:paraId="62E28E49" w14:textId="77777777" w:rsidR="006F76F8" w:rsidRPr="006F76F8" w:rsidRDefault="006F76F8" w:rsidP="006F76F8">
      <w:pPr>
        <w:pStyle w:val="a3"/>
        <w:shd w:val="clear" w:color="auto" w:fill="FFFFFF"/>
        <w:spacing w:before="0" w:beforeAutospacing="0" w:after="150" w:afterAutospacing="0"/>
        <w:rPr>
          <w:color w:val="333333"/>
        </w:rPr>
      </w:pPr>
      <w:r w:rsidRPr="006F76F8">
        <w:rPr>
          <w:color w:val="333333"/>
        </w:rPr>
        <w:t>Метод проектов заключается в создании условий для самостоятельного освоения школьниками учебного материала в процессе выполнения проектов. Учащиеся включаются в этот процесс от идеи проекта до его практической реализации. В результате школьники учатся самостоятельно искать и анализировать информацию, обобщать и применять полученные ранее знания по предметам, приобретают самостоятельность, ответственность, формируют и развивают умения планировать и принимать решения.</w:t>
      </w:r>
    </w:p>
    <w:p w14:paraId="2879630F" w14:textId="77777777" w:rsidR="006F76F8" w:rsidRPr="006F76F8" w:rsidRDefault="006F76F8" w:rsidP="006F76F8">
      <w:pPr>
        <w:pStyle w:val="a3"/>
        <w:shd w:val="clear" w:color="auto" w:fill="FFFFFF"/>
        <w:spacing w:before="0" w:beforeAutospacing="0" w:after="150" w:afterAutospacing="0"/>
        <w:rPr>
          <w:color w:val="333333"/>
        </w:rPr>
      </w:pPr>
      <w:r w:rsidRPr="006F76F8">
        <w:rPr>
          <w:color w:val="333333"/>
        </w:rPr>
        <w:t>В проектной работе целью обучения становится, прежде всего, развитие у школьников учебно-познавательной активности, направленной на освоение нового опыта. Работая над проектом, школьники учатся проводить исследования, вынуждены систематически и четко излагать свои мысли, ориентироваться в большом числе текстовой, графической и цифровой информации, анализировать результаты и представлять новые идеи.</w:t>
      </w:r>
    </w:p>
    <w:p w14:paraId="6BD0052B" w14:textId="23FBDE8F" w:rsidR="006F76F8" w:rsidRPr="006F76F8" w:rsidRDefault="006F76F8" w:rsidP="006F76F8">
      <w:pPr>
        <w:pStyle w:val="a3"/>
        <w:shd w:val="clear" w:color="auto" w:fill="FFFFFF"/>
        <w:spacing w:before="0" w:beforeAutospacing="0" w:after="150" w:afterAutospacing="0"/>
        <w:rPr>
          <w:color w:val="333333"/>
        </w:rPr>
      </w:pPr>
      <w:r w:rsidRPr="006F76F8">
        <w:rPr>
          <w:color w:val="333333"/>
        </w:rPr>
        <w:t>Особое внимание в методике проектирования уделяется организации</w:t>
      </w:r>
      <w:r w:rsidRPr="006F76F8">
        <w:rPr>
          <w:color w:val="333333"/>
        </w:rPr>
        <w:t xml:space="preserve"> </w:t>
      </w:r>
      <w:r w:rsidRPr="006F76F8">
        <w:rPr>
          <w:color w:val="333333"/>
        </w:rPr>
        <w:t>взаимодействия учащихся при проведении исследовательской деятельности.</w:t>
      </w:r>
    </w:p>
    <w:p w14:paraId="266344B3" w14:textId="77777777" w:rsidR="006F76F8" w:rsidRPr="006F76F8" w:rsidRDefault="006F76F8" w:rsidP="006F76F8">
      <w:pPr>
        <w:pStyle w:val="a3"/>
        <w:shd w:val="clear" w:color="auto" w:fill="FFFFFF"/>
        <w:spacing w:before="0" w:beforeAutospacing="0" w:after="150" w:afterAutospacing="0"/>
        <w:rPr>
          <w:color w:val="333333"/>
        </w:rPr>
      </w:pPr>
      <w:r w:rsidRPr="006F76F8">
        <w:rPr>
          <w:color w:val="333333"/>
        </w:rPr>
        <w:lastRenderedPageBreak/>
        <w:t>Внедрение проектной деятельности учащихся на уроках географии организованно с ориентацией на личность каждого ребенка. Уроки проводятся в системе развивающего обучения школьников. Комплексно используют современные педагогические технологии, приоритет отдаю самостоятельной познавательной деятельности учащихся – проектной деятельности. Школьники воспринимают уроки географии с удивлением, восторгом, ожиданием нового. Наблюдается повышенный интерес к занятиям с применением ИКТ в проектной деятельности.</w:t>
      </w:r>
    </w:p>
    <w:p w14:paraId="7C7F12ED"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b/>
          <w:bCs/>
          <w:color w:val="333333"/>
          <w:sz w:val="24"/>
          <w:szCs w:val="24"/>
          <w:lang w:eastAsia="ru-RU"/>
        </w:rPr>
        <w:t>В процессе реализации проектной деятельности решаются задачи:</w:t>
      </w:r>
    </w:p>
    <w:p w14:paraId="3205FBA5" w14:textId="77777777" w:rsidR="006F76F8" w:rsidRPr="006F76F8" w:rsidRDefault="006F76F8" w:rsidP="006F76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Развитие познавательных способностей учащихся;</w:t>
      </w:r>
    </w:p>
    <w:p w14:paraId="2A93B200" w14:textId="77777777" w:rsidR="006F76F8" w:rsidRPr="006F76F8" w:rsidRDefault="006F76F8" w:rsidP="006F76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Повышение мотивации к обучению;</w:t>
      </w:r>
    </w:p>
    <w:p w14:paraId="7F20614B" w14:textId="77777777" w:rsidR="006F76F8" w:rsidRPr="006F76F8" w:rsidRDefault="006F76F8" w:rsidP="006F76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 xml:space="preserve">Совершенствование способностей </w:t>
      </w:r>
      <w:proofErr w:type="gramStart"/>
      <w:r w:rsidRPr="006F76F8">
        <w:rPr>
          <w:rFonts w:ascii="Times New Roman" w:eastAsia="Times New Roman" w:hAnsi="Times New Roman" w:cs="Times New Roman"/>
          <w:color w:val="333333"/>
          <w:sz w:val="24"/>
          <w:szCs w:val="24"/>
          <w:lang w:eastAsia="ru-RU"/>
        </w:rPr>
        <w:t>к самообразовании</w:t>
      </w:r>
      <w:proofErr w:type="gramEnd"/>
      <w:r w:rsidRPr="006F76F8">
        <w:rPr>
          <w:rFonts w:ascii="Times New Roman" w:eastAsia="Times New Roman" w:hAnsi="Times New Roman" w:cs="Times New Roman"/>
          <w:color w:val="333333"/>
          <w:sz w:val="24"/>
          <w:szCs w:val="24"/>
          <w:lang w:eastAsia="ru-RU"/>
        </w:rPr>
        <w:t xml:space="preserve"> и саморазвитию;</w:t>
      </w:r>
    </w:p>
    <w:p w14:paraId="18417C66" w14:textId="77777777" w:rsidR="006F76F8" w:rsidRPr="006F76F8" w:rsidRDefault="006F76F8" w:rsidP="006F76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Развитие умения ориентироваться в информационном пространстве и выделять главное;</w:t>
      </w:r>
    </w:p>
    <w:p w14:paraId="234E1C2A" w14:textId="77777777" w:rsidR="006F76F8" w:rsidRPr="006F76F8" w:rsidRDefault="006F76F8" w:rsidP="006F76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Обучение школьников рефлексии;</w:t>
      </w:r>
    </w:p>
    <w:p w14:paraId="069B3933" w14:textId="77777777" w:rsidR="006F76F8" w:rsidRPr="006F76F8" w:rsidRDefault="006F76F8" w:rsidP="006F76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Обучение умения публично выступать;</w:t>
      </w:r>
    </w:p>
    <w:p w14:paraId="0BEE0703" w14:textId="77777777" w:rsidR="006F76F8" w:rsidRPr="006F76F8" w:rsidRDefault="006F76F8" w:rsidP="006F76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Развитие критического умения.</w:t>
      </w:r>
    </w:p>
    <w:p w14:paraId="36146868" w14:textId="1095C9D3"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 </w:t>
      </w:r>
      <w:r w:rsidRPr="006F76F8">
        <w:rPr>
          <w:rFonts w:ascii="Times New Roman" w:eastAsia="Times New Roman" w:hAnsi="Times New Roman" w:cs="Times New Roman"/>
          <w:b/>
          <w:bCs/>
          <w:color w:val="333333"/>
          <w:sz w:val="24"/>
          <w:szCs w:val="24"/>
          <w:lang w:eastAsia="ru-RU"/>
        </w:rPr>
        <w:t>Проектная технология дает возможность</w:t>
      </w:r>
      <w:r w:rsidRPr="006F76F8">
        <w:rPr>
          <w:rFonts w:ascii="Times New Roman" w:eastAsia="Times New Roman" w:hAnsi="Times New Roman" w:cs="Times New Roman"/>
          <w:color w:val="333333"/>
          <w:sz w:val="24"/>
          <w:szCs w:val="24"/>
          <w:lang w:eastAsia="ru-RU"/>
        </w:rPr>
        <w:t>:</w:t>
      </w:r>
    </w:p>
    <w:p w14:paraId="47F63466" w14:textId="77777777" w:rsidR="006F76F8" w:rsidRPr="006F76F8" w:rsidRDefault="006F76F8" w:rsidP="006F76F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1.Реализовать деятельностный подход в обучении географии.</w:t>
      </w:r>
    </w:p>
    <w:p w14:paraId="4B4505FF" w14:textId="77777777" w:rsidR="006F76F8" w:rsidRPr="006F76F8" w:rsidRDefault="006F76F8" w:rsidP="006F76F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2.Решить проблему сокращения часов на изучение географии.</w:t>
      </w:r>
    </w:p>
    <w:p w14:paraId="3203D26B" w14:textId="77777777" w:rsidR="006F76F8" w:rsidRPr="006F76F8" w:rsidRDefault="006F76F8" w:rsidP="006F76F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3.Формирования у школьников информационной компетентности.</w:t>
      </w:r>
    </w:p>
    <w:p w14:paraId="57AC10FC" w14:textId="77777777" w:rsidR="006F76F8" w:rsidRPr="006F76F8" w:rsidRDefault="006F76F8" w:rsidP="006F76F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4.Овладения школьниками методами географического прогнозирования.</w:t>
      </w:r>
    </w:p>
    <w:p w14:paraId="5BFF4245"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Вот уже на протяжении нескольких лет на уроках географии использую проектный метод обучения. За это время сложилась система работы в проекте. Ученики впервые знакомятся с методом проектов уже в 5 классе и выполняют свой последний школьный проект в 11 классе. Конечно, проект, изготовленный учеником 5 или 6 класса, намного проще и не претендует на звание исследовательского проекта, но уже в этом возрасте ребята учатся ставить цель, определять задачи, формулировать основополагающие и проблемные вопросы, гипотезу, отбирать содержание, формулировать выводы. Степень сложности проекта возрастает с каждым классом и в старших классах учащимся не сложно сделать проект исследовательского характера, то есть выйти на более высокий уровень.</w:t>
      </w:r>
    </w:p>
    <w:p w14:paraId="6A9E3A0A"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Наиболее простыми в исполнении и не требующими глубокой проработки научной литературы являются информационные проекты. Именно с них мы и начинаем знакомство с методом проектов в 5- классе.</w:t>
      </w:r>
    </w:p>
    <w:p w14:paraId="53257DD4"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В 5 классе на одном из уроков в начале года рассказываю ребятам о методе проектов, о том, что такое проект, какие виды проектов бывают, как можно оформить результат работы над проектом. Ребята очень охотно работают на компьютере, печатают текст, подбирают иллюстрации или картинки. Когда проекты готовы, назначается день защиты проектов, и ребята представляют их. Когда тема проекта совпадает с темой урока, защиту можно провести на уроке. Удачно проекты вписываются в программу по предмету, если их использовать на уроках обобщающего повторения после больших тем или в конце и начале года. Ребята защищают проекты, и мы вспоминаем пройденный материал.</w:t>
      </w:r>
    </w:p>
    <w:p w14:paraId="605912F1"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Следует отметить, что не все ребята сразу начинают создавать проект с использованием компьютера, многие работы могут быть исполнены вручную, и их мы вывешиваем в кабинете на всеобщее обозрение перед уроками.</w:t>
      </w:r>
    </w:p>
    <w:p w14:paraId="54389B17"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 xml:space="preserve">В процессе изучение курса «Страноведение» (7 класс) уже накоплен определенный опыт проектирования школьниками. Например, по карте литосферных плит составить проект </w:t>
      </w:r>
      <w:r w:rsidRPr="006F76F8">
        <w:rPr>
          <w:rFonts w:ascii="Times New Roman" w:eastAsia="Times New Roman" w:hAnsi="Times New Roman" w:cs="Times New Roman"/>
          <w:color w:val="333333"/>
          <w:sz w:val="24"/>
          <w:szCs w:val="24"/>
          <w:lang w:eastAsia="ru-RU"/>
        </w:rPr>
        <w:lastRenderedPageBreak/>
        <w:t>изменений очертаний материков в отдаленном будущем. Данный проект составляется на базе знаний основ теории движения литосферных плит. При изучении природных зон Земли и отдельных материков учащимся можно предложить задание по созданию проекта озеленения кабинета географии, этажа или всех помещений школьного здания.</w:t>
      </w:r>
    </w:p>
    <w:p w14:paraId="1AA29EA5"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В 8-9 классе темы проектов более серьезные и требуют кропотливой работы с литературными источниками. Эти проекты уже можно называть исследовательскими, и результаты таких проектов могут быть интересны не только участникам проекта, но и другим учащимся. Особенно это касается тем с экологической направленностью.</w:t>
      </w:r>
    </w:p>
    <w:p w14:paraId="6BACD8E2"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 xml:space="preserve">В старших классах проекты могут носить прикладной характер (веб-сайты, газеты, фильмы и др.), некоторые используются для проведения лекции на уроке географии (проекты-лекции), есть чисто исследовательские </w:t>
      </w:r>
      <w:proofErr w:type="gramStart"/>
      <w:r w:rsidRPr="006F76F8">
        <w:rPr>
          <w:rFonts w:ascii="Times New Roman" w:eastAsia="Times New Roman" w:hAnsi="Times New Roman" w:cs="Times New Roman"/>
          <w:color w:val="333333"/>
          <w:sz w:val="24"/>
          <w:szCs w:val="24"/>
          <w:lang w:eastAsia="ru-RU"/>
        </w:rPr>
        <w:t>работы .</w:t>
      </w:r>
      <w:proofErr w:type="gramEnd"/>
    </w:p>
    <w:p w14:paraId="6109581A"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Для применения метода проектов в процессе обучения на уроках географии используются учебники, атласы, рабочие тетради, контурные карты; одной из форм выполнения проекта является групповая работа).</w:t>
      </w:r>
    </w:p>
    <w:p w14:paraId="3E85BCFB"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Обязательным условием работы в проекте является соблюдение правил оформления проекта и выполнение определенных требований.</w:t>
      </w:r>
    </w:p>
    <w:p w14:paraId="2BAFB35D"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Внедряя в педагогическую практику технологию проектной деятельности, я обращаю внимание на всестороннее развитие личности ученика и преследую цели:</w:t>
      </w:r>
    </w:p>
    <w:p w14:paraId="0E80C9E2" w14:textId="77777777" w:rsidR="006F76F8" w:rsidRPr="006F76F8" w:rsidRDefault="006F76F8" w:rsidP="006F76F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выявление талантливых детей;</w:t>
      </w:r>
    </w:p>
    <w:p w14:paraId="7DCDA76F" w14:textId="77777777" w:rsidR="006F76F8" w:rsidRPr="006F76F8" w:rsidRDefault="006F76F8" w:rsidP="006F76F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активизация учебного процесса;</w:t>
      </w:r>
    </w:p>
    <w:p w14:paraId="559D4057" w14:textId="77777777" w:rsidR="006F76F8" w:rsidRPr="006F76F8" w:rsidRDefault="006F76F8" w:rsidP="006F76F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формирование у учащихся интереса к научной работе;</w:t>
      </w:r>
    </w:p>
    <w:p w14:paraId="0CBA1C8E" w14:textId="77777777" w:rsidR="006F76F8" w:rsidRPr="006F76F8" w:rsidRDefault="006F76F8" w:rsidP="006F76F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формирование навыков публичного выступления;</w:t>
      </w:r>
    </w:p>
    <w:p w14:paraId="5AE629FC" w14:textId="77777777" w:rsidR="006F76F8" w:rsidRPr="006F76F8" w:rsidRDefault="006F76F8" w:rsidP="006F76F8">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повышения уровня научной и методической работы.</w:t>
      </w:r>
    </w:p>
    <w:p w14:paraId="4AE57D71"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Результаты проектной деятельности учащимися выполняются в форме докладов, рефератов, сочинений, плакатов и презентаций.</w:t>
      </w:r>
    </w:p>
    <w:p w14:paraId="40913583"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b/>
          <w:bCs/>
          <w:color w:val="333333"/>
          <w:sz w:val="24"/>
          <w:szCs w:val="24"/>
          <w:lang w:eastAsia="ru-RU"/>
        </w:rPr>
        <w:t>При организации проектной деятельности учителям географии, необходимо иметь в виду, что:</w:t>
      </w:r>
    </w:p>
    <w:p w14:paraId="1DBEB8AF" w14:textId="77777777" w:rsidR="006F76F8" w:rsidRPr="006F76F8" w:rsidRDefault="006F76F8" w:rsidP="006F76F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содержание проекта дополняет, углубляет основной курс географии;</w:t>
      </w:r>
    </w:p>
    <w:p w14:paraId="38BFE01A" w14:textId="77777777" w:rsidR="006F76F8" w:rsidRPr="006F76F8" w:rsidRDefault="006F76F8" w:rsidP="006F76F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оно должно одновременно учитывать различные начала естествознания: географическое, экологическое, биологическое, что позволит решить проблему межпредметного взаимодействия;</w:t>
      </w:r>
    </w:p>
    <w:p w14:paraId="340506B5" w14:textId="77777777" w:rsidR="006F76F8" w:rsidRPr="006F76F8" w:rsidRDefault="006F76F8" w:rsidP="006F76F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 xml:space="preserve">содержание обучения должно быть ориентировано на формирование </w:t>
      </w:r>
      <w:proofErr w:type="gramStart"/>
      <w:r w:rsidRPr="006F76F8">
        <w:rPr>
          <w:rFonts w:ascii="Times New Roman" w:eastAsia="Times New Roman" w:hAnsi="Times New Roman" w:cs="Times New Roman"/>
          <w:color w:val="333333"/>
          <w:sz w:val="24"/>
          <w:szCs w:val="24"/>
          <w:lang w:eastAsia="ru-RU"/>
        </w:rPr>
        <w:t>новой деятельности</w:t>
      </w:r>
      <w:proofErr w:type="gramEnd"/>
      <w:r w:rsidRPr="006F76F8">
        <w:rPr>
          <w:rFonts w:ascii="Times New Roman" w:eastAsia="Times New Roman" w:hAnsi="Times New Roman" w:cs="Times New Roman"/>
          <w:color w:val="333333"/>
          <w:sz w:val="24"/>
          <w:szCs w:val="24"/>
          <w:lang w:eastAsia="ru-RU"/>
        </w:rPr>
        <w:t xml:space="preserve"> образованной выявленными существенными отношениями элементов материала.</w:t>
      </w:r>
    </w:p>
    <w:p w14:paraId="3FDF2F9C"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В результате работы над проектом учитель географии перестает быть предметником, становится разносторонним консультантом. Проект всегда имеет сложный, вариативный, комплексный характер, он учит школьника мобилизовать, обобщать интегрировать свои знания и умения, и втягивать в проект значительно больший объем знаний, чем те, что дает школа.</w:t>
      </w:r>
    </w:p>
    <w:p w14:paraId="7032560D"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proofErr w:type="gramStart"/>
      <w:r w:rsidRPr="006F76F8">
        <w:rPr>
          <w:rFonts w:ascii="Times New Roman" w:eastAsia="Times New Roman" w:hAnsi="Times New Roman" w:cs="Times New Roman"/>
          <w:color w:val="333333"/>
          <w:sz w:val="24"/>
          <w:szCs w:val="24"/>
          <w:lang w:eastAsia="ru-RU"/>
        </w:rPr>
        <w:t>Кроме этого</w:t>
      </w:r>
      <w:proofErr w:type="gramEnd"/>
      <w:r w:rsidRPr="006F76F8">
        <w:rPr>
          <w:rFonts w:ascii="Times New Roman" w:eastAsia="Times New Roman" w:hAnsi="Times New Roman" w:cs="Times New Roman"/>
          <w:color w:val="333333"/>
          <w:sz w:val="24"/>
          <w:szCs w:val="24"/>
          <w:lang w:eastAsia="ru-RU"/>
        </w:rPr>
        <w:t xml:space="preserve"> в ходе проектной деятельности возникает новая – образовательная ситуация, которая значительно шире той обычной учебной, которая выстраивается учителем в ходе урока.</w:t>
      </w:r>
    </w:p>
    <w:p w14:paraId="2B7EA2E9" w14:textId="3D76F763" w:rsidR="006F76F8" w:rsidRPr="006F76F8" w:rsidRDefault="006F76F8" w:rsidP="006F76F8">
      <w:pPr>
        <w:rPr>
          <w:rFonts w:ascii="Times New Roman" w:hAnsi="Times New Roman" w:cs="Times New Roman"/>
          <w:color w:val="333333"/>
          <w:sz w:val="24"/>
          <w:szCs w:val="24"/>
          <w:shd w:val="clear" w:color="auto" w:fill="FFFFFF"/>
        </w:rPr>
      </w:pPr>
      <w:r w:rsidRPr="006F76F8">
        <w:rPr>
          <w:rFonts w:ascii="Times New Roman" w:hAnsi="Times New Roman" w:cs="Times New Roman"/>
          <w:color w:val="333333"/>
          <w:sz w:val="24"/>
          <w:szCs w:val="24"/>
          <w:shd w:val="clear" w:color="auto" w:fill="FFFFFF"/>
        </w:rPr>
        <w:lastRenderedPageBreak/>
        <w:t>Педагогический опыт распространён на разных уровнях: локальном (в рамках школьных методических объединений); муниципальном; региональном (в рамках семинаров, курсов повышения квалификации и т.д.); федеральном (в сети Интернет).</w:t>
      </w:r>
    </w:p>
    <w:p w14:paraId="302AD6FB"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Основными субъектами педагогического опыта являются:</w:t>
      </w:r>
    </w:p>
    <w:p w14:paraId="768623DC" w14:textId="77777777" w:rsidR="006F76F8" w:rsidRPr="006F76F8" w:rsidRDefault="006F76F8" w:rsidP="006F76F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автор проекта, который осуществляет отбор методов и приёмов, направленных на развитие познавательной активности и повышение качества знаний обучающихся; организует проектную деятельность обучающихся; планирует дальнейшее взаимодействие участников проекта.</w:t>
      </w:r>
    </w:p>
    <w:p w14:paraId="131AB678" w14:textId="77777777" w:rsidR="006F76F8" w:rsidRPr="006F76F8" w:rsidRDefault="006F76F8" w:rsidP="006F76F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обучающиеся, которые выполняют проектную работу;</w:t>
      </w:r>
    </w:p>
    <w:p w14:paraId="02D6E3B4" w14:textId="77777777" w:rsidR="006F76F8" w:rsidRPr="006F76F8" w:rsidRDefault="006F76F8" w:rsidP="006F76F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родители (законные представители) обучающихся, которые оказывают помощь в проектной работе детям; помогают при разработке проектов, в работе с различными информационными источниками; оказывают материальную (приобретение компьютеров, учебных принадлежностей, электронных носителей и др.) и моральную поддержку во время обучения; осуществляют фото и видео съемку;</w:t>
      </w:r>
    </w:p>
    <w:p w14:paraId="08EA1628" w14:textId="77777777" w:rsidR="006F76F8" w:rsidRPr="006F76F8" w:rsidRDefault="006F76F8" w:rsidP="006F76F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учителя-предметники, педагоги дополнительного образования, которые наблюдают за реализацией проекта, способствуют распространению опыта.</w:t>
      </w:r>
    </w:p>
    <w:p w14:paraId="4BCB68E9"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За долгие годы своего существования педагогическая наука накопила огромный арсенал научных средств и методов познания окружающей действительности. Перед современным учителем стоит непростая задача выбрать то, что доступно и необходимо детям для развития их познавательной деятельности.</w:t>
      </w:r>
    </w:p>
    <w:p w14:paraId="55847F12"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В настоящее время проектный метод, как никакой другой, соответствует требованиям, предъявляемым к процессу обучения детей. Именно проектная методика позволяет организовать обучение путем самостоятельного добывания знаний в процессе решения учебных проблем, способствует развитию творческого мышления и познавательной активности школьников.</w:t>
      </w:r>
    </w:p>
    <w:p w14:paraId="570BB9DE" w14:textId="77777777" w:rsidR="006F76F8" w:rsidRPr="006F76F8" w:rsidRDefault="006F76F8" w:rsidP="006F76F8">
      <w:pPr>
        <w:shd w:val="clear" w:color="auto" w:fill="FFFFFF"/>
        <w:spacing w:after="150" w:line="240" w:lineRule="auto"/>
        <w:rPr>
          <w:rFonts w:ascii="Times New Roman" w:eastAsia="Times New Roman" w:hAnsi="Times New Roman" w:cs="Times New Roman"/>
          <w:color w:val="333333"/>
          <w:sz w:val="24"/>
          <w:szCs w:val="24"/>
          <w:lang w:eastAsia="ru-RU"/>
        </w:rPr>
      </w:pPr>
      <w:r w:rsidRPr="006F76F8">
        <w:rPr>
          <w:rFonts w:ascii="Times New Roman" w:eastAsia="Times New Roman" w:hAnsi="Times New Roman" w:cs="Times New Roman"/>
          <w:color w:val="333333"/>
          <w:sz w:val="24"/>
          <w:szCs w:val="24"/>
          <w:lang w:eastAsia="ru-RU"/>
        </w:rPr>
        <w:t>Проектная деятельность, применяемая на уроках географии, учит школьников самостоятельно мыслить, находить и решать проблемы, привлекая для этой цели знания из разных областей, формирует умения прогнозировать результаты, развивает умения устанавливать причинно-следственные связи. Кроме того, метод проектов — это замечательное дидактическое средство для обучения проектированию — умению находить решения различных проблем, которые постоянно возникают в жизни человека, занимающего активную жизненную позицию. Проектная деятельность способствует формированию учащегося нового типа, владеющего способами целенаправленной интеллектуальной деятельности, готового к сотрудничеству и взаимодействию, наделенного опытом самообразования.</w:t>
      </w:r>
    </w:p>
    <w:p w14:paraId="41E71139" w14:textId="77777777" w:rsidR="006F76F8" w:rsidRDefault="006F76F8" w:rsidP="006F76F8"/>
    <w:sectPr w:rsidR="006F76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782E"/>
    <w:multiLevelType w:val="multilevel"/>
    <w:tmpl w:val="A39E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E1E65"/>
    <w:multiLevelType w:val="hybridMultilevel"/>
    <w:tmpl w:val="E0FCD5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2E672C"/>
    <w:multiLevelType w:val="multilevel"/>
    <w:tmpl w:val="B9860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015204"/>
    <w:multiLevelType w:val="multilevel"/>
    <w:tmpl w:val="59EC3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712D91"/>
    <w:multiLevelType w:val="multilevel"/>
    <w:tmpl w:val="AF04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AE18D5"/>
    <w:multiLevelType w:val="multilevel"/>
    <w:tmpl w:val="B972E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867"/>
    <w:rsid w:val="00613A3C"/>
    <w:rsid w:val="006F76F8"/>
    <w:rsid w:val="007138D8"/>
    <w:rsid w:val="00AB3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B6D39"/>
  <w15:chartTrackingRefBased/>
  <w15:docId w15:val="{1715A26B-F49F-4650-BE8E-E4B34B70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76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F76F8"/>
    <w:rPr>
      <w:b/>
      <w:bCs/>
    </w:rPr>
  </w:style>
  <w:style w:type="paragraph" w:styleId="a5">
    <w:name w:val="List Paragraph"/>
    <w:basedOn w:val="a"/>
    <w:uiPriority w:val="34"/>
    <w:qFormat/>
    <w:rsid w:val="006F76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90877">
      <w:bodyDiv w:val="1"/>
      <w:marLeft w:val="0"/>
      <w:marRight w:val="0"/>
      <w:marTop w:val="0"/>
      <w:marBottom w:val="0"/>
      <w:divBdr>
        <w:top w:val="none" w:sz="0" w:space="0" w:color="auto"/>
        <w:left w:val="none" w:sz="0" w:space="0" w:color="auto"/>
        <w:bottom w:val="none" w:sz="0" w:space="0" w:color="auto"/>
        <w:right w:val="none" w:sz="0" w:space="0" w:color="auto"/>
      </w:divBdr>
    </w:div>
    <w:div w:id="245647960">
      <w:bodyDiv w:val="1"/>
      <w:marLeft w:val="0"/>
      <w:marRight w:val="0"/>
      <w:marTop w:val="0"/>
      <w:marBottom w:val="0"/>
      <w:divBdr>
        <w:top w:val="none" w:sz="0" w:space="0" w:color="auto"/>
        <w:left w:val="none" w:sz="0" w:space="0" w:color="auto"/>
        <w:bottom w:val="none" w:sz="0" w:space="0" w:color="auto"/>
        <w:right w:val="none" w:sz="0" w:space="0" w:color="auto"/>
      </w:divBdr>
    </w:div>
    <w:div w:id="936672884">
      <w:bodyDiv w:val="1"/>
      <w:marLeft w:val="0"/>
      <w:marRight w:val="0"/>
      <w:marTop w:val="0"/>
      <w:marBottom w:val="0"/>
      <w:divBdr>
        <w:top w:val="none" w:sz="0" w:space="0" w:color="auto"/>
        <w:left w:val="none" w:sz="0" w:space="0" w:color="auto"/>
        <w:bottom w:val="none" w:sz="0" w:space="0" w:color="auto"/>
        <w:right w:val="none" w:sz="0" w:space="0" w:color="auto"/>
      </w:divBdr>
    </w:div>
    <w:div w:id="1027220135">
      <w:bodyDiv w:val="1"/>
      <w:marLeft w:val="0"/>
      <w:marRight w:val="0"/>
      <w:marTop w:val="0"/>
      <w:marBottom w:val="0"/>
      <w:divBdr>
        <w:top w:val="none" w:sz="0" w:space="0" w:color="auto"/>
        <w:left w:val="none" w:sz="0" w:space="0" w:color="auto"/>
        <w:bottom w:val="none" w:sz="0" w:space="0" w:color="auto"/>
        <w:right w:val="none" w:sz="0" w:space="0" w:color="auto"/>
      </w:divBdr>
    </w:div>
    <w:div w:id="1601572642">
      <w:bodyDiv w:val="1"/>
      <w:marLeft w:val="0"/>
      <w:marRight w:val="0"/>
      <w:marTop w:val="0"/>
      <w:marBottom w:val="0"/>
      <w:divBdr>
        <w:top w:val="none" w:sz="0" w:space="0" w:color="auto"/>
        <w:left w:val="none" w:sz="0" w:space="0" w:color="auto"/>
        <w:bottom w:val="none" w:sz="0" w:space="0" w:color="auto"/>
        <w:right w:val="none" w:sz="0" w:space="0" w:color="auto"/>
      </w:divBdr>
    </w:div>
    <w:div w:id="2022006753">
      <w:bodyDiv w:val="1"/>
      <w:marLeft w:val="0"/>
      <w:marRight w:val="0"/>
      <w:marTop w:val="0"/>
      <w:marBottom w:val="0"/>
      <w:divBdr>
        <w:top w:val="none" w:sz="0" w:space="0" w:color="auto"/>
        <w:left w:val="none" w:sz="0" w:space="0" w:color="auto"/>
        <w:bottom w:val="none" w:sz="0" w:space="0" w:color="auto"/>
        <w:right w:val="none" w:sz="0" w:space="0" w:color="auto"/>
      </w:divBdr>
    </w:div>
    <w:div w:id="212785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1646</Words>
  <Characters>9386</Characters>
  <Application>Microsoft Office Word</Application>
  <DocSecurity>0</DocSecurity>
  <Lines>78</Lines>
  <Paragraphs>22</Paragraphs>
  <ScaleCrop>false</ScaleCrop>
  <Company/>
  <LinksUpToDate>false</LinksUpToDate>
  <CharactersWithSpaces>11010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PC_1</dc:creator>
  <cp:keywords/>
  <dc:description/>
  <cp:lastModifiedBy>PC_1</cp:lastModifiedBy>
  <cp:revision>2</cp:revision>
  <dcterms:created xsi:type="dcterms:W3CDTF">2024-09-26T13:28:00Z</dcterms:created>
  <dcterms:modified xsi:type="dcterms:W3CDTF">2024-09-26T13:37:00Z</dcterms:modified>
</cp:coreProperties>
</file>