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49A" w:rsidRPr="0061449A" w:rsidRDefault="0061449A" w:rsidP="0061449A">
      <w:pPr>
        <w:widowControl w:val="0"/>
        <w:autoSpaceDE w:val="0"/>
        <w:autoSpaceDN w:val="0"/>
        <w:adjustRightInd w:val="0"/>
        <w:spacing w:after="0" w:line="240" w:lineRule="auto"/>
        <w:ind w:firstLine="567"/>
        <w:jc w:val="center"/>
        <w:rPr>
          <w:rFonts w:ascii="Times New Roman" w:hAnsi="Times New Roman"/>
          <w:b/>
          <w:sz w:val="28"/>
          <w:szCs w:val="28"/>
        </w:rPr>
      </w:pPr>
      <w:r w:rsidRPr="0061449A">
        <w:rPr>
          <w:rFonts w:ascii="Times New Roman" w:hAnsi="Times New Roman"/>
          <w:b/>
          <w:sz w:val="28"/>
          <w:szCs w:val="28"/>
        </w:rPr>
        <w:t>Филиал ГПОУ «Саратовский областной</w:t>
      </w:r>
    </w:p>
    <w:p w:rsidR="0061449A" w:rsidRPr="0061449A" w:rsidRDefault="0061449A" w:rsidP="0061449A">
      <w:pPr>
        <w:widowControl w:val="0"/>
        <w:autoSpaceDE w:val="0"/>
        <w:autoSpaceDN w:val="0"/>
        <w:adjustRightInd w:val="0"/>
        <w:spacing w:after="0" w:line="240" w:lineRule="auto"/>
        <w:ind w:firstLine="567"/>
        <w:jc w:val="center"/>
        <w:rPr>
          <w:rFonts w:ascii="Times New Roman" w:hAnsi="Times New Roman"/>
          <w:b/>
          <w:sz w:val="28"/>
          <w:szCs w:val="28"/>
        </w:rPr>
      </w:pPr>
      <w:r w:rsidRPr="0061449A">
        <w:rPr>
          <w:rFonts w:ascii="Times New Roman" w:hAnsi="Times New Roman"/>
          <w:b/>
          <w:sz w:val="28"/>
          <w:szCs w:val="28"/>
        </w:rPr>
        <w:t xml:space="preserve">колледж искусств» в </w:t>
      </w:r>
      <w:proofErr w:type="gramStart"/>
      <w:r w:rsidRPr="0061449A">
        <w:rPr>
          <w:rFonts w:ascii="Times New Roman" w:hAnsi="Times New Roman"/>
          <w:b/>
          <w:sz w:val="28"/>
          <w:szCs w:val="28"/>
        </w:rPr>
        <w:t>г</w:t>
      </w:r>
      <w:proofErr w:type="gramEnd"/>
      <w:r w:rsidRPr="0061449A">
        <w:rPr>
          <w:rFonts w:ascii="Times New Roman" w:hAnsi="Times New Roman"/>
          <w:b/>
          <w:sz w:val="28"/>
          <w:szCs w:val="28"/>
        </w:rPr>
        <w:t>. Марксе</w:t>
      </w:r>
    </w:p>
    <w:p w:rsidR="003B6E78" w:rsidRDefault="003B6E78" w:rsidP="0061449A">
      <w:pPr>
        <w:rPr>
          <w:rFonts w:ascii="Times New Roman" w:hAnsi="Times New Roman" w:cs="Times New Roman"/>
          <w:b/>
          <w:sz w:val="28"/>
          <w:szCs w:val="28"/>
        </w:rPr>
      </w:pPr>
    </w:p>
    <w:p w:rsidR="008A4984" w:rsidRDefault="0061449A" w:rsidP="003B194B">
      <w:pPr>
        <w:jc w:val="center"/>
        <w:rPr>
          <w:rFonts w:ascii="Times New Roman" w:hAnsi="Times New Roman" w:cs="Times New Roman"/>
          <w:b/>
          <w:sz w:val="28"/>
          <w:szCs w:val="28"/>
        </w:rPr>
      </w:pPr>
      <w:r>
        <w:rPr>
          <w:rFonts w:ascii="Times New Roman" w:hAnsi="Times New Roman" w:cs="Times New Roman"/>
          <w:b/>
          <w:sz w:val="28"/>
          <w:szCs w:val="28"/>
        </w:rPr>
        <w:t>Доклад на тему</w:t>
      </w:r>
    </w:p>
    <w:p w:rsidR="003B194B" w:rsidRDefault="0061449A" w:rsidP="003B194B">
      <w:pPr>
        <w:jc w:val="center"/>
        <w:rPr>
          <w:rFonts w:ascii="Times New Roman" w:hAnsi="Times New Roman" w:cs="Times New Roman"/>
          <w:b/>
          <w:sz w:val="28"/>
          <w:szCs w:val="28"/>
        </w:rPr>
      </w:pPr>
      <w:r>
        <w:rPr>
          <w:rFonts w:ascii="Times New Roman" w:hAnsi="Times New Roman" w:cs="Times New Roman"/>
          <w:b/>
          <w:sz w:val="28"/>
          <w:szCs w:val="28"/>
        </w:rPr>
        <w:t>«</w:t>
      </w:r>
      <w:r w:rsidR="003B194B">
        <w:rPr>
          <w:rFonts w:ascii="Times New Roman" w:hAnsi="Times New Roman" w:cs="Times New Roman"/>
          <w:b/>
          <w:sz w:val="28"/>
          <w:szCs w:val="28"/>
        </w:rPr>
        <w:t>Зарождение концертмейстерской деятельности в условиях формирования светской музыкальной культуры</w:t>
      </w:r>
      <w:r>
        <w:rPr>
          <w:rFonts w:ascii="Times New Roman" w:hAnsi="Times New Roman" w:cs="Times New Roman"/>
          <w:b/>
          <w:sz w:val="28"/>
          <w:szCs w:val="28"/>
        </w:rPr>
        <w:t>»</w:t>
      </w:r>
      <w:r w:rsidR="003B194B">
        <w:rPr>
          <w:rFonts w:ascii="Times New Roman" w:hAnsi="Times New Roman" w:cs="Times New Roman"/>
          <w:b/>
          <w:sz w:val="28"/>
          <w:szCs w:val="28"/>
        </w:rPr>
        <w:t xml:space="preserve"> </w:t>
      </w:r>
    </w:p>
    <w:p w:rsidR="0061449A" w:rsidRDefault="0061449A" w:rsidP="003B194B">
      <w:pPr>
        <w:jc w:val="center"/>
        <w:rPr>
          <w:rFonts w:ascii="Times New Roman" w:hAnsi="Times New Roman" w:cs="Times New Roman"/>
          <w:b/>
          <w:sz w:val="28"/>
          <w:szCs w:val="28"/>
        </w:rPr>
      </w:pPr>
    </w:p>
    <w:p w:rsidR="0061449A" w:rsidRDefault="0061449A" w:rsidP="0061449A">
      <w:pPr>
        <w:jc w:val="right"/>
        <w:rPr>
          <w:rFonts w:ascii="Times New Roman" w:hAnsi="Times New Roman" w:cs="Times New Roman"/>
          <w:b/>
          <w:sz w:val="28"/>
          <w:szCs w:val="28"/>
        </w:rPr>
      </w:pPr>
      <w:r>
        <w:rPr>
          <w:rFonts w:ascii="Times New Roman" w:hAnsi="Times New Roman" w:cs="Times New Roman"/>
          <w:b/>
          <w:sz w:val="28"/>
          <w:szCs w:val="28"/>
        </w:rPr>
        <w:t>Подготовил:</w:t>
      </w:r>
    </w:p>
    <w:p w:rsidR="0061449A" w:rsidRPr="0061449A" w:rsidRDefault="0061449A" w:rsidP="0061449A">
      <w:pPr>
        <w:spacing w:after="0" w:line="240" w:lineRule="auto"/>
        <w:ind w:firstLine="567"/>
        <w:jc w:val="right"/>
        <w:rPr>
          <w:rFonts w:ascii="Times New Roman" w:hAnsi="Times New Roman"/>
          <w:b/>
          <w:i/>
          <w:sz w:val="28"/>
          <w:szCs w:val="28"/>
        </w:rPr>
      </w:pPr>
      <w:proofErr w:type="spellStart"/>
      <w:r w:rsidRPr="0061449A">
        <w:rPr>
          <w:rFonts w:ascii="Times New Roman" w:hAnsi="Times New Roman"/>
          <w:b/>
          <w:i/>
          <w:sz w:val="28"/>
          <w:szCs w:val="28"/>
        </w:rPr>
        <w:t>Галатинова</w:t>
      </w:r>
      <w:proofErr w:type="spellEnd"/>
      <w:r w:rsidRPr="0061449A">
        <w:rPr>
          <w:rFonts w:ascii="Times New Roman" w:hAnsi="Times New Roman"/>
          <w:b/>
          <w:i/>
          <w:sz w:val="28"/>
          <w:szCs w:val="28"/>
        </w:rPr>
        <w:t xml:space="preserve"> Светлана Григорьевна,</w:t>
      </w:r>
    </w:p>
    <w:p w:rsidR="0061449A" w:rsidRPr="0061449A" w:rsidRDefault="0061449A" w:rsidP="0061449A">
      <w:pPr>
        <w:widowControl w:val="0"/>
        <w:autoSpaceDE w:val="0"/>
        <w:autoSpaceDN w:val="0"/>
        <w:adjustRightInd w:val="0"/>
        <w:spacing w:after="0" w:line="240" w:lineRule="auto"/>
        <w:ind w:firstLine="567"/>
        <w:jc w:val="right"/>
        <w:rPr>
          <w:rFonts w:ascii="Times New Roman" w:hAnsi="Times New Roman"/>
          <w:sz w:val="28"/>
          <w:szCs w:val="28"/>
        </w:rPr>
      </w:pPr>
      <w:r w:rsidRPr="00B85644">
        <w:rPr>
          <w:rFonts w:ascii="Times New Roman" w:hAnsi="Times New Roman"/>
          <w:bCs/>
          <w:i/>
          <w:caps/>
          <w:sz w:val="28"/>
          <w:szCs w:val="28"/>
        </w:rPr>
        <w:t xml:space="preserve"> </w:t>
      </w:r>
      <w:r>
        <w:rPr>
          <w:rFonts w:ascii="Times New Roman" w:hAnsi="Times New Roman"/>
          <w:bCs/>
          <w:i/>
          <w:caps/>
          <w:sz w:val="28"/>
          <w:szCs w:val="28"/>
        </w:rPr>
        <w:tab/>
      </w:r>
      <w:r>
        <w:rPr>
          <w:rFonts w:ascii="Times New Roman" w:hAnsi="Times New Roman"/>
          <w:sz w:val="28"/>
          <w:szCs w:val="28"/>
        </w:rPr>
        <w:t>п</w:t>
      </w:r>
      <w:r w:rsidRPr="0061449A">
        <w:rPr>
          <w:rFonts w:ascii="Times New Roman" w:hAnsi="Times New Roman"/>
          <w:sz w:val="28"/>
          <w:szCs w:val="28"/>
        </w:rPr>
        <w:t xml:space="preserve">реподаватель филиала ГПОУ «Саратовский областной </w:t>
      </w:r>
    </w:p>
    <w:p w:rsidR="0061449A" w:rsidRPr="0061449A" w:rsidRDefault="0061449A" w:rsidP="0061449A">
      <w:pPr>
        <w:widowControl w:val="0"/>
        <w:autoSpaceDE w:val="0"/>
        <w:autoSpaceDN w:val="0"/>
        <w:adjustRightInd w:val="0"/>
        <w:spacing w:after="0" w:line="240" w:lineRule="auto"/>
        <w:ind w:firstLine="567"/>
        <w:jc w:val="right"/>
        <w:rPr>
          <w:rFonts w:ascii="Times New Roman" w:hAnsi="Times New Roman"/>
          <w:sz w:val="28"/>
          <w:szCs w:val="28"/>
        </w:rPr>
      </w:pPr>
      <w:r w:rsidRPr="0061449A">
        <w:rPr>
          <w:rFonts w:ascii="Times New Roman" w:hAnsi="Times New Roman"/>
          <w:sz w:val="28"/>
          <w:szCs w:val="28"/>
        </w:rPr>
        <w:t xml:space="preserve">колледж искусств» в </w:t>
      </w:r>
      <w:proofErr w:type="gramStart"/>
      <w:r w:rsidRPr="0061449A">
        <w:rPr>
          <w:rFonts w:ascii="Times New Roman" w:hAnsi="Times New Roman"/>
          <w:sz w:val="28"/>
          <w:szCs w:val="28"/>
        </w:rPr>
        <w:t>г</w:t>
      </w:r>
      <w:proofErr w:type="gramEnd"/>
      <w:r w:rsidRPr="0061449A">
        <w:rPr>
          <w:rFonts w:ascii="Times New Roman" w:hAnsi="Times New Roman"/>
          <w:sz w:val="28"/>
          <w:szCs w:val="28"/>
        </w:rPr>
        <w:t>. Марксе</w:t>
      </w:r>
    </w:p>
    <w:p w:rsidR="0061449A" w:rsidRPr="003B194B" w:rsidRDefault="0061449A" w:rsidP="0061449A">
      <w:pPr>
        <w:jc w:val="right"/>
        <w:rPr>
          <w:rFonts w:ascii="Times New Roman" w:hAnsi="Times New Roman" w:cs="Times New Roman"/>
          <w:b/>
          <w:sz w:val="28"/>
          <w:szCs w:val="28"/>
        </w:rPr>
      </w:pPr>
    </w:p>
    <w:p w:rsidR="003B194B" w:rsidRPr="0061449A" w:rsidRDefault="003B194B" w:rsidP="0061449A">
      <w:pPr>
        <w:spacing w:after="0" w:line="360" w:lineRule="auto"/>
        <w:ind w:firstLine="567"/>
        <w:jc w:val="both"/>
        <w:rPr>
          <w:rFonts w:ascii="Times New Roman" w:hAnsi="Times New Roman"/>
          <w:bCs/>
          <w:sz w:val="28"/>
          <w:szCs w:val="28"/>
        </w:rPr>
      </w:pPr>
      <w:proofErr w:type="gramStart"/>
      <w:r w:rsidRPr="0061449A">
        <w:rPr>
          <w:rFonts w:ascii="Times New Roman" w:hAnsi="Times New Roman"/>
          <w:bCs/>
          <w:sz w:val="28"/>
          <w:szCs w:val="28"/>
        </w:rPr>
        <w:t xml:space="preserve">Французский композитор, </w:t>
      </w:r>
      <w:proofErr w:type="spellStart"/>
      <w:r w:rsidRPr="0061449A">
        <w:rPr>
          <w:rFonts w:ascii="Times New Roman" w:hAnsi="Times New Roman"/>
          <w:bCs/>
          <w:sz w:val="28"/>
          <w:szCs w:val="28"/>
        </w:rPr>
        <w:t>клавесинист</w:t>
      </w:r>
      <w:proofErr w:type="spellEnd"/>
      <w:r w:rsidRPr="0061449A">
        <w:rPr>
          <w:rFonts w:ascii="Times New Roman" w:hAnsi="Times New Roman"/>
          <w:bCs/>
          <w:sz w:val="28"/>
          <w:szCs w:val="28"/>
        </w:rPr>
        <w:t xml:space="preserve">, органист Франсуа </w:t>
      </w:r>
      <w:proofErr w:type="spellStart"/>
      <w:r w:rsidRPr="0061449A">
        <w:rPr>
          <w:rFonts w:ascii="Times New Roman" w:hAnsi="Times New Roman"/>
          <w:bCs/>
          <w:sz w:val="28"/>
          <w:szCs w:val="28"/>
        </w:rPr>
        <w:t>Куперон</w:t>
      </w:r>
      <w:proofErr w:type="spellEnd"/>
      <w:r w:rsidRPr="0061449A">
        <w:rPr>
          <w:rFonts w:ascii="Times New Roman" w:hAnsi="Times New Roman"/>
          <w:bCs/>
          <w:sz w:val="28"/>
          <w:szCs w:val="28"/>
        </w:rPr>
        <w:t xml:space="preserve">, прозванный </w:t>
      </w:r>
      <w:proofErr w:type="spellStart"/>
      <w:r w:rsidRPr="0061449A">
        <w:rPr>
          <w:rFonts w:ascii="Times New Roman" w:hAnsi="Times New Roman"/>
          <w:bCs/>
          <w:sz w:val="28"/>
          <w:szCs w:val="28"/>
        </w:rPr>
        <w:t>Купереном</w:t>
      </w:r>
      <w:proofErr w:type="spellEnd"/>
      <w:r w:rsidRPr="0061449A">
        <w:rPr>
          <w:rFonts w:ascii="Times New Roman" w:hAnsi="Times New Roman"/>
          <w:bCs/>
          <w:sz w:val="28"/>
          <w:szCs w:val="28"/>
        </w:rPr>
        <w:t xml:space="preserve"> великим, писал:</w:t>
      </w:r>
      <w:proofErr w:type="gramEnd"/>
      <w:r w:rsidRPr="0061449A">
        <w:rPr>
          <w:rFonts w:ascii="Times New Roman" w:hAnsi="Times New Roman"/>
          <w:bCs/>
          <w:sz w:val="28"/>
          <w:szCs w:val="28"/>
        </w:rPr>
        <w:t xml:space="preserve"> «Я согласен, что </w:t>
      </w:r>
      <w:proofErr w:type="gramStart"/>
      <w:r w:rsidRPr="0061449A">
        <w:rPr>
          <w:rFonts w:ascii="Times New Roman" w:hAnsi="Times New Roman"/>
          <w:bCs/>
          <w:sz w:val="28"/>
          <w:szCs w:val="28"/>
        </w:rPr>
        <w:t>нет ничего более привлекательного для самого себя и ничто нас так не сближает</w:t>
      </w:r>
      <w:proofErr w:type="gramEnd"/>
      <w:r w:rsidRPr="0061449A">
        <w:rPr>
          <w:rFonts w:ascii="Times New Roman" w:hAnsi="Times New Roman"/>
          <w:bCs/>
          <w:sz w:val="28"/>
          <w:szCs w:val="28"/>
        </w:rPr>
        <w:t xml:space="preserve"> с другими, как умение быть хорошим аккомпаниатором. Однако какая несправедливость! Аккомпаниатор последним получает похвалы публики. Во время концерта аккомпанемент на клавесине можно сравнить с фундаментом, который поддерживает все здание и о котором, однако, почти никогда не говорят».</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Более трех веков назад началась история развития аккомпанемента в России, но исследований, посвященных этому искусству недостаточно. Эта область музыкального искусства малоизученна до сих пор. Это объяснялось тем, что аккомпанемент долгое время занимал второстепенную позицию, он как бы являлся сопутствующим видом деятельности. Но роль аккомпанемента трудно переоценить, поэтому с конца </w:t>
      </w:r>
      <w:r w:rsidRPr="0061449A">
        <w:rPr>
          <w:rFonts w:ascii="Times New Roman" w:hAnsi="Times New Roman"/>
          <w:bCs/>
          <w:sz w:val="28"/>
          <w:szCs w:val="28"/>
          <w:lang w:val="en-US"/>
        </w:rPr>
        <w:t>XIX</w:t>
      </w:r>
      <w:r w:rsidRPr="0061449A">
        <w:rPr>
          <w:rFonts w:ascii="Times New Roman" w:hAnsi="Times New Roman"/>
          <w:bCs/>
          <w:sz w:val="28"/>
          <w:szCs w:val="28"/>
        </w:rPr>
        <w:t xml:space="preserve"> века аккомпанемент выделяют в самостоятельную профессиональную работу </w:t>
      </w:r>
      <w:proofErr w:type="gramStart"/>
      <w:r w:rsidRPr="0061449A">
        <w:rPr>
          <w:rFonts w:ascii="Times New Roman" w:hAnsi="Times New Roman"/>
          <w:bCs/>
          <w:sz w:val="28"/>
          <w:szCs w:val="28"/>
        </w:rPr>
        <w:t>пианиста</w:t>
      </w:r>
      <w:proofErr w:type="gramEnd"/>
      <w:r w:rsidRPr="0061449A">
        <w:rPr>
          <w:rFonts w:ascii="Times New Roman" w:hAnsi="Times New Roman"/>
          <w:bCs/>
          <w:sz w:val="28"/>
          <w:szCs w:val="28"/>
        </w:rPr>
        <w:t xml:space="preserve"> и начинается расцвет искусства </w:t>
      </w:r>
      <w:proofErr w:type="spellStart"/>
      <w:r w:rsidRPr="0061449A">
        <w:rPr>
          <w:rFonts w:ascii="Times New Roman" w:hAnsi="Times New Roman"/>
          <w:bCs/>
          <w:sz w:val="28"/>
          <w:szCs w:val="28"/>
        </w:rPr>
        <w:t>концертмейстерства</w:t>
      </w:r>
      <w:proofErr w:type="spellEnd"/>
      <w:r w:rsidRPr="0061449A">
        <w:rPr>
          <w:rFonts w:ascii="Times New Roman" w:hAnsi="Times New Roman"/>
          <w:bCs/>
          <w:sz w:val="28"/>
          <w:szCs w:val="28"/>
        </w:rPr>
        <w:t>, появляется интерес к изучению его истоков, этапов формирования, значения для исполнителей. Сегодня очевидна важная роль концертмейстера не только в исполнительстве, но и насколько важно само искусство аккомпанемента.</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lastRenderedPageBreak/>
        <w:t xml:space="preserve">XVIII век - это, прежде всего, Петровские реформы, которые изменили не только в общественный быт, государственное устройство, но и внесли огромный вклад в развитие русской культуры в целом. Россия твердо взяла направление на европейское развитие и, соответственно, европейское </w:t>
      </w:r>
      <w:proofErr w:type="spellStart"/>
      <w:r w:rsidRPr="0061449A">
        <w:rPr>
          <w:rFonts w:ascii="Times New Roman" w:hAnsi="Times New Roman"/>
          <w:bCs/>
          <w:sz w:val="28"/>
          <w:szCs w:val="28"/>
        </w:rPr>
        <w:t>музицирование</w:t>
      </w:r>
      <w:proofErr w:type="spellEnd"/>
      <w:r w:rsidRPr="0061449A">
        <w:rPr>
          <w:rFonts w:ascii="Times New Roman" w:hAnsi="Times New Roman"/>
          <w:bCs/>
          <w:sz w:val="28"/>
          <w:szCs w:val="28"/>
        </w:rPr>
        <w:t xml:space="preserve"> и соответствующие музыкальные жанры. В это время идет взаимопроникновение западноевропейских и русских культурных традиций, что вело к рождению нового, светского, музыкального искусства. Именно светское искусство в российском обществе связано с появлением и развитием </w:t>
      </w:r>
      <w:proofErr w:type="spellStart"/>
      <w:r w:rsidRPr="0061449A">
        <w:rPr>
          <w:rFonts w:ascii="Times New Roman" w:hAnsi="Times New Roman"/>
          <w:bCs/>
          <w:sz w:val="28"/>
          <w:szCs w:val="28"/>
        </w:rPr>
        <w:t>концертмейстерства</w:t>
      </w:r>
      <w:proofErr w:type="spellEnd"/>
      <w:r w:rsidRPr="0061449A">
        <w:rPr>
          <w:rFonts w:ascii="Times New Roman" w:hAnsi="Times New Roman"/>
          <w:bCs/>
          <w:sz w:val="28"/>
          <w:szCs w:val="28"/>
        </w:rPr>
        <w:t>, которое тогда проявилось сначала в виде репетиторских занятий в оперном театре (разучивание партий с вокалистами) и аккомпанирование на клавишных инструментах (главным образом голосу).</w:t>
      </w:r>
    </w:p>
    <w:p w:rsidR="005B37E2"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Чтобы сложилась достаточно ясное представление о формировании </w:t>
      </w:r>
      <w:proofErr w:type="spellStart"/>
      <w:r w:rsidRPr="0061449A">
        <w:rPr>
          <w:rFonts w:ascii="Times New Roman" w:hAnsi="Times New Roman"/>
          <w:bCs/>
          <w:sz w:val="28"/>
          <w:szCs w:val="28"/>
        </w:rPr>
        <w:t>концертмейстерства</w:t>
      </w:r>
      <w:proofErr w:type="spellEnd"/>
      <w:r w:rsidRPr="0061449A">
        <w:rPr>
          <w:rFonts w:ascii="Times New Roman" w:hAnsi="Times New Roman"/>
          <w:bCs/>
          <w:sz w:val="28"/>
          <w:szCs w:val="28"/>
        </w:rPr>
        <w:t xml:space="preserve"> – труды исторического профиля, проблемного и обзорного характера, такие как – «Старый Петербург. </w:t>
      </w:r>
      <w:proofErr w:type="gramStart"/>
      <w:r w:rsidRPr="0061449A">
        <w:rPr>
          <w:rFonts w:ascii="Times New Roman" w:hAnsi="Times New Roman"/>
          <w:bCs/>
          <w:sz w:val="28"/>
          <w:szCs w:val="28"/>
        </w:rPr>
        <w:t xml:space="preserve">Музыка и </w:t>
      </w:r>
      <w:proofErr w:type="spellStart"/>
      <w:r w:rsidRPr="0061449A">
        <w:rPr>
          <w:rFonts w:ascii="Times New Roman" w:hAnsi="Times New Roman"/>
          <w:bCs/>
          <w:sz w:val="28"/>
          <w:szCs w:val="28"/>
        </w:rPr>
        <w:t>музицирование</w:t>
      </w:r>
      <w:proofErr w:type="spellEnd"/>
      <w:r w:rsidRPr="0061449A">
        <w:rPr>
          <w:rFonts w:ascii="Times New Roman" w:hAnsi="Times New Roman"/>
          <w:bCs/>
          <w:sz w:val="28"/>
          <w:szCs w:val="28"/>
        </w:rPr>
        <w:t xml:space="preserve"> в старом Петербурге» П. </w:t>
      </w:r>
      <w:proofErr w:type="spellStart"/>
      <w:r w:rsidRPr="0061449A">
        <w:rPr>
          <w:rFonts w:ascii="Times New Roman" w:hAnsi="Times New Roman"/>
          <w:bCs/>
          <w:sz w:val="28"/>
          <w:szCs w:val="28"/>
        </w:rPr>
        <w:t>Столыпинского</w:t>
      </w:r>
      <w:proofErr w:type="spellEnd"/>
      <w:r w:rsidRPr="0061449A">
        <w:rPr>
          <w:rFonts w:ascii="Times New Roman" w:hAnsi="Times New Roman"/>
          <w:bCs/>
          <w:sz w:val="28"/>
          <w:szCs w:val="28"/>
        </w:rPr>
        <w:t xml:space="preserve">(1925г.), «Очерки по истории музыки России»(1929г.), «Музыка и музыкальный быт старой России» </w:t>
      </w:r>
      <w:proofErr w:type="spellStart"/>
      <w:r w:rsidRPr="0061449A">
        <w:rPr>
          <w:rFonts w:ascii="Times New Roman" w:hAnsi="Times New Roman"/>
          <w:bCs/>
          <w:sz w:val="28"/>
          <w:szCs w:val="28"/>
        </w:rPr>
        <w:t>Н.Финдейзена</w:t>
      </w:r>
      <w:proofErr w:type="spellEnd"/>
      <w:r w:rsidRPr="0061449A">
        <w:rPr>
          <w:rFonts w:ascii="Times New Roman" w:hAnsi="Times New Roman"/>
          <w:bCs/>
          <w:sz w:val="28"/>
          <w:szCs w:val="28"/>
        </w:rPr>
        <w:t xml:space="preserve">(1927), «Русская музыка» Б. Асафьева, «Русская музыкальная культура </w:t>
      </w:r>
      <w:r w:rsidRPr="0061449A">
        <w:rPr>
          <w:rFonts w:ascii="Times New Roman" w:hAnsi="Times New Roman"/>
          <w:bCs/>
          <w:sz w:val="28"/>
          <w:szCs w:val="28"/>
          <w:lang w:val="en-US"/>
        </w:rPr>
        <w:t>XVIII</w:t>
      </w:r>
      <w:r w:rsidRPr="0061449A">
        <w:rPr>
          <w:rFonts w:ascii="Times New Roman" w:hAnsi="Times New Roman"/>
          <w:bCs/>
          <w:sz w:val="28"/>
          <w:szCs w:val="28"/>
        </w:rPr>
        <w:t xml:space="preserve"> века» Т.Ливановой, «История фортепьянного искусства», «Музыкально-исполнительское искусство конца </w:t>
      </w:r>
      <w:r w:rsidRPr="0061449A">
        <w:rPr>
          <w:rFonts w:ascii="Times New Roman" w:hAnsi="Times New Roman"/>
          <w:bCs/>
          <w:sz w:val="28"/>
          <w:szCs w:val="28"/>
          <w:lang w:val="en-US"/>
        </w:rPr>
        <w:t>XIX</w:t>
      </w:r>
      <w:r w:rsidRPr="0061449A">
        <w:rPr>
          <w:rFonts w:ascii="Times New Roman" w:hAnsi="Times New Roman"/>
          <w:bCs/>
          <w:sz w:val="28"/>
          <w:szCs w:val="28"/>
        </w:rPr>
        <w:t xml:space="preserve"> – первой половины </w:t>
      </w:r>
      <w:r w:rsidRPr="0061449A">
        <w:rPr>
          <w:rFonts w:ascii="Times New Roman" w:hAnsi="Times New Roman"/>
          <w:bCs/>
          <w:sz w:val="28"/>
          <w:szCs w:val="28"/>
          <w:lang w:val="en-US"/>
        </w:rPr>
        <w:t>XX</w:t>
      </w:r>
      <w:r w:rsidRPr="0061449A">
        <w:rPr>
          <w:rFonts w:ascii="Times New Roman" w:hAnsi="Times New Roman"/>
          <w:bCs/>
          <w:sz w:val="28"/>
          <w:szCs w:val="28"/>
        </w:rPr>
        <w:t xml:space="preserve"> века» А. Алексеева, «Русская вокальная школа.</w:t>
      </w:r>
      <w:proofErr w:type="gramEnd"/>
      <w:r w:rsidRPr="0061449A">
        <w:rPr>
          <w:rFonts w:ascii="Times New Roman" w:hAnsi="Times New Roman"/>
          <w:bCs/>
          <w:sz w:val="28"/>
          <w:szCs w:val="28"/>
        </w:rPr>
        <w:t xml:space="preserve"> Исторический очерк развития от истоков до </w:t>
      </w:r>
      <w:r w:rsidRPr="0061449A">
        <w:rPr>
          <w:rFonts w:ascii="Times New Roman" w:hAnsi="Times New Roman"/>
          <w:bCs/>
          <w:sz w:val="28"/>
          <w:szCs w:val="28"/>
          <w:lang w:val="en-US"/>
        </w:rPr>
        <w:t>XIX</w:t>
      </w:r>
      <w:r w:rsidRPr="0061449A">
        <w:rPr>
          <w:rFonts w:ascii="Times New Roman" w:hAnsi="Times New Roman"/>
          <w:bCs/>
          <w:sz w:val="28"/>
          <w:szCs w:val="28"/>
        </w:rPr>
        <w:t xml:space="preserve"> столетия» А.Яковлевой и др. В совокупности своей труды этой группы представляют многообразие взглядов на историю русской музыки. Они не лишены субъективности, что обусл</w:t>
      </w:r>
      <w:r w:rsidR="005B37E2" w:rsidRPr="0061449A">
        <w:rPr>
          <w:rFonts w:ascii="Times New Roman" w:hAnsi="Times New Roman"/>
          <w:bCs/>
          <w:sz w:val="28"/>
          <w:szCs w:val="28"/>
        </w:rPr>
        <w:t>овлено разными обстоятельствами, одним из которых было п</w:t>
      </w:r>
      <w:r w:rsidRPr="0061449A">
        <w:rPr>
          <w:rFonts w:ascii="Times New Roman" w:hAnsi="Times New Roman"/>
          <w:bCs/>
          <w:sz w:val="28"/>
          <w:szCs w:val="28"/>
        </w:rPr>
        <w:t>оявление и развитие теат</w:t>
      </w:r>
      <w:r w:rsidR="005B37E2" w:rsidRPr="0061449A">
        <w:rPr>
          <w:rFonts w:ascii="Times New Roman" w:hAnsi="Times New Roman"/>
          <w:bCs/>
          <w:sz w:val="28"/>
          <w:szCs w:val="28"/>
        </w:rPr>
        <w:t>ра. И</w:t>
      </w:r>
      <w:r w:rsidRPr="0061449A">
        <w:rPr>
          <w:rFonts w:ascii="Times New Roman" w:hAnsi="Times New Roman"/>
          <w:bCs/>
          <w:sz w:val="28"/>
          <w:szCs w:val="28"/>
        </w:rPr>
        <w:t xml:space="preserve">скусством увлекались первые лица государства, что способствовало укреплению театрального искусства. </w:t>
      </w:r>
    </w:p>
    <w:p w:rsidR="005B37E2" w:rsidRPr="0061449A" w:rsidRDefault="005B37E2"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Театр на Руси возник в 1672 году по Указу царя Алексея Михайловича. Под Москвой, в селе Преображенском были выстроены деревянные «хоромины». </w:t>
      </w:r>
      <w:proofErr w:type="gramStart"/>
      <w:r w:rsidRPr="0061449A">
        <w:rPr>
          <w:rFonts w:ascii="Times New Roman" w:hAnsi="Times New Roman"/>
          <w:bCs/>
          <w:sz w:val="28"/>
          <w:szCs w:val="28"/>
        </w:rPr>
        <w:t xml:space="preserve">Тогда же для участия в постановках из Стокгольма и их Курляндии полковник Николай фон </w:t>
      </w:r>
      <w:proofErr w:type="spellStart"/>
      <w:r w:rsidRPr="0061449A">
        <w:rPr>
          <w:rFonts w:ascii="Times New Roman" w:hAnsi="Times New Roman"/>
          <w:bCs/>
          <w:sz w:val="28"/>
          <w:szCs w:val="28"/>
        </w:rPr>
        <w:t>Стаден</w:t>
      </w:r>
      <w:proofErr w:type="spellEnd"/>
      <w:r w:rsidRPr="0061449A">
        <w:rPr>
          <w:rFonts w:ascii="Times New Roman" w:hAnsi="Times New Roman"/>
          <w:bCs/>
          <w:sz w:val="28"/>
          <w:szCs w:val="28"/>
        </w:rPr>
        <w:t xml:space="preserve"> привез в Россию «полного </w:t>
      </w:r>
      <w:r w:rsidRPr="0061449A">
        <w:rPr>
          <w:rFonts w:ascii="Times New Roman" w:hAnsi="Times New Roman"/>
          <w:bCs/>
          <w:sz w:val="28"/>
          <w:szCs w:val="28"/>
        </w:rPr>
        <w:lastRenderedPageBreak/>
        <w:t xml:space="preserve">трубача цесарской земли Яна </w:t>
      </w:r>
      <w:proofErr w:type="spellStart"/>
      <w:r w:rsidRPr="0061449A">
        <w:rPr>
          <w:rFonts w:ascii="Times New Roman" w:hAnsi="Times New Roman"/>
          <w:bCs/>
          <w:sz w:val="28"/>
          <w:szCs w:val="28"/>
        </w:rPr>
        <w:t>Валдона</w:t>
      </w:r>
      <w:proofErr w:type="spellEnd"/>
      <w:r w:rsidRPr="0061449A">
        <w:rPr>
          <w:rFonts w:ascii="Times New Roman" w:hAnsi="Times New Roman"/>
          <w:bCs/>
          <w:sz w:val="28"/>
          <w:szCs w:val="28"/>
        </w:rPr>
        <w:t>» и «нанял бывших придворных музыкантов его княжеской светлости герцога Курляндского…, которые умеют играть на разных инструментах, как-то: на органах, трубах, морских трубах, флейтах, кларнетах, тромбонах, скрипках, вместе с вокальным исполнением, а так же на других инструментах</w:t>
      </w:r>
      <w:proofErr w:type="gramEnd"/>
      <w:r w:rsidRPr="0061449A">
        <w:rPr>
          <w:rFonts w:ascii="Times New Roman" w:hAnsi="Times New Roman"/>
          <w:bCs/>
          <w:sz w:val="28"/>
          <w:szCs w:val="28"/>
        </w:rPr>
        <w:t xml:space="preserve">». Позднее театр перешел во владение дочери Алексея Михайловича, Натальи Алексеевны, и был перенесен в Петербург (1714г), став, по сути, первым домашним театром. В постановках пьес на библейские сюжеты, наряду с профессиональными актерами и музыкантами, участвовали приближенные царевны разных рангов. Позже мода на домашние театры и представления распространилась не только среди первых лиц государства, вельмож, но и среди просто состоятельных горожан. В начале </w:t>
      </w:r>
      <w:r w:rsidRPr="0061449A">
        <w:rPr>
          <w:rFonts w:ascii="Times New Roman" w:hAnsi="Times New Roman"/>
          <w:bCs/>
          <w:sz w:val="28"/>
          <w:szCs w:val="28"/>
          <w:lang w:val="en-US"/>
        </w:rPr>
        <w:t>XVIII</w:t>
      </w:r>
      <w:r w:rsidRPr="0061449A">
        <w:rPr>
          <w:rFonts w:ascii="Times New Roman" w:hAnsi="Times New Roman"/>
          <w:bCs/>
          <w:sz w:val="28"/>
          <w:szCs w:val="28"/>
        </w:rPr>
        <w:t xml:space="preserve"> века на работу по контракту были приглашены первые иностранные труппы </w:t>
      </w:r>
      <w:proofErr w:type="spellStart"/>
      <w:r w:rsidRPr="0061449A">
        <w:rPr>
          <w:rFonts w:ascii="Times New Roman" w:hAnsi="Times New Roman"/>
          <w:bCs/>
          <w:sz w:val="28"/>
          <w:szCs w:val="28"/>
        </w:rPr>
        <w:t>И.Кунста</w:t>
      </w:r>
      <w:proofErr w:type="spellEnd"/>
      <w:r w:rsidRPr="0061449A">
        <w:rPr>
          <w:rFonts w:ascii="Times New Roman" w:hAnsi="Times New Roman"/>
          <w:bCs/>
          <w:sz w:val="28"/>
          <w:szCs w:val="28"/>
        </w:rPr>
        <w:t xml:space="preserve"> и </w:t>
      </w:r>
      <w:proofErr w:type="spellStart"/>
      <w:r w:rsidRPr="0061449A">
        <w:rPr>
          <w:rFonts w:ascii="Times New Roman" w:hAnsi="Times New Roman"/>
          <w:bCs/>
          <w:sz w:val="28"/>
          <w:szCs w:val="28"/>
        </w:rPr>
        <w:t>О.Фюрста</w:t>
      </w:r>
      <w:proofErr w:type="spellEnd"/>
      <w:r w:rsidRPr="0061449A">
        <w:rPr>
          <w:rFonts w:ascii="Times New Roman" w:hAnsi="Times New Roman"/>
          <w:bCs/>
          <w:sz w:val="28"/>
          <w:szCs w:val="28"/>
        </w:rPr>
        <w:t xml:space="preserve"> (1702-1707гг.). Примечательно, что у них обучались, а в дальнейшем и играли в спектаклях русские актеры.</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Причем увлечение</w:t>
      </w:r>
      <w:r w:rsidR="005B37E2" w:rsidRPr="0061449A">
        <w:rPr>
          <w:rFonts w:ascii="Times New Roman" w:hAnsi="Times New Roman"/>
          <w:bCs/>
          <w:sz w:val="28"/>
          <w:szCs w:val="28"/>
        </w:rPr>
        <w:t xml:space="preserve"> театром</w:t>
      </w:r>
      <w:r w:rsidRPr="0061449A">
        <w:rPr>
          <w:rFonts w:ascii="Times New Roman" w:hAnsi="Times New Roman"/>
          <w:bCs/>
          <w:sz w:val="28"/>
          <w:szCs w:val="28"/>
        </w:rPr>
        <w:t xml:space="preserve"> проявлялось не только в форме пассивного созерцания. Например, Екатерина II написала пять оперных либретто на сказочный сюжет («</w:t>
      </w:r>
      <w:proofErr w:type="spellStart"/>
      <w:r w:rsidRPr="0061449A">
        <w:rPr>
          <w:rFonts w:ascii="Times New Roman" w:hAnsi="Times New Roman"/>
          <w:bCs/>
          <w:sz w:val="28"/>
          <w:szCs w:val="28"/>
        </w:rPr>
        <w:t>Февей</w:t>
      </w:r>
      <w:proofErr w:type="spellEnd"/>
      <w:r w:rsidRPr="0061449A">
        <w:rPr>
          <w:rFonts w:ascii="Times New Roman" w:hAnsi="Times New Roman"/>
          <w:bCs/>
          <w:sz w:val="28"/>
          <w:szCs w:val="28"/>
        </w:rPr>
        <w:t xml:space="preserve">», «Новгородский богатырь </w:t>
      </w:r>
      <w:proofErr w:type="spellStart"/>
      <w:r w:rsidRPr="0061449A">
        <w:rPr>
          <w:rFonts w:ascii="Times New Roman" w:hAnsi="Times New Roman"/>
          <w:bCs/>
          <w:sz w:val="28"/>
          <w:szCs w:val="28"/>
        </w:rPr>
        <w:t>Косметович</w:t>
      </w:r>
      <w:proofErr w:type="spellEnd"/>
      <w:r w:rsidRPr="0061449A">
        <w:rPr>
          <w:rFonts w:ascii="Times New Roman" w:hAnsi="Times New Roman"/>
          <w:bCs/>
          <w:sz w:val="28"/>
          <w:szCs w:val="28"/>
        </w:rPr>
        <w:t>», «</w:t>
      </w:r>
      <w:proofErr w:type="spellStart"/>
      <w:r w:rsidRPr="0061449A">
        <w:rPr>
          <w:rFonts w:ascii="Times New Roman" w:hAnsi="Times New Roman"/>
          <w:bCs/>
          <w:sz w:val="28"/>
          <w:szCs w:val="28"/>
        </w:rPr>
        <w:t>Федул</w:t>
      </w:r>
      <w:proofErr w:type="spellEnd"/>
      <w:r w:rsidRPr="0061449A">
        <w:rPr>
          <w:rFonts w:ascii="Times New Roman" w:hAnsi="Times New Roman"/>
          <w:bCs/>
          <w:sz w:val="28"/>
          <w:szCs w:val="28"/>
        </w:rPr>
        <w:t xml:space="preserve"> с детьми»), озвученных В.Пашкевичем, Е. Фоминым, Э. </w:t>
      </w:r>
      <w:proofErr w:type="spellStart"/>
      <w:r w:rsidRPr="0061449A">
        <w:rPr>
          <w:rFonts w:ascii="Times New Roman" w:hAnsi="Times New Roman"/>
          <w:bCs/>
          <w:sz w:val="28"/>
          <w:szCs w:val="28"/>
        </w:rPr>
        <w:t>Ванжурой</w:t>
      </w:r>
      <w:proofErr w:type="spellEnd"/>
      <w:r w:rsidRPr="0061449A">
        <w:rPr>
          <w:rFonts w:ascii="Times New Roman" w:hAnsi="Times New Roman"/>
          <w:bCs/>
          <w:sz w:val="28"/>
          <w:szCs w:val="28"/>
        </w:rPr>
        <w:t xml:space="preserve">, </w:t>
      </w:r>
      <w:proofErr w:type="spellStart"/>
      <w:r w:rsidRPr="0061449A">
        <w:rPr>
          <w:rFonts w:ascii="Times New Roman" w:hAnsi="Times New Roman"/>
          <w:bCs/>
          <w:sz w:val="28"/>
          <w:szCs w:val="28"/>
        </w:rPr>
        <w:t>Мартин-и-Солерой</w:t>
      </w:r>
      <w:proofErr w:type="spellEnd"/>
      <w:r w:rsidRPr="0061449A">
        <w:rPr>
          <w:rFonts w:ascii="Times New Roman" w:hAnsi="Times New Roman"/>
          <w:bCs/>
          <w:sz w:val="28"/>
          <w:szCs w:val="28"/>
        </w:rPr>
        <w:t>. Она стремилась придать операм национальный колорит, поэтому персонажами зачастую были герои русских сказок и былин, народных песен и элементы обрядов.</w:t>
      </w:r>
    </w:p>
    <w:p w:rsidR="005B37E2"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Любовь к театру была ориентирована, прежде всего, на европейское искусство и часто для участия в спектаклях приглашались иностранные артисты. </w:t>
      </w:r>
      <w:r w:rsidR="005B37E2" w:rsidRPr="0061449A">
        <w:rPr>
          <w:rFonts w:ascii="Times New Roman" w:hAnsi="Times New Roman"/>
          <w:bCs/>
          <w:sz w:val="28"/>
          <w:szCs w:val="28"/>
        </w:rPr>
        <w:t xml:space="preserve">Иногда для участия в дворцовых спектаклях приглашались иностранные артисты, и тогда профессиональное исполнение соседствовало с </w:t>
      </w:r>
      <w:proofErr w:type="gramStart"/>
      <w:r w:rsidR="005B37E2" w:rsidRPr="0061449A">
        <w:rPr>
          <w:rFonts w:ascii="Times New Roman" w:hAnsi="Times New Roman"/>
          <w:bCs/>
          <w:sz w:val="28"/>
          <w:szCs w:val="28"/>
        </w:rPr>
        <w:t>любительским</w:t>
      </w:r>
      <w:proofErr w:type="gramEnd"/>
      <w:r w:rsidR="005B37E2" w:rsidRPr="0061449A">
        <w:rPr>
          <w:rFonts w:ascii="Times New Roman" w:hAnsi="Times New Roman"/>
          <w:bCs/>
          <w:sz w:val="28"/>
          <w:szCs w:val="28"/>
        </w:rPr>
        <w:t xml:space="preserve">, которое по уровню не уступало профессиональному. Данный симбиоз можно считать достаточно распространенным явлением для постановок такого рода, главной целью которых была возможность самовыражения в искусстве первых лиц государства. </w:t>
      </w:r>
      <w:r w:rsidRPr="0061449A">
        <w:rPr>
          <w:rFonts w:ascii="Times New Roman" w:hAnsi="Times New Roman"/>
          <w:bCs/>
          <w:sz w:val="28"/>
          <w:szCs w:val="28"/>
        </w:rPr>
        <w:t xml:space="preserve">Предпочтение </w:t>
      </w:r>
      <w:r w:rsidRPr="0061449A">
        <w:rPr>
          <w:rFonts w:ascii="Times New Roman" w:hAnsi="Times New Roman"/>
          <w:bCs/>
          <w:sz w:val="28"/>
          <w:szCs w:val="28"/>
        </w:rPr>
        <w:lastRenderedPageBreak/>
        <w:t xml:space="preserve">отдавалось при дворе Итальянской оперной труппе, которая долгие годы была идеалом российских аристократов. </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Можно с уверенностью сказать, что развитие сети профессиональных и любительских театров, привел к расширению музыкального репертуара, необходимости хорошей подготовки музыкантов. Основная нагрузка в подготовке артистов к выступлениям ложилась на плечи капельмейстеров. </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Изначально это были только композиторы, которых приглашали в Россию на работу по контракту, но </w:t>
      </w:r>
      <w:proofErr w:type="gramStart"/>
      <w:r w:rsidRPr="0061449A">
        <w:rPr>
          <w:rFonts w:ascii="Times New Roman" w:hAnsi="Times New Roman"/>
          <w:bCs/>
          <w:sz w:val="28"/>
          <w:szCs w:val="28"/>
        </w:rPr>
        <w:t>в последствии</w:t>
      </w:r>
      <w:proofErr w:type="gramEnd"/>
      <w:r w:rsidRPr="0061449A">
        <w:rPr>
          <w:rFonts w:ascii="Times New Roman" w:hAnsi="Times New Roman"/>
          <w:bCs/>
          <w:sz w:val="28"/>
          <w:szCs w:val="28"/>
        </w:rPr>
        <w:t xml:space="preserve"> на этой должности уже работали и русские композиторы: С. Дегтярев, В. Пашкевич, </w:t>
      </w:r>
      <w:proofErr w:type="spellStart"/>
      <w:r w:rsidRPr="0061449A">
        <w:rPr>
          <w:rFonts w:ascii="Times New Roman" w:hAnsi="Times New Roman"/>
          <w:bCs/>
          <w:sz w:val="28"/>
          <w:szCs w:val="28"/>
        </w:rPr>
        <w:t>Д.Бортнянский</w:t>
      </w:r>
      <w:proofErr w:type="spellEnd"/>
      <w:r w:rsidRPr="0061449A">
        <w:rPr>
          <w:rFonts w:ascii="Times New Roman" w:hAnsi="Times New Roman"/>
          <w:bCs/>
          <w:sz w:val="28"/>
          <w:szCs w:val="28"/>
        </w:rPr>
        <w:t>, Е. Фомин.</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Что же входило в обязанности </w:t>
      </w:r>
      <w:proofErr w:type="spellStart"/>
      <w:r w:rsidRPr="0061449A">
        <w:rPr>
          <w:rFonts w:ascii="Times New Roman" w:hAnsi="Times New Roman"/>
          <w:bCs/>
          <w:sz w:val="28"/>
          <w:szCs w:val="28"/>
        </w:rPr>
        <w:t>капельместера</w:t>
      </w:r>
      <w:proofErr w:type="spellEnd"/>
      <w:r w:rsidRPr="0061449A">
        <w:rPr>
          <w:rFonts w:ascii="Times New Roman" w:hAnsi="Times New Roman"/>
          <w:bCs/>
          <w:sz w:val="28"/>
          <w:szCs w:val="28"/>
        </w:rPr>
        <w:t xml:space="preserve"> в XVIII веке? Эти обязанности включали в себя: сочинение музыки, обучение актеров пению и игре на клавишных инструментах, репетиторская (концертмейстерская) работа с актерами над оперными партиями, разучивание нотного текста, работа с голосом, совершенствование художественного образа. Капельмейстер должен был прекрасно владеть инструментом, знать специфику вокального исполнительства, обладать незаурядными педагогическими способностями.</w:t>
      </w:r>
    </w:p>
    <w:p w:rsidR="00A674DB" w:rsidRPr="0061449A" w:rsidRDefault="00A674D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Репетиторская работа профессии капельмейстера, явившаяся важнейшей отправной точкой в формировании профессии концертмейстера, была исключительно напряженной. Ей отдавали много сил и времени. Об этом можно судить, познакомившись с тем, как протекал обычный рабочий день </w:t>
      </w:r>
      <w:proofErr w:type="spellStart"/>
      <w:r w:rsidRPr="0061449A">
        <w:rPr>
          <w:rFonts w:ascii="Times New Roman" w:hAnsi="Times New Roman"/>
          <w:bCs/>
          <w:sz w:val="28"/>
          <w:szCs w:val="28"/>
        </w:rPr>
        <w:t>Катерино</w:t>
      </w:r>
      <w:proofErr w:type="spellEnd"/>
      <w:r w:rsidRPr="0061449A">
        <w:rPr>
          <w:rFonts w:ascii="Times New Roman" w:hAnsi="Times New Roman"/>
          <w:bCs/>
          <w:sz w:val="28"/>
          <w:szCs w:val="28"/>
        </w:rPr>
        <w:t xml:space="preserve"> </w:t>
      </w:r>
      <w:proofErr w:type="spellStart"/>
      <w:r w:rsidRPr="0061449A">
        <w:rPr>
          <w:rFonts w:ascii="Times New Roman" w:hAnsi="Times New Roman"/>
          <w:bCs/>
          <w:sz w:val="28"/>
          <w:szCs w:val="28"/>
        </w:rPr>
        <w:t>Кавоса</w:t>
      </w:r>
      <w:proofErr w:type="spellEnd"/>
      <w:r w:rsidRPr="0061449A">
        <w:rPr>
          <w:rFonts w:ascii="Times New Roman" w:hAnsi="Times New Roman"/>
          <w:bCs/>
          <w:sz w:val="28"/>
          <w:szCs w:val="28"/>
        </w:rPr>
        <w:t xml:space="preserve">. В 1799 он был приглашен на должность дирижера и капельмейстера императорских театров, в </w:t>
      </w:r>
      <w:proofErr w:type="gramStart"/>
      <w:r w:rsidRPr="0061449A">
        <w:rPr>
          <w:rFonts w:ascii="Times New Roman" w:hAnsi="Times New Roman"/>
          <w:bCs/>
          <w:sz w:val="28"/>
          <w:szCs w:val="28"/>
        </w:rPr>
        <w:t>которой</w:t>
      </w:r>
      <w:proofErr w:type="gramEnd"/>
      <w:r w:rsidRPr="0061449A">
        <w:rPr>
          <w:rFonts w:ascii="Times New Roman" w:hAnsi="Times New Roman"/>
          <w:bCs/>
          <w:sz w:val="28"/>
          <w:szCs w:val="28"/>
        </w:rPr>
        <w:t xml:space="preserve"> проработал приблизительно до 30-х годов </w:t>
      </w:r>
      <w:r w:rsidRPr="0061449A">
        <w:rPr>
          <w:rFonts w:ascii="Times New Roman" w:hAnsi="Times New Roman"/>
          <w:bCs/>
          <w:sz w:val="28"/>
          <w:szCs w:val="28"/>
          <w:lang w:val="en-US"/>
        </w:rPr>
        <w:t>XIX</w:t>
      </w:r>
      <w:r w:rsidRPr="0061449A">
        <w:rPr>
          <w:rFonts w:ascii="Times New Roman" w:hAnsi="Times New Roman"/>
          <w:bCs/>
          <w:sz w:val="28"/>
          <w:szCs w:val="28"/>
        </w:rPr>
        <w:t xml:space="preserve"> столетия. Вспоминает современник музыканта вокальный педагог Ю.Арнольд: «…в 9 часов утра ровно он (</w:t>
      </w:r>
      <w:proofErr w:type="spellStart"/>
      <w:r w:rsidRPr="0061449A">
        <w:rPr>
          <w:rFonts w:ascii="Times New Roman" w:hAnsi="Times New Roman"/>
          <w:bCs/>
          <w:sz w:val="28"/>
          <w:szCs w:val="28"/>
        </w:rPr>
        <w:t>Катерино</w:t>
      </w:r>
      <w:proofErr w:type="spellEnd"/>
      <w:r w:rsidRPr="0061449A">
        <w:rPr>
          <w:rFonts w:ascii="Times New Roman" w:hAnsi="Times New Roman"/>
          <w:bCs/>
          <w:sz w:val="28"/>
          <w:szCs w:val="28"/>
        </w:rPr>
        <w:t xml:space="preserve"> </w:t>
      </w:r>
      <w:proofErr w:type="spellStart"/>
      <w:r w:rsidRPr="0061449A">
        <w:rPr>
          <w:rFonts w:ascii="Times New Roman" w:hAnsi="Times New Roman"/>
          <w:bCs/>
          <w:sz w:val="28"/>
          <w:szCs w:val="28"/>
        </w:rPr>
        <w:t>Кавос</w:t>
      </w:r>
      <w:proofErr w:type="spellEnd"/>
      <w:r w:rsidRPr="0061449A">
        <w:rPr>
          <w:rFonts w:ascii="Times New Roman" w:hAnsi="Times New Roman"/>
          <w:bCs/>
          <w:sz w:val="28"/>
          <w:szCs w:val="28"/>
        </w:rPr>
        <w:t xml:space="preserve"> В.Б.) уже сидел за фортепиано в репетиционном зале, чтобы проходить партии с солистами, а в первом часу стоял уже за дирижерским пюпитром для оркестровых репетиций. </w:t>
      </w:r>
      <w:proofErr w:type="gramStart"/>
      <w:r w:rsidRPr="0061449A">
        <w:rPr>
          <w:rFonts w:ascii="Times New Roman" w:hAnsi="Times New Roman"/>
          <w:bCs/>
          <w:sz w:val="28"/>
          <w:szCs w:val="28"/>
        </w:rPr>
        <w:t xml:space="preserve">Когда последние оканчивались раньше обыкновенного, то хоть на полчаса, а он непременно занимался с </w:t>
      </w:r>
      <w:r w:rsidRPr="0061449A">
        <w:rPr>
          <w:rFonts w:ascii="Times New Roman" w:hAnsi="Times New Roman"/>
          <w:bCs/>
          <w:sz w:val="28"/>
          <w:szCs w:val="28"/>
        </w:rPr>
        <w:lastRenderedPageBreak/>
        <w:t>кем-нибудь еще из солистов или солисток.</w:t>
      </w:r>
      <w:proofErr w:type="gramEnd"/>
      <w:r w:rsidRPr="0061449A">
        <w:rPr>
          <w:rFonts w:ascii="Times New Roman" w:hAnsi="Times New Roman"/>
          <w:bCs/>
          <w:sz w:val="28"/>
          <w:szCs w:val="28"/>
        </w:rPr>
        <w:t xml:space="preserve"> В те же вечера, когда не было оперных представлений, он занимался часа три с солистами». К сожалению, до нас не дошли сведения о содержании репетиционных занятий капельмейстеров, но результат – быстрый рост вокального профессионализма и исполнительской культуры русских актеров к концу </w:t>
      </w:r>
      <w:r w:rsidRPr="0061449A">
        <w:rPr>
          <w:rFonts w:ascii="Times New Roman" w:hAnsi="Times New Roman"/>
          <w:bCs/>
          <w:sz w:val="28"/>
          <w:szCs w:val="28"/>
          <w:lang w:val="en-US"/>
        </w:rPr>
        <w:t>XVIII</w:t>
      </w:r>
      <w:r w:rsidRPr="0061449A">
        <w:rPr>
          <w:rFonts w:ascii="Times New Roman" w:hAnsi="Times New Roman"/>
          <w:bCs/>
          <w:sz w:val="28"/>
          <w:szCs w:val="28"/>
        </w:rPr>
        <w:t xml:space="preserve"> века – позволяет сделать вывод об их высоком уровне.</w:t>
      </w:r>
    </w:p>
    <w:p w:rsidR="00A674DB" w:rsidRPr="0061449A" w:rsidRDefault="00A674D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П</w:t>
      </w:r>
      <w:r w:rsidR="003B194B" w:rsidRPr="0061449A">
        <w:rPr>
          <w:rFonts w:ascii="Times New Roman" w:hAnsi="Times New Roman"/>
          <w:bCs/>
          <w:sz w:val="28"/>
          <w:szCs w:val="28"/>
        </w:rPr>
        <w:t>рофессионалам</w:t>
      </w:r>
      <w:r w:rsidRPr="0061449A">
        <w:rPr>
          <w:rFonts w:ascii="Times New Roman" w:hAnsi="Times New Roman"/>
          <w:bCs/>
          <w:sz w:val="28"/>
          <w:szCs w:val="28"/>
        </w:rPr>
        <w:t>и высокого уровня являлись</w:t>
      </w:r>
      <w:r w:rsidR="003B194B" w:rsidRPr="0061449A">
        <w:rPr>
          <w:rFonts w:ascii="Times New Roman" w:hAnsi="Times New Roman"/>
          <w:bCs/>
          <w:sz w:val="28"/>
          <w:szCs w:val="28"/>
        </w:rPr>
        <w:t xml:space="preserve"> таки</w:t>
      </w:r>
      <w:r w:rsidRPr="0061449A">
        <w:rPr>
          <w:rFonts w:ascii="Times New Roman" w:hAnsi="Times New Roman"/>
          <w:bCs/>
          <w:sz w:val="28"/>
          <w:szCs w:val="28"/>
        </w:rPr>
        <w:t>е</w:t>
      </w:r>
      <w:r w:rsidR="003B194B" w:rsidRPr="0061449A">
        <w:rPr>
          <w:rFonts w:ascii="Times New Roman" w:hAnsi="Times New Roman"/>
          <w:bCs/>
          <w:sz w:val="28"/>
          <w:szCs w:val="28"/>
        </w:rPr>
        <w:t xml:space="preserve"> замечательны</w:t>
      </w:r>
      <w:r w:rsidRPr="0061449A">
        <w:rPr>
          <w:rFonts w:ascii="Times New Roman" w:hAnsi="Times New Roman"/>
          <w:bCs/>
          <w:sz w:val="28"/>
          <w:szCs w:val="28"/>
        </w:rPr>
        <w:t>е</w:t>
      </w:r>
      <w:r w:rsidR="003B194B" w:rsidRPr="0061449A">
        <w:rPr>
          <w:rFonts w:ascii="Times New Roman" w:hAnsi="Times New Roman"/>
          <w:bCs/>
          <w:sz w:val="28"/>
          <w:szCs w:val="28"/>
        </w:rPr>
        <w:t xml:space="preserve"> музыкант</w:t>
      </w:r>
      <w:r w:rsidRPr="0061449A">
        <w:rPr>
          <w:rFonts w:ascii="Times New Roman" w:hAnsi="Times New Roman"/>
          <w:bCs/>
          <w:sz w:val="28"/>
          <w:szCs w:val="28"/>
        </w:rPr>
        <w:t>ы</w:t>
      </w:r>
      <w:r w:rsidR="003B194B" w:rsidRPr="0061449A">
        <w:rPr>
          <w:rFonts w:ascii="Times New Roman" w:hAnsi="Times New Roman"/>
          <w:bCs/>
          <w:sz w:val="28"/>
          <w:szCs w:val="28"/>
        </w:rPr>
        <w:t xml:space="preserve"> как Ф. </w:t>
      </w:r>
      <w:proofErr w:type="spellStart"/>
      <w:r w:rsidR="003B194B" w:rsidRPr="0061449A">
        <w:rPr>
          <w:rFonts w:ascii="Times New Roman" w:hAnsi="Times New Roman"/>
          <w:bCs/>
          <w:sz w:val="28"/>
          <w:szCs w:val="28"/>
        </w:rPr>
        <w:t>Арайя</w:t>
      </w:r>
      <w:proofErr w:type="spellEnd"/>
      <w:r w:rsidR="003B194B" w:rsidRPr="0061449A">
        <w:rPr>
          <w:rFonts w:ascii="Times New Roman" w:hAnsi="Times New Roman"/>
          <w:bCs/>
          <w:sz w:val="28"/>
          <w:szCs w:val="28"/>
        </w:rPr>
        <w:t xml:space="preserve">, С. </w:t>
      </w:r>
      <w:proofErr w:type="spellStart"/>
      <w:r w:rsidR="003B194B" w:rsidRPr="0061449A">
        <w:rPr>
          <w:rFonts w:ascii="Times New Roman" w:hAnsi="Times New Roman"/>
          <w:bCs/>
          <w:sz w:val="28"/>
          <w:szCs w:val="28"/>
        </w:rPr>
        <w:t>Дектярев</w:t>
      </w:r>
      <w:proofErr w:type="spellEnd"/>
      <w:r w:rsidR="003B194B" w:rsidRPr="0061449A">
        <w:rPr>
          <w:rFonts w:ascii="Times New Roman" w:hAnsi="Times New Roman"/>
          <w:bCs/>
          <w:sz w:val="28"/>
          <w:szCs w:val="28"/>
        </w:rPr>
        <w:t xml:space="preserve">, В.Пашкевич, </w:t>
      </w:r>
      <w:proofErr w:type="spellStart"/>
      <w:r w:rsidR="003B194B" w:rsidRPr="0061449A">
        <w:rPr>
          <w:rFonts w:ascii="Times New Roman" w:hAnsi="Times New Roman"/>
          <w:bCs/>
          <w:sz w:val="28"/>
          <w:szCs w:val="28"/>
        </w:rPr>
        <w:t>Д.Бортнянский</w:t>
      </w:r>
      <w:proofErr w:type="spellEnd"/>
      <w:r w:rsidR="003B194B" w:rsidRPr="0061449A">
        <w:rPr>
          <w:rFonts w:ascii="Times New Roman" w:hAnsi="Times New Roman"/>
          <w:bCs/>
          <w:sz w:val="28"/>
          <w:szCs w:val="28"/>
        </w:rPr>
        <w:t xml:space="preserve">, Е.Фомин, </w:t>
      </w:r>
      <w:proofErr w:type="spellStart"/>
      <w:r w:rsidR="003B194B" w:rsidRPr="0061449A">
        <w:rPr>
          <w:rFonts w:ascii="Times New Roman" w:hAnsi="Times New Roman"/>
          <w:bCs/>
          <w:sz w:val="28"/>
          <w:szCs w:val="28"/>
        </w:rPr>
        <w:t>Ф.Сартори</w:t>
      </w:r>
      <w:proofErr w:type="spellEnd"/>
      <w:r w:rsidR="003B194B" w:rsidRPr="0061449A">
        <w:rPr>
          <w:rFonts w:ascii="Times New Roman" w:hAnsi="Times New Roman"/>
          <w:bCs/>
          <w:sz w:val="28"/>
          <w:szCs w:val="28"/>
        </w:rPr>
        <w:t xml:space="preserve">, </w:t>
      </w:r>
      <w:proofErr w:type="spellStart"/>
      <w:r w:rsidR="003B194B" w:rsidRPr="0061449A">
        <w:rPr>
          <w:rFonts w:ascii="Times New Roman" w:hAnsi="Times New Roman"/>
          <w:bCs/>
          <w:sz w:val="28"/>
          <w:szCs w:val="28"/>
        </w:rPr>
        <w:t>К.Кавос</w:t>
      </w:r>
      <w:proofErr w:type="spellEnd"/>
      <w:r w:rsidR="003B194B" w:rsidRPr="0061449A">
        <w:rPr>
          <w:rFonts w:ascii="Times New Roman" w:hAnsi="Times New Roman"/>
          <w:bCs/>
          <w:sz w:val="28"/>
          <w:szCs w:val="28"/>
        </w:rPr>
        <w:t>, которые заложили фундамент русского концертмейстерского искусства.</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Начиная с XVII века придворные формы досуга, куртаги и </w:t>
      </w:r>
      <w:proofErr w:type="spellStart"/>
      <w:r w:rsidRPr="0061449A">
        <w:rPr>
          <w:rFonts w:ascii="Times New Roman" w:hAnsi="Times New Roman"/>
          <w:bCs/>
          <w:sz w:val="28"/>
          <w:szCs w:val="28"/>
        </w:rPr>
        <w:t>эрмитажи</w:t>
      </w:r>
      <w:proofErr w:type="spellEnd"/>
      <w:r w:rsidRPr="0061449A">
        <w:rPr>
          <w:rFonts w:ascii="Times New Roman" w:hAnsi="Times New Roman"/>
          <w:bCs/>
          <w:sz w:val="28"/>
          <w:szCs w:val="28"/>
        </w:rPr>
        <w:t xml:space="preserve">, стали той основой, на которой сформировались основные области клавирного аккомпанемента – домашнее, салонное и концертное </w:t>
      </w:r>
      <w:proofErr w:type="spellStart"/>
      <w:r w:rsidRPr="0061449A">
        <w:rPr>
          <w:rFonts w:ascii="Times New Roman" w:hAnsi="Times New Roman"/>
          <w:bCs/>
          <w:sz w:val="28"/>
          <w:szCs w:val="28"/>
        </w:rPr>
        <w:t>музицирование</w:t>
      </w:r>
      <w:proofErr w:type="spellEnd"/>
      <w:r w:rsidRPr="0061449A">
        <w:rPr>
          <w:rFonts w:ascii="Times New Roman" w:hAnsi="Times New Roman"/>
          <w:bCs/>
          <w:sz w:val="28"/>
          <w:szCs w:val="28"/>
        </w:rPr>
        <w:t xml:space="preserve">. </w:t>
      </w:r>
    </w:p>
    <w:p w:rsidR="00107BF9"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На куртагах и </w:t>
      </w:r>
      <w:proofErr w:type="spellStart"/>
      <w:r w:rsidRPr="0061449A">
        <w:rPr>
          <w:rFonts w:ascii="Times New Roman" w:hAnsi="Times New Roman"/>
          <w:bCs/>
          <w:sz w:val="28"/>
          <w:szCs w:val="28"/>
        </w:rPr>
        <w:t>эрмитажах</w:t>
      </w:r>
      <w:proofErr w:type="spellEnd"/>
      <w:r w:rsidRPr="0061449A">
        <w:rPr>
          <w:rFonts w:ascii="Times New Roman" w:hAnsi="Times New Roman"/>
          <w:bCs/>
          <w:sz w:val="28"/>
          <w:szCs w:val="28"/>
        </w:rPr>
        <w:t xml:space="preserve">, предполагавших узкий круг приближенных, звучала камерная музыка, сочиненная придворными капельмейстерами. </w:t>
      </w:r>
      <w:r w:rsidR="00107BF9" w:rsidRPr="0061449A">
        <w:rPr>
          <w:rFonts w:ascii="Times New Roman" w:hAnsi="Times New Roman"/>
          <w:sz w:val="28"/>
          <w:szCs w:val="28"/>
        </w:rPr>
        <w:t xml:space="preserve">В выступлениях участвовали и профессионалы (специально приглашенные для этого иностранные музыканты), и любители. Исполнительский уровень любителей, членов царской семьи и придворных, нередко не уступал </w:t>
      </w:r>
      <w:proofErr w:type="gramStart"/>
      <w:r w:rsidR="00107BF9" w:rsidRPr="0061449A">
        <w:rPr>
          <w:rFonts w:ascii="Times New Roman" w:hAnsi="Times New Roman"/>
          <w:sz w:val="28"/>
          <w:szCs w:val="28"/>
        </w:rPr>
        <w:t>профессиональному</w:t>
      </w:r>
      <w:proofErr w:type="gramEnd"/>
      <w:r w:rsidR="00107BF9" w:rsidRPr="0061449A">
        <w:rPr>
          <w:rFonts w:ascii="Times New Roman" w:hAnsi="Times New Roman"/>
          <w:sz w:val="28"/>
          <w:szCs w:val="28"/>
        </w:rPr>
        <w:t xml:space="preserve">. </w:t>
      </w:r>
    </w:p>
    <w:p w:rsidR="00107BF9"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bCs/>
          <w:sz w:val="28"/>
          <w:szCs w:val="28"/>
        </w:rPr>
        <w:t xml:space="preserve">Концерт был предназначен для прослушивания музыки. Обычно это были произведения итальянских или французских композиторов. </w:t>
      </w:r>
      <w:r w:rsidR="00107BF9" w:rsidRPr="0061449A">
        <w:rPr>
          <w:rFonts w:ascii="Times New Roman" w:hAnsi="Times New Roman"/>
          <w:sz w:val="28"/>
          <w:szCs w:val="28"/>
        </w:rPr>
        <w:t xml:space="preserve">Программа включала преимущественно произведения итальянских или французских композиторов, причем сольные выступления сменялись </w:t>
      </w:r>
      <w:proofErr w:type="gramStart"/>
      <w:r w:rsidR="00107BF9" w:rsidRPr="0061449A">
        <w:rPr>
          <w:rFonts w:ascii="Times New Roman" w:hAnsi="Times New Roman"/>
          <w:sz w:val="28"/>
          <w:szCs w:val="28"/>
        </w:rPr>
        <w:t>ансамблевыми</w:t>
      </w:r>
      <w:proofErr w:type="gramEnd"/>
      <w:r w:rsidR="00107BF9" w:rsidRPr="0061449A">
        <w:rPr>
          <w:rFonts w:ascii="Times New Roman" w:hAnsi="Times New Roman"/>
          <w:sz w:val="28"/>
          <w:szCs w:val="28"/>
        </w:rPr>
        <w:t xml:space="preserve">, вокальная музыка – инструментальной, хоровая – симфонической. </w:t>
      </w:r>
    </w:p>
    <w:p w:rsidR="003B194B" w:rsidRPr="0061449A" w:rsidRDefault="00107BF9" w:rsidP="0061449A">
      <w:pPr>
        <w:spacing w:after="0" w:line="360" w:lineRule="auto"/>
        <w:ind w:firstLine="567"/>
        <w:jc w:val="both"/>
        <w:rPr>
          <w:rFonts w:ascii="Times New Roman" w:hAnsi="Times New Roman"/>
          <w:bCs/>
          <w:sz w:val="28"/>
          <w:szCs w:val="28"/>
        </w:rPr>
      </w:pPr>
      <w:r w:rsidRPr="0061449A">
        <w:rPr>
          <w:rFonts w:ascii="Times New Roman" w:hAnsi="Times New Roman"/>
          <w:sz w:val="28"/>
          <w:szCs w:val="28"/>
        </w:rPr>
        <w:t>По примеру двора светская камерная музыка утверждалась и в быту российского дворянства. Прикладная поначалу, она скрашивала досуг, создавала особую атмосферу домашних праздников, застолий, под нее учились танцевать.</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lastRenderedPageBreak/>
        <w:t xml:space="preserve">К концу XVIII века в музыкальный быт русского общества наряду с клавесином и </w:t>
      </w:r>
      <w:proofErr w:type="spellStart"/>
      <w:r w:rsidRPr="0061449A">
        <w:rPr>
          <w:rFonts w:ascii="Times New Roman" w:hAnsi="Times New Roman"/>
          <w:bCs/>
          <w:sz w:val="28"/>
          <w:szCs w:val="28"/>
        </w:rPr>
        <w:t>клавикордом</w:t>
      </w:r>
      <w:proofErr w:type="spellEnd"/>
      <w:r w:rsidRPr="0061449A">
        <w:rPr>
          <w:rFonts w:ascii="Times New Roman" w:hAnsi="Times New Roman"/>
          <w:bCs/>
          <w:sz w:val="28"/>
          <w:szCs w:val="28"/>
        </w:rPr>
        <w:t xml:space="preserve"> прочно входит фортепьяно. Эти инструменты используются как аккомпанирующие пению, участвуют в инструментальном ансамбле, в музыкальном сопровождении спектаклей. Со временем они становятся модными и в качестве </w:t>
      </w:r>
      <w:proofErr w:type="gramStart"/>
      <w:r w:rsidRPr="0061449A">
        <w:rPr>
          <w:rFonts w:ascii="Times New Roman" w:hAnsi="Times New Roman"/>
          <w:bCs/>
          <w:sz w:val="28"/>
          <w:szCs w:val="28"/>
        </w:rPr>
        <w:t>солирующих</w:t>
      </w:r>
      <w:proofErr w:type="gramEnd"/>
      <w:r w:rsidRPr="0061449A">
        <w:rPr>
          <w:rFonts w:ascii="Times New Roman" w:hAnsi="Times New Roman"/>
          <w:bCs/>
          <w:sz w:val="28"/>
          <w:szCs w:val="28"/>
        </w:rPr>
        <w:t>.</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Так как русская музыкальная культура XVIII века тяготела  к европейской музыке, то в ней преобладали немецкие </w:t>
      </w:r>
      <w:proofErr w:type="spellStart"/>
      <w:r w:rsidRPr="0061449A">
        <w:rPr>
          <w:rFonts w:ascii="Times New Roman" w:hAnsi="Times New Roman"/>
          <w:bCs/>
          <w:sz w:val="28"/>
          <w:szCs w:val="28"/>
        </w:rPr>
        <w:t>Lied</w:t>
      </w:r>
      <w:proofErr w:type="spellEnd"/>
      <w:r w:rsidRPr="0061449A">
        <w:rPr>
          <w:rFonts w:ascii="Times New Roman" w:hAnsi="Times New Roman"/>
          <w:bCs/>
          <w:sz w:val="28"/>
          <w:szCs w:val="28"/>
        </w:rPr>
        <w:t xml:space="preserve">, французские </w:t>
      </w:r>
      <w:proofErr w:type="spellStart"/>
      <w:r w:rsidRPr="0061449A">
        <w:rPr>
          <w:rFonts w:ascii="Times New Roman" w:hAnsi="Times New Roman"/>
          <w:bCs/>
          <w:sz w:val="28"/>
          <w:szCs w:val="28"/>
        </w:rPr>
        <w:t>romance</w:t>
      </w:r>
      <w:proofErr w:type="spellEnd"/>
      <w:r w:rsidRPr="0061449A">
        <w:rPr>
          <w:rFonts w:ascii="Times New Roman" w:hAnsi="Times New Roman"/>
          <w:bCs/>
          <w:sz w:val="28"/>
          <w:szCs w:val="28"/>
        </w:rPr>
        <w:t xml:space="preserve">, итальянские </w:t>
      </w:r>
      <w:proofErr w:type="spellStart"/>
      <w:r w:rsidRPr="0061449A">
        <w:rPr>
          <w:rFonts w:ascii="Times New Roman" w:hAnsi="Times New Roman"/>
          <w:bCs/>
          <w:sz w:val="28"/>
          <w:szCs w:val="28"/>
        </w:rPr>
        <w:t>canzone</w:t>
      </w:r>
      <w:proofErr w:type="spellEnd"/>
      <w:r w:rsidRPr="0061449A">
        <w:rPr>
          <w:rFonts w:ascii="Times New Roman" w:hAnsi="Times New Roman"/>
          <w:bCs/>
          <w:sz w:val="28"/>
          <w:szCs w:val="28"/>
        </w:rPr>
        <w:t xml:space="preserve">. Эти произведения переписывались от руки, издавались в сборниках, предназначенных </w:t>
      </w:r>
      <w:proofErr w:type="gramStart"/>
      <w:r w:rsidRPr="0061449A">
        <w:rPr>
          <w:rFonts w:ascii="Times New Roman" w:hAnsi="Times New Roman"/>
          <w:bCs/>
          <w:sz w:val="28"/>
          <w:szCs w:val="28"/>
        </w:rPr>
        <w:t>для</w:t>
      </w:r>
      <w:proofErr w:type="gramEnd"/>
      <w:r w:rsidRPr="0061449A">
        <w:rPr>
          <w:rFonts w:ascii="Times New Roman" w:hAnsi="Times New Roman"/>
          <w:bCs/>
          <w:sz w:val="28"/>
          <w:szCs w:val="28"/>
        </w:rPr>
        <w:t xml:space="preserve"> домашнего </w:t>
      </w:r>
      <w:proofErr w:type="spellStart"/>
      <w:r w:rsidRPr="0061449A">
        <w:rPr>
          <w:rFonts w:ascii="Times New Roman" w:hAnsi="Times New Roman"/>
          <w:bCs/>
          <w:sz w:val="28"/>
          <w:szCs w:val="28"/>
        </w:rPr>
        <w:t>музицирования</w:t>
      </w:r>
      <w:proofErr w:type="spellEnd"/>
      <w:r w:rsidRPr="0061449A">
        <w:rPr>
          <w:rFonts w:ascii="Times New Roman" w:hAnsi="Times New Roman"/>
          <w:bCs/>
          <w:sz w:val="28"/>
          <w:szCs w:val="28"/>
        </w:rPr>
        <w:t>, что способствовало их широкому распространению. Широкое распространение получили и итальянские канцоны.</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Это была изящная, изысканная музыка, достаточно виртуозная, которая исполнялась не только в быту, но и на концертах в сопровождении камерного оркестра или клавира. И только в конце XVIII века появилась «российская песня с аккомпанементом», к которой просвещенные круги аристократического общества проявляли большой интерес. Первыми авторами в XVIII веке, обратившимися к названному жанру, были Г. Теплов, Ф. </w:t>
      </w:r>
      <w:proofErr w:type="spellStart"/>
      <w:r w:rsidRPr="0061449A">
        <w:rPr>
          <w:rFonts w:ascii="Times New Roman" w:hAnsi="Times New Roman"/>
          <w:bCs/>
          <w:sz w:val="28"/>
          <w:szCs w:val="28"/>
        </w:rPr>
        <w:t>Дубянский</w:t>
      </w:r>
      <w:proofErr w:type="spellEnd"/>
      <w:r w:rsidRPr="0061449A">
        <w:rPr>
          <w:rFonts w:ascii="Times New Roman" w:hAnsi="Times New Roman"/>
          <w:bCs/>
          <w:sz w:val="28"/>
          <w:szCs w:val="28"/>
        </w:rPr>
        <w:t>, О. Козловский, Д. Кашин, а в начале XIX века А. Жилин, и др. Салонная культура определяла не только репертуарные пристрастия, но также исполнительский стиль.</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Начиная с 40-х годов XVIII века, формируется исключительно важная для самоопределения клавирного аккомпанемента форма испо</w:t>
      </w:r>
      <w:r w:rsidR="00107BF9" w:rsidRPr="0061449A">
        <w:rPr>
          <w:rFonts w:ascii="Times New Roman" w:hAnsi="Times New Roman"/>
          <w:bCs/>
          <w:sz w:val="28"/>
          <w:szCs w:val="28"/>
        </w:rPr>
        <w:t>лнительства – публичный концерт</w:t>
      </w:r>
      <w:r w:rsidRPr="0061449A">
        <w:rPr>
          <w:rFonts w:ascii="Times New Roman" w:hAnsi="Times New Roman"/>
          <w:bCs/>
          <w:sz w:val="28"/>
          <w:szCs w:val="28"/>
        </w:rPr>
        <w:t>, который предполагал участие только профессиональных музыкантов. Начиная с 90-х годов XVIII века, в репертуаре публичных концертов появляются произведения русских авторов и народные песни. Но, несмотря на повышенный интерес к посещению концертов, разнообразию концертных программ, ни в одном объявлении аккомпаниатор не называется. Т.е. в этот период статус аккомпаниатора пока недооценивается в качестве участника исполнительского процесса.</w:t>
      </w:r>
      <w:bookmarkStart w:id="0" w:name="_Toc88846618"/>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lastRenderedPageBreak/>
        <w:t xml:space="preserve">XX </w:t>
      </w:r>
      <w:bookmarkEnd w:id="0"/>
      <w:r w:rsidRPr="0061449A">
        <w:rPr>
          <w:rFonts w:ascii="Times New Roman" w:hAnsi="Times New Roman"/>
          <w:bCs/>
          <w:sz w:val="28"/>
          <w:szCs w:val="28"/>
        </w:rPr>
        <w:t xml:space="preserve">век – удивительное по исторической динамике время. Его внешняя, событийная сторона – восстание декабристов, две бесславные войны – крымская и японская, революция 1905 года. </w:t>
      </w:r>
      <w:proofErr w:type="gramStart"/>
      <w:r w:rsidRPr="0061449A">
        <w:rPr>
          <w:rFonts w:ascii="Times New Roman" w:hAnsi="Times New Roman"/>
          <w:bCs/>
          <w:sz w:val="28"/>
          <w:szCs w:val="28"/>
        </w:rPr>
        <w:t>А за ней – стремительно изменявшийся уклад общественной жизни, неизбежные в этих условиях столкновения мнений о судьбе России, путях развития ее культуры, сосуществование и противопоставление эстетических установок, смена и наложение типов общества (романтического, реалистического и снова романтического, но в новом обличье), направлений, имевших в своей основе принципиальное различие взглядов на решение кардинального вопроса «искусство и жизнь».</w:t>
      </w:r>
      <w:proofErr w:type="gramEnd"/>
    </w:p>
    <w:p w:rsidR="003B194B" w:rsidRPr="0061449A" w:rsidRDefault="003B194B" w:rsidP="0061449A">
      <w:pPr>
        <w:spacing w:after="0" w:line="360" w:lineRule="auto"/>
        <w:ind w:firstLine="567"/>
        <w:jc w:val="both"/>
        <w:rPr>
          <w:rFonts w:ascii="Times New Roman" w:hAnsi="Times New Roman"/>
          <w:bCs/>
          <w:sz w:val="28"/>
          <w:szCs w:val="28"/>
        </w:rPr>
      </w:pPr>
      <w:proofErr w:type="gramStart"/>
      <w:r w:rsidRPr="0061449A">
        <w:rPr>
          <w:rFonts w:ascii="Times New Roman" w:hAnsi="Times New Roman"/>
          <w:bCs/>
          <w:sz w:val="28"/>
          <w:szCs w:val="28"/>
        </w:rPr>
        <w:t>В этой противоречивой обстановке художественная жизнь становится все более активной, а творчество поразительно результативным.</w:t>
      </w:r>
      <w:proofErr w:type="gramEnd"/>
      <w:r w:rsidRPr="0061449A">
        <w:rPr>
          <w:rFonts w:ascii="Times New Roman" w:hAnsi="Times New Roman"/>
          <w:bCs/>
          <w:sz w:val="28"/>
          <w:szCs w:val="28"/>
        </w:rPr>
        <w:t xml:space="preserve"> Русское искусство, впитавшее европейские влияния, переосмыслившее их в соответствии с национальными традициями, за предельно короткий исторический срок (всего два века!) не только достигает того уровня развития на каком пребывал Запад, но и устремляется к новым берегам, поражая Европу художественными открытиями в литературе, музыке, театре. Известный искусствовед XX века Д. </w:t>
      </w:r>
      <w:proofErr w:type="spellStart"/>
      <w:r w:rsidRPr="0061449A">
        <w:rPr>
          <w:rFonts w:ascii="Times New Roman" w:hAnsi="Times New Roman"/>
          <w:bCs/>
          <w:sz w:val="28"/>
          <w:szCs w:val="28"/>
        </w:rPr>
        <w:t>Сарабьянов</w:t>
      </w:r>
      <w:proofErr w:type="spellEnd"/>
      <w:r w:rsidRPr="0061449A">
        <w:rPr>
          <w:rFonts w:ascii="Times New Roman" w:hAnsi="Times New Roman"/>
          <w:bCs/>
          <w:sz w:val="28"/>
          <w:szCs w:val="28"/>
        </w:rPr>
        <w:t xml:space="preserve"> писал: «То, что во Франции или какой-либо другой европейской стране следовало в более или менее определенном логическом порядке, в России перепутывалось, становилось одновременным и параллельным, смыкалось и размыкалось... Русское искусство как бы спешило догнать и одновременно уйти вперед».</w:t>
      </w:r>
    </w:p>
    <w:p w:rsidR="003B194B" w:rsidRPr="0061449A" w:rsidRDefault="003B194B" w:rsidP="0061449A">
      <w:pPr>
        <w:spacing w:after="0" w:line="360" w:lineRule="auto"/>
        <w:ind w:firstLine="567"/>
        <w:jc w:val="both"/>
        <w:rPr>
          <w:rFonts w:ascii="Times New Roman" w:hAnsi="Times New Roman"/>
          <w:bCs/>
          <w:sz w:val="28"/>
          <w:szCs w:val="28"/>
        </w:rPr>
      </w:pPr>
      <w:r w:rsidRPr="0061449A">
        <w:rPr>
          <w:rFonts w:ascii="Times New Roman" w:hAnsi="Times New Roman"/>
          <w:bCs/>
          <w:sz w:val="28"/>
          <w:szCs w:val="28"/>
        </w:rPr>
        <w:t xml:space="preserve">И тогда Европу «накрывает» ответная волна влияний, последствия которых ощущается на протяжении всего XX века. Художественную культуру составляют пласты, всегда взаимодействующие с разной скоростью. В рассматриваемое время в творчестве композиторов приоритетные позиции занимали опера и камерно-вокальные жанры. Камерно-инструментальные же, которые в последней четверти века только стали набирать силу, были представлены скромнее (оценка справедлива, если исходить из количества музыкальных произведений и не учитывать </w:t>
      </w:r>
      <w:r w:rsidRPr="0061449A">
        <w:rPr>
          <w:rFonts w:ascii="Times New Roman" w:hAnsi="Times New Roman"/>
          <w:bCs/>
          <w:sz w:val="28"/>
          <w:szCs w:val="28"/>
        </w:rPr>
        <w:lastRenderedPageBreak/>
        <w:t xml:space="preserve">фортепьянную литературу, границы которой основательно раздвинулись на рубеже веков). Описанному состоянию жанровой системы в целом соответствовало положение в исполнительском искусстве: его главными репрезентантами были певцы и пианисты. С их творческой жизнью тесно связано </w:t>
      </w:r>
      <w:proofErr w:type="spellStart"/>
      <w:r w:rsidRPr="0061449A">
        <w:rPr>
          <w:rFonts w:ascii="Times New Roman" w:hAnsi="Times New Roman"/>
          <w:bCs/>
          <w:sz w:val="28"/>
          <w:szCs w:val="28"/>
        </w:rPr>
        <w:t>концертмейстерство</w:t>
      </w:r>
      <w:proofErr w:type="spellEnd"/>
      <w:r w:rsidRPr="0061449A">
        <w:rPr>
          <w:rFonts w:ascii="Times New Roman" w:hAnsi="Times New Roman"/>
          <w:bCs/>
          <w:sz w:val="28"/>
          <w:szCs w:val="28"/>
        </w:rPr>
        <w:t xml:space="preserve">, для </w:t>
      </w:r>
      <w:proofErr w:type="gramStart"/>
      <w:r w:rsidRPr="0061449A">
        <w:rPr>
          <w:rFonts w:ascii="Times New Roman" w:hAnsi="Times New Roman"/>
          <w:bCs/>
          <w:sz w:val="28"/>
          <w:szCs w:val="28"/>
        </w:rPr>
        <w:t>становления</w:t>
      </w:r>
      <w:proofErr w:type="gramEnd"/>
      <w:r w:rsidRPr="0061449A">
        <w:rPr>
          <w:rFonts w:ascii="Times New Roman" w:hAnsi="Times New Roman"/>
          <w:bCs/>
          <w:sz w:val="28"/>
          <w:szCs w:val="28"/>
        </w:rPr>
        <w:t xml:space="preserve"> которого данный период времени явился определяющим.</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Оперно-театральный подъем, начавшийся в последней трети </w:t>
      </w:r>
      <w:r w:rsidRPr="0061449A">
        <w:rPr>
          <w:rFonts w:ascii="Times New Roman" w:hAnsi="Times New Roman"/>
          <w:sz w:val="28"/>
          <w:szCs w:val="28"/>
          <w:lang w:val="en-US"/>
        </w:rPr>
        <w:t>XVIII</w:t>
      </w:r>
      <w:r w:rsidRPr="0061449A">
        <w:rPr>
          <w:rFonts w:ascii="Times New Roman" w:hAnsi="Times New Roman"/>
          <w:sz w:val="28"/>
          <w:szCs w:val="28"/>
        </w:rPr>
        <w:t xml:space="preserve"> века, увенчался в </w:t>
      </w:r>
      <w:r w:rsidRPr="0061449A">
        <w:rPr>
          <w:rFonts w:ascii="Times New Roman" w:hAnsi="Times New Roman"/>
          <w:sz w:val="28"/>
          <w:szCs w:val="28"/>
          <w:lang w:val="en-US"/>
        </w:rPr>
        <w:t>XIX</w:t>
      </w:r>
      <w:r w:rsidRPr="0061449A">
        <w:rPr>
          <w:rFonts w:ascii="Times New Roman" w:hAnsi="Times New Roman"/>
          <w:sz w:val="28"/>
          <w:szCs w:val="28"/>
        </w:rPr>
        <w:t xml:space="preserve"> расцветом национальной оперы. Почти столетний период ученичества, накопления и усвоения знаний закончился качественным скачком в развитии русского музыкального искусства, и в первую очередь в оперно-театральной област</w:t>
      </w:r>
      <w:proofErr w:type="gramStart"/>
      <w:r w:rsidRPr="0061449A">
        <w:rPr>
          <w:rFonts w:ascii="Times New Roman" w:hAnsi="Times New Roman"/>
          <w:sz w:val="28"/>
          <w:szCs w:val="28"/>
        </w:rPr>
        <w:t>и-</w:t>
      </w:r>
      <w:proofErr w:type="gramEnd"/>
      <w:r w:rsidRPr="0061449A">
        <w:rPr>
          <w:rFonts w:ascii="Times New Roman" w:hAnsi="Times New Roman"/>
          <w:sz w:val="28"/>
          <w:szCs w:val="28"/>
        </w:rPr>
        <w:t xml:space="preserve"> - это было слияние профессионализма, национальной самобытности и образной достоверности. Мало было реализовать эти устремления в музыке, следовало найти адекватные средства для постановки опер. Чтобы реализовать замысел, композиторы приходилось брать на себя дирижерские и концертмейстерские функции. Изданный в 1783 году указ Екатерины </w:t>
      </w:r>
      <w:r w:rsidRPr="0061449A">
        <w:rPr>
          <w:rFonts w:ascii="Times New Roman" w:hAnsi="Times New Roman"/>
          <w:sz w:val="28"/>
          <w:szCs w:val="28"/>
          <w:lang w:val="en-US"/>
        </w:rPr>
        <w:t>II</w:t>
      </w:r>
      <w:r w:rsidRPr="0061449A">
        <w:rPr>
          <w:rFonts w:ascii="Times New Roman" w:hAnsi="Times New Roman"/>
          <w:sz w:val="28"/>
          <w:szCs w:val="28"/>
        </w:rPr>
        <w:t>, фактически монополизировал государством театральное дело, и полностью контролируемая театральная политика подчинилась западническим вкусам императорского двора. Боязнь показаться в глазах Европы провинциальными, подхлестывала «итальяноманию», подталкивала театральное руководство к постановкам новых и новых зарубежных, не всегда отличавшихся высокими художественными достоинствами.</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Русским композиторам, отстаивавшим интересы национального искусства, приходилось преодолевать инертность не только руководства театров, но и будущих исполнителей. Хорошо справляясь с привычными партиями западного репертуара, певцы обычно испытывали затруднение, приступая к работе над ролью в русской опере. Поэтому уже в процессе сочинения композиторы старались установить тесную творческую связь с певцами. Разучивание арий, отдельных фрагментов будущего произведения позволяло уточнить композиторский замысел, учесть вокальные </w:t>
      </w:r>
      <w:r w:rsidRPr="0061449A">
        <w:rPr>
          <w:rFonts w:ascii="Times New Roman" w:hAnsi="Times New Roman"/>
          <w:sz w:val="28"/>
          <w:szCs w:val="28"/>
        </w:rPr>
        <w:lastRenderedPageBreak/>
        <w:t xml:space="preserve">возможности предполагаемых солистов и т.д. Известны факты работы в опере А. Верстовского, А. Варламова, М. Глинки, А. Даргомыжского. Позднее эта традиция была продолжена М. Мусоргским, Н. Римским-Корсаковым, П. Чайковским, С. Рахманиновым и другими композиторами. Например, А. Верстовский, занимавший высокие посты в руководстве Большого театра, сам учил с певцами партии. «Мне приходилось слышать, как он, сидя за фортепиано, проходил с некоторыми певцами партии из </w:t>
      </w:r>
      <w:proofErr w:type="gramStart"/>
      <w:r w:rsidRPr="0061449A">
        <w:rPr>
          <w:rFonts w:ascii="Times New Roman" w:hAnsi="Times New Roman"/>
          <w:sz w:val="28"/>
          <w:szCs w:val="28"/>
        </w:rPr>
        <w:t>опер</w:t>
      </w:r>
      <w:proofErr w:type="gramEnd"/>
      <w:r w:rsidRPr="0061449A">
        <w:rPr>
          <w:rFonts w:ascii="Times New Roman" w:hAnsi="Times New Roman"/>
          <w:sz w:val="28"/>
          <w:szCs w:val="28"/>
        </w:rPr>
        <w:t xml:space="preserve"> его сочинения – </w:t>
      </w:r>
      <w:proofErr w:type="gramStart"/>
      <w:r w:rsidRPr="0061449A">
        <w:rPr>
          <w:rFonts w:ascii="Times New Roman" w:hAnsi="Times New Roman"/>
          <w:sz w:val="28"/>
          <w:szCs w:val="28"/>
        </w:rPr>
        <w:t>какая</w:t>
      </w:r>
      <w:proofErr w:type="gramEnd"/>
      <w:r w:rsidRPr="0061449A">
        <w:rPr>
          <w:rFonts w:ascii="Times New Roman" w:hAnsi="Times New Roman"/>
          <w:sz w:val="28"/>
          <w:szCs w:val="28"/>
        </w:rPr>
        <w:t xml:space="preserve"> могучая сила чувств, какая страстная выразительность, и какой огонь в каждой ноте!» - писал одни из его современников. </w:t>
      </w:r>
    </w:p>
    <w:p w:rsidR="003B194B" w:rsidRPr="0061449A" w:rsidRDefault="003B194B" w:rsidP="0061449A">
      <w:pPr>
        <w:spacing w:after="0" w:line="360" w:lineRule="auto"/>
        <w:ind w:firstLine="567"/>
        <w:jc w:val="both"/>
        <w:rPr>
          <w:rFonts w:ascii="Times New Roman" w:hAnsi="Times New Roman"/>
          <w:sz w:val="28"/>
          <w:szCs w:val="28"/>
        </w:rPr>
      </w:pPr>
      <w:proofErr w:type="gramStart"/>
      <w:r w:rsidRPr="0061449A">
        <w:rPr>
          <w:rFonts w:ascii="Times New Roman" w:hAnsi="Times New Roman"/>
          <w:sz w:val="28"/>
          <w:szCs w:val="28"/>
        </w:rPr>
        <w:t>Не мало</w:t>
      </w:r>
      <w:proofErr w:type="gramEnd"/>
      <w:r w:rsidRPr="0061449A">
        <w:rPr>
          <w:rFonts w:ascii="Times New Roman" w:hAnsi="Times New Roman"/>
          <w:sz w:val="28"/>
          <w:szCs w:val="28"/>
        </w:rPr>
        <w:t xml:space="preserve"> времени уделял занятиям с певцами М. Глинка. На этих уроках его блестящее концертмейстерское дарование счастливо сочеталось с прекрасным собственным вокальным показом, что помогало певцу безошибочно понять замысел композитора. А. Воробьева-Петрова вспоминала: «Глинка сел за рояль и провел романс </w:t>
      </w:r>
      <w:proofErr w:type="spellStart"/>
      <w:r w:rsidRPr="0061449A">
        <w:rPr>
          <w:rFonts w:ascii="Times New Roman" w:hAnsi="Times New Roman"/>
          <w:sz w:val="28"/>
          <w:szCs w:val="28"/>
        </w:rPr>
        <w:t>Антониды</w:t>
      </w:r>
      <w:proofErr w:type="spellEnd"/>
      <w:r w:rsidRPr="0061449A">
        <w:rPr>
          <w:rFonts w:ascii="Times New Roman" w:hAnsi="Times New Roman"/>
          <w:sz w:val="28"/>
          <w:szCs w:val="28"/>
        </w:rPr>
        <w:t xml:space="preserve"> «Не о том скорблю подруженьки» и этим с первого раза меня покорил...». </w:t>
      </w:r>
      <w:proofErr w:type="spellStart"/>
      <w:r w:rsidRPr="0061449A">
        <w:rPr>
          <w:rFonts w:ascii="Times New Roman" w:hAnsi="Times New Roman"/>
          <w:sz w:val="28"/>
          <w:szCs w:val="28"/>
        </w:rPr>
        <w:t>Концертмейстерско-педагогическая</w:t>
      </w:r>
      <w:proofErr w:type="spellEnd"/>
      <w:r w:rsidRPr="0061449A">
        <w:rPr>
          <w:rFonts w:ascii="Times New Roman" w:hAnsi="Times New Roman"/>
          <w:sz w:val="28"/>
          <w:szCs w:val="28"/>
        </w:rPr>
        <w:t xml:space="preserve"> работа с певцами не прекращалась и после оперных премьер. </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Много работал в качестве оперного концертмейстера А. Варламов. Сохранились свидетельства о его тесном творческом сотрудничестве с выдающимся русским певцом А. </w:t>
      </w:r>
      <w:proofErr w:type="spellStart"/>
      <w:r w:rsidRPr="0061449A">
        <w:rPr>
          <w:rFonts w:ascii="Times New Roman" w:hAnsi="Times New Roman"/>
          <w:sz w:val="28"/>
          <w:szCs w:val="28"/>
        </w:rPr>
        <w:t>Бантышевым</w:t>
      </w:r>
      <w:proofErr w:type="spellEnd"/>
      <w:r w:rsidRPr="0061449A">
        <w:rPr>
          <w:rFonts w:ascii="Times New Roman" w:hAnsi="Times New Roman"/>
          <w:sz w:val="28"/>
          <w:szCs w:val="28"/>
        </w:rPr>
        <w:t xml:space="preserve">: «Некоторые трудные партии в том или ином предстоящем спектакле Большого театра </w:t>
      </w:r>
      <w:proofErr w:type="spellStart"/>
      <w:r w:rsidRPr="0061449A">
        <w:rPr>
          <w:rFonts w:ascii="Times New Roman" w:hAnsi="Times New Roman"/>
          <w:sz w:val="28"/>
          <w:szCs w:val="28"/>
        </w:rPr>
        <w:t>Бантышев</w:t>
      </w:r>
      <w:proofErr w:type="spellEnd"/>
      <w:r w:rsidRPr="0061449A">
        <w:rPr>
          <w:rFonts w:ascii="Times New Roman" w:hAnsi="Times New Roman"/>
          <w:sz w:val="28"/>
          <w:szCs w:val="28"/>
        </w:rPr>
        <w:t xml:space="preserve"> проходил и с Верстовским, и с Варламовым. Варламов мог часами аккомпанировать ему на фортепиано, повторять неудачные места, совершенно не обращая внимания на время». </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Совмещение одним композитором разных функций сыграло весьма важную роль на данном историческом этапе. Справедливо утверждать, что благодаря сложной и кропотливой работе композиторов в опере складывались национальные традиции пения.</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В заключении можно подвести итог, что становление и развитие концертмейстерской деятельности в России – исторически обусловленный, </w:t>
      </w:r>
      <w:r w:rsidRPr="0061449A">
        <w:rPr>
          <w:rFonts w:ascii="Times New Roman" w:hAnsi="Times New Roman"/>
          <w:sz w:val="28"/>
          <w:szCs w:val="28"/>
        </w:rPr>
        <w:lastRenderedPageBreak/>
        <w:t>имеющий внутреннюю логику процесс, который развивается в тесной связи с вокальным и фортепьянным исполнительским искусством, зависит от состояния жанров, связанных с клавирным аккомпанементом, а так же уровня развития и интенсивности концертно-исполнительской практики.</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Начавшееся в конце </w:t>
      </w:r>
      <w:r w:rsidRPr="0061449A">
        <w:rPr>
          <w:rFonts w:ascii="Times New Roman" w:hAnsi="Times New Roman"/>
          <w:sz w:val="28"/>
          <w:szCs w:val="28"/>
          <w:lang w:val="en-US"/>
        </w:rPr>
        <w:t>XIX</w:t>
      </w:r>
      <w:r w:rsidRPr="0061449A">
        <w:rPr>
          <w:rFonts w:ascii="Times New Roman" w:hAnsi="Times New Roman"/>
          <w:sz w:val="28"/>
          <w:szCs w:val="28"/>
        </w:rPr>
        <w:t xml:space="preserve"> века вычленение </w:t>
      </w:r>
      <w:proofErr w:type="spellStart"/>
      <w:r w:rsidRPr="0061449A">
        <w:rPr>
          <w:rFonts w:ascii="Times New Roman" w:hAnsi="Times New Roman"/>
          <w:sz w:val="28"/>
          <w:szCs w:val="28"/>
        </w:rPr>
        <w:t>концертмейстерства</w:t>
      </w:r>
      <w:proofErr w:type="spellEnd"/>
      <w:r w:rsidRPr="0061449A">
        <w:rPr>
          <w:rFonts w:ascii="Times New Roman" w:hAnsi="Times New Roman"/>
          <w:sz w:val="28"/>
          <w:szCs w:val="28"/>
        </w:rPr>
        <w:t xml:space="preserve"> в самостоятельную область творческо-исполнительской деятельности, завершилось в </w:t>
      </w:r>
      <w:r w:rsidRPr="0061449A">
        <w:rPr>
          <w:rFonts w:ascii="Times New Roman" w:hAnsi="Times New Roman"/>
          <w:sz w:val="28"/>
          <w:szCs w:val="28"/>
          <w:lang w:val="en-US"/>
        </w:rPr>
        <w:t>XX</w:t>
      </w:r>
      <w:r w:rsidRPr="0061449A">
        <w:rPr>
          <w:rFonts w:ascii="Times New Roman" w:hAnsi="Times New Roman"/>
          <w:sz w:val="28"/>
          <w:szCs w:val="28"/>
        </w:rPr>
        <w:t xml:space="preserve"> столетии появлением профессии «концертмейстер». Сама же деятельность приобрела вполне четкие очертания.</w:t>
      </w:r>
    </w:p>
    <w:p w:rsidR="003B194B" w:rsidRPr="0061449A" w:rsidRDefault="003B194B" w:rsidP="0061449A">
      <w:pPr>
        <w:spacing w:after="0" w:line="360" w:lineRule="auto"/>
        <w:ind w:firstLine="567"/>
        <w:jc w:val="both"/>
        <w:rPr>
          <w:rFonts w:ascii="Times New Roman" w:hAnsi="Times New Roman"/>
          <w:sz w:val="28"/>
          <w:szCs w:val="28"/>
        </w:rPr>
      </w:pPr>
      <w:r w:rsidRPr="0061449A">
        <w:rPr>
          <w:rFonts w:ascii="Times New Roman" w:hAnsi="Times New Roman"/>
          <w:sz w:val="28"/>
          <w:szCs w:val="28"/>
        </w:rPr>
        <w:t xml:space="preserve">Изучение истории становления </w:t>
      </w:r>
      <w:proofErr w:type="spellStart"/>
      <w:r w:rsidRPr="0061449A">
        <w:rPr>
          <w:rFonts w:ascii="Times New Roman" w:hAnsi="Times New Roman"/>
          <w:sz w:val="28"/>
          <w:szCs w:val="28"/>
        </w:rPr>
        <w:t>концертмейстерства</w:t>
      </w:r>
      <w:proofErr w:type="spellEnd"/>
      <w:r w:rsidRPr="0061449A">
        <w:rPr>
          <w:rFonts w:ascii="Times New Roman" w:hAnsi="Times New Roman"/>
          <w:sz w:val="28"/>
          <w:szCs w:val="28"/>
        </w:rPr>
        <w:t xml:space="preserve"> и его жизни сегодня приводит к выводу: существует национальная концертмейстерская школа как совокупность сохраняемых и передаваемых знаний и традиций. Одной из основных отличительных черт отечественной школы является тесное, партнерское сотрудничество концертмейстера с солистом, активное участие в создании интерпретации сочинения. В учебном процессе концертмейстер является, по сути, вторым педагогом – наставником, способствующим формированию будущего музыканта-профессионала.</w:t>
      </w:r>
    </w:p>
    <w:p w:rsidR="003B194B" w:rsidRPr="0061449A" w:rsidRDefault="003B194B" w:rsidP="0061449A">
      <w:pPr>
        <w:spacing w:after="0" w:line="360" w:lineRule="auto"/>
        <w:jc w:val="both"/>
        <w:rPr>
          <w:rFonts w:ascii="Times New Roman" w:hAnsi="Times New Roman"/>
          <w:b/>
          <w:sz w:val="28"/>
          <w:szCs w:val="28"/>
        </w:rPr>
      </w:pPr>
    </w:p>
    <w:p w:rsidR="003B194B" w:rsidRPr="0061449A" w:rsidRDefault="003B194B" w:rsidP="0061449A">
      <w:pPr>
        <w:pStyle w:val="3"/>
        <w:spacing w:before="0" w:line="360" w:lineRule="auto"/>
        <w:ind w:firstLine="567"/>
        <w:jc w:val="both"/>
        <w:rPr>
          <w:rFonts w:ascii="Times New Roman" w:hAnsi="Times New Roman"/>
          <w:b/>
          <w:color w:val="auto"/>
          <w:sz w:val="28"/>
          <w:szCs w:val="28"/>
        </w:rPr>
      </w:pPr>
      <w:bookmarkStart w:id="1" w:name="_Toc88846621"/>
      <w:r w:rsidRPr="0061449A">
        <w:rPr>
          <w:rFonts w:ascii="Times New Roman" w:hAnsi="Times New Roman"/>
          <w:b/>
          <w:color w:val="auto"/>
          <w:sz w:val="28"/>
          <w:szCs w:val="28"/>
        </w:rPr>
        <w:t>Список литературы</w:t>
      </w:r>
      <w:bookmarkEnd w:id="1"/>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r w:rsidRPr="0061449A">
        <w:rPr>
          <w:rFonts w:ascii="Times New Roman" w:hAnsi="Times New Roman"/>
          <w:sz w:val="28"/>
          <w:szCs w:val="28"/>
        </w:rPr>
        <w:t>Алексеев А.Д. Клавирное искусство: Очерки и материалы по истории пианизма.- М.; Л</w:t>
      </w:r>
      <w:proofErr w:type="gramStart"/>
      <w:r w:rsidRPr="0061449A">
        <w:rPr>
          <w:rFonts w:ascii="Times New Roman" w:hAnsi="Times New Roman"/>
          <w:sz w:val="28"/>
          <w:szCs w:val="28"/>
        </w:rPr>
        <w:t>:М</w:t>
      </w:r>
      <w:proofErr w:type="gramEnd"/>
      <w:r w:rsidRPr="0061449A">
        <w:rPr>
          <w:rFonts w:ascii="Times New Roman" w:hAnsi="Times New Roman"/>
          <w:sz w:val="28"/>
          <w:szCs w:val="28"/>
        </w:rPr>
        <w:t>узгиз, 1952.-252с.</w:t>
      </w:r>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r w:rsidRPr="0061449A">
        <w:rPr>
          <w:rFonts w:ascii="Times New Roman" w:hAnsi="Times New Roman"/>
          <w:sz w:val="28"/>
          <w:szCs w:val="28"/>
        </w:rPr>
        <w:t xml:space="preserve">Алексеев А.Д. Музыкально-исполнительское искусство конца </w:t>
      </w:r>
      <w:r w:rsidRPr="0061449A">
        <w:rPr>
          <w:rFonts w:ascii="Times New Roman" w:hAnsi="Times New Roman"/>
          <w:sz w:val="28"/>
          <w:szCs w:val="28"/>
          <w:lang w:val="en-US"/>
        </w:rPr>
        <w:t>XIX</w:t>
      </w:r>
      <w:r w:rsidRPr="0061449A">
        <w:rPr>
          <w:rFonts w:ascii="Times New Roman" w:hAnsi="Times New Roman"/>
          <w:sz w:val="28"/>
          <w:szCs w:val="28"/>
        </w:rPr>
        <w:t xml:space="preserve">- первой половины </w:t>
      </w:r>
      <w:r w:rsidRPr="0061449A">
        <w:rPr>
          <w:rFonts w:ascii="Times New Roman" w:hAnsi="Times New Roman"/>
          <w:sz w:val="28"/>
          <w:szCs w:val="28"/>
          <w:lang w:val="en-US"/>
        </w:rPr>
        <w:t>XX</w:t>
      </w:r>
      <w:r w:rsidRPr="0061449A">
        <w:rPr>
          <w:rFonts w:ascii="Times New Roman" w:hAnsi="Times New Roman"/>
          <w:sz w:val="28"/>
          <w:szCs w:val="28"/>
        </w:rPr>
        <w:t xml:space="preserve"> века. – М., 1995.-328с.</w:t>
      </w:r>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r w:rsidRPr="0061449A">
        <w:rPr>
          <w:rFonts w:ascii="Times New Roman" w:hAnsi="Times New Roman"/>
          <w:sz w:val="28"/>
          <w:szCs w:val="28"/>
        </w:rPr>
        <w:t xml:space="preserve">Асафьев Б.В. Об исследовании русской музыки </w:t>
      </w:r>
      <w:r w:rsidRPr="0061449A">
        <w:rPr>
          <w:rFonts w:ascii="Times New Roman" w:hAnsi="Times New Roman"/>
          <w:sz w:val="28"/>
          <w:szCs w:val="28"/>
          <w:lang w:val="en-US"/>
        </w:rPr>
        <w:t>XVIII</w:t>
      </w:r>
      <w:r w:rsidRPr="0061449A">
        <w:rPr>
          <w:rFonts w:ascii="Times New Roman" w:hAnsi="Times New Roman"/>
          <w:sz w:val="28"/>
          <w:szCs w:val="28"/>
        </w:rPr>
        <w:t xml:space="preserve"> века и двух операх </w:t>
      </w:r>
      <w:proofErr w:type="spellStart"/>
      <w:r w:rsidRPr="0061449A">
        <w:rPr>
          <w:rFonts w:ascii="Times New Roman" w:hAnsi="Times New Roman"/>
          <w:sz w:val="28"/>
          <w:szCs w:val="28"/>
        </w:rPr>
        <w:t>Бортнянского</w:t>
      </w:r>
      <w:proofErr w:type="spellEnd"/>
      <w:r w:rsidRPr="0061449A">
        <w:rPr>
          <w:rFonts w:ascii="Times New Roman" w:hAnsi="Times New Roman"/>
          <w:sz w:val="28"/>
          <w:szCs w:val="28"/>
        </w:rPr>
        <w:t xml:space="preserve"> // Асафьев Б.В. Избранные труды. – М., 1955. – Т.4. – С. 25-35</w:t>
      </w:r>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r w:rsidRPr="0061449A">
        <w:rPr>
          <w:rFonts w:ascii="Times New Roman" w:hAnsi="Times New Roman"/>
          <w:sz w:val="28"/>
          <w:szCs w:val="28"/>
        </w:rPr>
        <w:t xml:space="preserve">Гордеева Е. Из истории русской музыкальной критики </w:t>
      </w:r>
      <w:r w:rsidRPr="0061449A">
        <w:rPr>
          <w:rFonts w:ascii="Times New Roman" w:hAnsi="Times New Roman"/>
          <w:sz w:val="28"/>
          <w:szCs w:val="28"/>
          <w:lang w:val="en-US"/>
        </w:rPr>
        <w:t>XIX</w:t>
      </w:r>
      <w:r w:rsidRPr="0061449A">
        <w:rPr>
          <w:rFonts w:ascii="Times New Roman" w:hAnsi="Times New Roman"/>
          <w:sz w:val="28"/>
          <w:szCs w:val="28"/>
        </w:rPr>
        <w:t xml:space="preserve"> века. – М; Л.: </w:t>
      </w:r>
      <w:proofErr w:type="spellStart"/>
      <w:r w:rsidRPr="0061449A">
        <w:rPr>
          <w:rFonts w:ascii="Times New Roman" w:hAnsi="Times New Roman"/>
          <w:sz w:val="28"/>
          <w:szCs w:val="28"/>
        </w:rPr>
        <w:t>Музгиз</w:t>
      </w:r>
      <w:proofErr w:type="spellEnd"/>
      <w:r w:rsidRPr="0061449A">
        <w:rPr>
          <w:rFonts w:ascii="Times New Roman" w:hAnsi="Times New Roman"/>
          <w:sz w:val="28"/>
          <w:szCs w:val="28"/>
        </w:rPr>
        <w:t>, 1950. -73с.</w:t>
      </w:r>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proofErr w:type="spellStart"/>
      <w:r w:rsidRPr="0061449A">
        <w:rPr>
          <w:rFonts w:ascii="Times New Roman" w:hAnsi="Times New Roman"/>
          <w:sz w:val="28"/>
          <w:szCs w:val="28"/>
        </w:rPr>
        <w:t>Доливо</w:t>
      </w:r>
      <w:proofErr w:type="spellEnd"/>
      <w:r w:rsidRPr="0061449A">
        <w:rPr>
          <w:rFonts w:ascii="Times New Roman" w:hAnsi="Times New Roman"/>
          <w:sz w:val="28"/>
          <w:szCs w:val="28"/>
        </w:rPr>
        <w:t xml:space="preserve"> А. Заметки об истоках русской классической и советской вокальной школы // О музыкальном исполнительстве: Сб.ст. / Под </w:t>
      </w:r>
      <w:proofErr w:type="spellStart"/>
      <w:proofErr w:type="gramStart"/>
      <w:r w:rsidRPr="0061449A">
        <w:rPr>
          <w:rFonts w:ascii="Times New Roman" w:hAnsi="Times New Roman"/>
          <w:sz w:val="28"/>
          <w:szCs w:val="28"/>
        </w:rPr>
        <w:t>ред</w:t>
      </w:r>
      <w:proofErr w:type="spellEnd"/>
      <w:proofErr w:type="gramEnd"/>
      <w:r w:rsidRPr="0061449A">
        <w:rPr>
          <w:rFonts w:ascii="Times New Roman" w:hAnsi="Times New Roman"/>
          <w:sz w:val="28"/>
          <w:szCs w:val="28"/>
        </w:rPr>
        <w:t xml:space="preserve">: Л.С. Гинзбурга и А.А. </w:t>
      </w:r>
      <w:proofErr w:type="spellStart"/>
      <w:r w:rsidRPr="0061449A">
        <w:rPr>
          <w:rFonts w:ascii="Times New Roman" w:hAnsi="Times New Roman"/>
          <w:sz w:val="28"/>
          <w:szCs w:val="28"/>
        </w:rPr>
        <w:t>Соловцова</w:t>
      </w:r>
      <w:proofErr w:type="spellEnd"/>
      <w:r w:rsidRPr="0061449A">
        <w:rPr>
          <w:rFonts w:ascii="Times New Roman" w:hAnsi="Times New Roman"/>
          <w:sz w:val="28"/>
          <w:szCs w:val="28"/>
        </w:rPr>
        <w:t>. – М., 1954. – С. 171-186.</w:t>
      </w:r>
    </w:p>
    <w:p w:rsidR="003B194B" w:rsidRPr="0061449A" w:rsidRDefault="003B194B" w:rsidP="0061449A">
      <w:pPr>
        <w:pStyle w:val="a3"/>
        <w:numPr>
          <w:ilvl w:val="0"/>
          <w:numId w:val="1"/>
        </w:numPr>
        <w:spacing w:after="0" w:line="240" w:lineRule="auto"/>
        <w:ind w:left="0" w:firstLine="567"/>
        <w:jc w:val="both"/>
        <w:rPr>
          <w:rFonts w:ascii="Times New Roman" w:hAnsi="Times New Roman"/>
          <w:sz w:val="28"/>
          <w:szCs w:val="28"/>
        </w:rPr>
      </w:pPr>
      <w:proofErr w:type="gramStart"/>
      <w:r w:rsidRPr="0061449A">
        <w:rPr>
          <w:rFonts w:ascii="Times New Roman" w:hAnsi="Times New Roman"/>
          <w:sz w:val="28"/>
          <w:szCs w:val="28"/>
        </w:rPr>
        <w:t>Долинская</w:t>
      </w:r>
      <w:proofErr w:type="gramEnd"/>
      <w:r w:rsidRPr="0061449A">
        <w:rPr>
          <w:rFonts w:ascii="Times New Roman" w:hAnsi="Times New Roman"/>
          <w:sz w:val="28"/>
          <w:szCs w:val="28"/>
        </w:rPr>
        <w:t xml:space="preserve"> Е. О русской музыке последней трети </w:t>
      </w:r>
      <w:r w:rsidRPr="0061449A">
        <w:rPr>
          <w:rFonts w:ascii="Times New Roman" w:hAnsi="Times New Roman"/>
          <w:sz w:val="28"/>
          <w:szCs w:val="28"/>
          <w:lang w:val="en-US"/>
        </w:rPr>
        <w:t>XX</w:t>
      </w:r>
      <w:r w:rsidRPr="0061449A">
        <w:rPr>
          <w:rFonts w:ascii="Times New Roman" w:hAnsi="Times New Roman"/>
          <w:sz w:val="28"/>
          <w:szCs w:val="28"/>
        </w:rPr>
        <w:t xml:space="preserve"> века. – Магнитогорск, 2000. – 158 </w:t>
      </w:r>
      <w:proofErr w:type="gramStart"/>
      <w:r w:rsidRPr="0061449A">
        <w:rPr>
          <w:rFonts w:ascii="Times New Roman" w:hAnsi="Times New Roman"/>
          <w:sz w:val="28"/>
          <w:szCs w:val="28"/>
        </w:rPr>
        <w:t>с</w:t>
      </w:r>
      <w:proofErr w:type="gramEnd"/>
      <w:r w:rsidRPr="0061449A">
        <w:rPr>
          <w:rFonts w:ascii="Times New Roman" w:hAnsi="Times New Roman"/>
          <w:sz w:val="28"/>
          <w:szCs w:val="28"/>
        </w:rPr>
        <w:t>.</w:t>
      </w:r>
    </w:p>
    <w:p w:rsidR="003B194B" w:rsidRDefault="003B194B" w:rsidP="0061449A">
      <w:pPr>
        <w:spacing w:line="240" w:lineRule="auto"/>
      </w:pPr>
    </w:p>
    <w:p w:rsidR="003B194B" w:rsidRPr="003B194B" w:rsidRDefault="003B194B" w:rsidP="003B194B">
      <w:pPr>
        <w:tabs>
          <w:tab w:val="left" w:pos="1380"/>
        </w:tabs>
      </w:pPr>
    </w:p>
    <w:sectPr w:rsidR="003B194B" w:rsidRPr="003B194B" w:rsidSect="008A49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D3251"/>
    <w:multiLevelType w:val="hybridMultilevel"/>
    <w:tmpl w:val="94CA8810"/>
    <w:lvl w:ilvl="0" w:tplc="898E7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194B"/>
    <w:rsid w:val="00107BF9"/>
    <w:rsid w:val="003B194B"/>
    <w:rsid w:val="003B6E78"/>
    <w:rsid w:val="005B37E2"/>
    <w:rsid w:val="0061449A"/>
    <w:rsid w:val="008A4984"/>
    <w:rsid w:val="00A6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984"/>
  </w:style>
  <w:style w:type="paragraph" w:styleId="3">
    <w:name w:val="heading 3"/>
    <w:basedOn w:val="a"/>
    <w:next w:val="a"/>
    <w:link w:val="30"/>
    <w:uiPriority w:val="9"/>
    <w:semiHidden/>
    <w:unhideWhenUsed/>
    <w:qFormat/>
    <w:rsid w:val="003B194B"/>
    <w:pPr>
      <w:keepNext/>
      <w:keepLines/>
      <w:spacing w:before="40" w:after="0"/>
      <w:ind w:firstLine="709"/>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3B194B"/>
    <w:rPr>
      <w:rFonts w:asciiTheme="majorHAnsi" w:eastAsiaTheme="majorEastAsia" w:hAnsiTheme="majorHAnsi" w:cstheme="majorBidi"/>
      <w:color w:val="243F60" w:themeColor="accent1" w:themeShade="7F"/>
      <w:sz w:val="24"/>
      <w:szCs w:val="24"/>
      <w:lang w:eastAsia="ru-RU"/>
    </w:rPr>
  </w:style>
  <w:style w:type="paragraph" w:styleId="a3">
    <w:name w:val="List Paragraph"/>
    <w:basedOn w:val="a"/>
    <w:uiPriority w:val="34"/>
    <w:qFormat/>
    <w:rsid w:val="003B194B"/>
    <w:pPr>
      <w:ind w:left="720" w:firstLine="709"/>
      <w:contextualSpacing/>
    </w:pPr>
    <w:rPr>
      <w:rFonts w:ascii="Calibri" w:eastAsia="Calibri"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8CD5F-C148-4596-B998-161093B5C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2755</Words>
  <Characters>15706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DOMAL-PC</dc:creator>
  <cp:keywords/>
  <dc:description/>
  <cp:lastModifiedBy>DOMAL-PC</cp:lastModifiedBy>
  <cp:revision>3</cp:revision>
  <dcterms:created xsi:type="dcterms:W3CDTF">2024-09-22T10:19:00Z</dcterms:created>
  <dcterms:modified xsi:type="dcterms:W3CDTF">2024-09-22T11:16:00Z</dcterms:modified>
</cp:coreProperties>
</file>