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1489832352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caps w:val="0"/>
          <w:color w:val="262626" w:themeColor="text1" w:themeTint="D9"/>
          <w:sz w:val="28"/>
          <w:szCs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1"/>
          </w:tblGrid>
          <w:tr w:rsidR="00366517" w14:paraId="29A0196A" w14:textId="77777777" w:rsidTr="00C20E8D">
            <w:trPr>
              <w:trHeight w:val="2880"/>
              <w:jc w:val="center"/>
            </w:trPr>
            <w:tc>
              <w:tcPr>
                <w:tcW w:w="5000" w:type="pct"/>
              </w:tcPr>
              <w:p w14:paraId="70EA7694" w14:textId="2F246E22" w:rsidR="00366517" w:rsidRPr="00C20E8D" w:rsidRDefault="00C20E8D" w:rsidP="00222B44">
                <w:pPr>
                  <w:pStyle w:val="a8"/>
                  <w:jc w:val="center"/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  <w:lang w:eastAsia="en-US"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  <w:lang w:eastAsia="en-US"/>
                  </w:rPr>
                  <w:t xml:space="preserve"> </w:t>
                </w:r>
                <w:r w:rsidRPr="00C20E8D">
                  <w:rPr>
                    <w:rFonts w:asciiTheme="majorHAnsi" w:eastAsiaTheme="majorEastAsia" w:hAnsiTheme="majorHAnsi" w:cstheme="majorBidi"/>
                    <w:caps/>
                    <w:sz w:val="28"/>
                    <w:szCs w:val="28"/>
                    <w:lang w:eastAsia="en-US"/>
                  </w:rPr>
                  <w:t>м</w:t>
                </w:r>
                <w:r w:rsidRPr="00C20E8D">
                  <w:rPr>
                    <w:rFonts w:ascii="Times New Roman" w:eastAsiaTheme="majorEastAsia" w:hAnsi="Times New Roman" w:cs="Times New Roman"/>
                    <w:sz w:val="28"/>
                    <w:szCs w:val="28"/>
                    <w:lang w:eastAsia="en-US"/>
                  </w:rPr>
                  <w:t xml:space="preserve">униципальное общеобразовательное учреждение -                                             </w:t>
                </w:r>
                <w:r w:rsidRPr="00C20E8D">
                  <w:rPr>
                    <w:rFonts w:ascii="Times New Roman" w:eastAsiaTheme="majorEastAsia" w:hAnsi="Times New Roman" w:cs="Times New Roman"/>
                    <w:caps/>
                    <w:sz w:val="28"/>
                    <w:szCs w:val="28"/>
                    <w:lang w:eastAsia="en-US"/>
                  </w:rPr>
                  <w:t xml:space="preserve"> </w:t>
                </w:r>
                <w:r w:rsidRPr="00C20E8D">
                  <w:rPr>
                    <w:rFonts w:ascii="Times New Roman" w:eastAsiaTheme="majorEastAsia" w:hAnsi="Times New Roman" w:cs="Times New Roman"/>
                    <w:sz w:val="28"/>
                    <w:szCs w:val="28"/>
                    <w:lang w:eastAsia="en-US"/>
                  </w:rPr>
                  <w:t>средняя общеобразовательная школа имени Маргариты Калининой</w:t>
                </w:r>
              </w:p>
              <w:p w14:paraId="1E291890" w14:textId="5D117875" w:rsidR="00C20E8D" w:rsidRDefault="00C20E8D" w:rsidP="00222B44">
                <w:pPr>
                  <w:pStyle w:val="a8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 w:rsidRPr="00C20E8D">
                  <w:rPr>
                    <w:rFonts w:ascii="Times New Roman" w:eastAsiaTheme="majorEastAsia" w:hAnsi="Times New Roman" w:cs="Times New Roman"/>
                    <w:sz w:val="28"/>
                    <w:szCs w:val="28"/>
                  </w:rPr>
                  <w:t>дошкольное отделение</w:t>
                </w:r>
              </w:p>
            </w:tc>
          </w:tr>
          <w:tr w:rsidR="00366517" w14:paraId="4013FB15" w14:textId="77777777" w:rsidTr="00C20E8D">
            <w:trPr>
              <w:trHeight w:val="144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color w:val="262626" w:themeColor="text1" w:themeTint="D9"/>
                  <w:sz w:val="44"/>
                  <w:szCs w:val="44"/>
                </w:rPr>
                <w:alias w:val="Название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7DFBCDD2" w14:textId="77777777" w:rsidR="00366517" w:rsidRDefault="006E12B4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44"/>
                        <w:szCs w:val="44"/>
                      </w:rPr>
                      <w:t>ИГРОВАЯ ТЕХНОЛОГИЯ</w:t>
                    </w:r>
                  </w:p>
                </w:tc>
              </w:sdtContent>
            </w:sdt>
          </w:tr>
          <w:tr w:rsidR="00366517" w14:paraId="250100AE" w14:textId="77777777" w:rsidTr="00C20E8D">
            <w:trPr>
              <w:trHeight w:val="720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color w:val="262626" w:themeColor="text1" w:themeTint="D9"/>
                  <w:sz w:val="32"/>
                  <w:szCs w:val="32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59942FF7" w14:textId="77777777" w:rsidR="00366517" w:rsidRPr="00D41E68" w:rsidRDefault="00D01A01" w:rsidP="006E12B4">
                    <w:pPr>
                      <w:pStyle w:val="a8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>ИСПОЛЬЗОВАНИЕ ДИДАКТИЧЕСКИХ ИГР В КОРРЕКЦИОННОЙ РАБОТЕ С ДЕТЬМИ</w:t>
                    </w:r>
                    <w:r w:rsidR="006E12B4"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 xml:space="preserve"> ДОШКОЛЬНОГО ВОЗРАСТА </w:t>
                    </w:r>
                    <w:proofErr w:type="gramStart"/>
                    <w:r w:rsidR="006E12B4"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 xml:space="preserve">ПО  </w:t>
                    </w:r>
                    <w:r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>РАЗВИТИЮ</w:t>
                    </w:r>
                    <w:proofErr w:type="gramEnd"/>
                    <w:r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 xml:space="preserve"> </w:t>
                    </w:r>
                    <w:r w:rsidR="006E12B4"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/>
                        <w:color w:val="262626" w:themeColor="text1" w:themeTint="D9"/>
                        <w:sz w:val="32"/>
                        <w:szCs w:val="32"/>
                      </w:rPr>
                      <w:t xml:space="preserve">ВНИМАНИЯ И ПРОИЗВОЛЬНОСТИ </w:t>
                    </w:r>
                  </w:p>
                </w:tc>
              </w:sdtContent>
            </w:sdt>
          </w:tr>
          <w:tr w:rsidR="00366517" w14:paraId="093E2801" w14:textId="77777777" w:rsidTr="00C20E8D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3283E6E8" w14:textId="77777777" w:rsidR="00366517" w:rsidRDefault="00366517">
                <w:pPr>
                  <w:pStyle w:val="a8"/>
                  <w:jc w:val="center"/>
                </w:pPr>
              </w:p>
            </w:tc>
          </w:tr>
          <w:tr w:rsidR="00366517" w14:paraId="5338543A" w14:textId="77777777" w:rsidTr="00C20E8D">
            <w:trPr>
              <w:trHeight w:val="2669"/>
              <w:jc w:val="center"/>
            </w:trPr>
            <w:sdt>
              <w:sdtPr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alias w:val="Автор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30915A0C" w14:textId="77777777" w:rsidR="00366517" w:rsidRPr="006C381C" w:rsidRDefault="00D41E68" w:rsidP="00E22ACE">
                    <w:pPr>
                      <w:pStyle w:val="a8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</w:pPr>
                    <w:r w:rsidRPr="006C381C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  <w:t xml:space="preserve">Выполнил: </w:t>
                    </w:r>
                    <w:r w:rsidR="00E22ACE" w:rsidRPr="006C381C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педагог-психолог Кузьмина Ю.В.</w:t>
                    </w:r>
                  </w:p>
                </w:tc>
              </w:sdtContent>
            </w:sdt>
          </w:tr>
          <w:tr w:rsidR="00366517" w14:paraId="3EA887B6" w14:textId="77777777" w:rsidTr="00C20E8D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3304150E" w14:textId="77777777" w:rsidR="00366517" w:rsidRDefault="00366517" w:rsidP="00D41E68">
                <w:pPr>
                  <w:pStyle w:val="a8"/>
                  <w:rPr>
                    <w:b/>
                    <w:bCs/>
                  </w:rPr>
                </w:pPr>
              </w:p>
            </w:tc>
          </w:tr>
        </w:tbl>
        <w:p w14:paraId="626B31D9" w14:textId="77777777" w:rsidR="00366517" w:rsidRDefault="00366517"/>
        <w:p w14:paraId="45643EC7" w14:textId="77777777" w:rsidR="00366517" w:rsidRDefault="00366517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1"/>
          </w:tblGrid>
          <w:tr w:rsidR="00366517" w14:paraId="0F304D0B" w14:textId="77777777"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ннотация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14:paraId="31C9362E" w14:textId="77777777" w:rsidR="00366517" w:rsidRPr="006C381C" w:rsidRDefault="00D41E68" w:rsidP="00D41E68">
                    <w:pPr>
                      <w:pStyle w:val="a8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6C381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г. Клин</w:t>
                    </w:r>
                  </w:p>
                </w:tc>
              </w:sdtContent>
            </w:sdt>
          </w:tr>
        </w:tbl>
        <w:p w14:paraId="4B0859AA" w14:textId="77777777" w:rsidR="00366517" w:rsidRDefault="00366517"/>
        <w:p w14:paraId="1A64B137" w14:textId="77777777" w:rsidR="00366517" w:rsidRDefault="00366517">
          <w:pPr>
            <w:rPr>
              <w:rFonts w:ascii="Times New Roman" w:hAnsi="Times New Roman" w:cs="Times New Roman"/>
              <w:b/>
              <w:color w:val="262626" w:themeColor="text1" w:themeTint="D9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262626" w:themeColor="text1" w:themeTint="D9"/>
              <w:sz w:val="28"/>
              <w:szCs w:val="28"/>
            </w:rPr>
            <w:br w:type="page"/>
          </w:r>
        </w:p>
      </w:sdtContent>
    </w:sdt>
    <w:p w14:paraId="23EF5862" w14:textId="77777777" w:rsidR="00795934" w:rsidRPr="008B459B" w:rsidRDefault="006C381C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ИГРОВАЯ ТЕХНОЛОГИЯ</w:t>
      </w:r>
    </w:p>
    <w:sdt>
      <w:sdtPr>
        <w:rPr>
          <w:rFonts w:ascii="Times New Roman" w:hAnsi="Times New Roman" w:cs="Times New Roman"/>
          <w:b/>
          <w:color w:val="262626" w:themeColor="text1" w:themeTint="D9"/>
          <w:sz w:val="32"/>
          <w:szCs w:val="32"/>
        </w:rPr>
        <w:alias w:val="Подзаголовок"/>
        <w:id w:val="-755833201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p w14:paraId="301E736E" w14:textId="77777777" w:rsidR="00366517" w:rsidRDefault="006E12B4" w:rsidP="00366517">
          <w:pPr>
            <w:tabs>
              <w:tab w:val="left" w:pos="-142"/>
            </w:tabs>
            <w:ind w:right="-47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262626" w:themeColor="text1" w:themeTint="D9"/>
              <w:sz w:val="32"/>
              <w:szCs w:val="32"/>
            </w:rPr>
            <w:t xml:space="preserve">ИСПОЛЬЗОВАНИЕ ДИДАКТИЧЕСКИХ ИГР В КОРРЕКЦИОННОЙ РАБОТЕ С ДЕТЬМИ ДОШКОЛЬНОГО ВОЗРАСТА </w:t>
          </w:r>
          <w:proofErr w:type="gramStart"/>
          <w:r>
            <w:rPr>
              <w:rFonts w:ascii="Times New Roman" w:hAnsi="Times New Roman" w:cs="Times New Roman"/>
              <w:b/>
              <w:color w:val="262626" w:themeColor="text1" w:themeTint="D9"/>
              <w:sz w:val="32"/>
              <w:szCs w:val="32"/>
            </w:rPr>
            <w:t>ПО  РАЗВИТИЮ</w:t>
          </w:r>
          <w:proofErr w:type="gramEnd"/>
          <w:r>
            <w:rPr>
              <w:rFonts w:ascii="Times New Roman" w:hAnsi="Times New Roman" w:cs="Times New Roman"/>
              <w:b/>
              <w:color w:val="262626" w:themeColor="text1" w:themeTint="D9"/>
              <w:sz w:val="32"/>
              <w:szCs w:val="32"/>
            </w:rPr>
            <w:t xml:space="preserve">   ВНИМАНИЯ И ПРОИЗВОЛЬНОСТИ </w:t>
          </w:r>
        </w:p>
      </w:sdtContent>
    </w:sdt>
    <w:p w14:paraId="1B3F15E9" w14:textId="77777777" w:rsidR="00D01A01" w:rsidRDefault="00D01A01" w:rsidP="00366517">
      <w:pPr>
        <w:tabs>
          <w:tab w:val="left" w:pos="-142"/>
        </w:tabs>
        <w:ind w:right="-47"/>
        <w:jc w:val="center"/>
        <w:rPr>
          <w:rFonts w:ascii="Times New Roman" w:hAnsi="Times New Roman"/>
          <w:b/>
          <w:sz w:val="28"/>
          <w:szCs w:val="28"/>
        </w:rPr>
      </w:pPr>
    </w:p>
    <w:p w14:paraId="5E38420A" w14:textId="77777777" w:rsidR="00366517" w:rsidRPr="009E200A" w:rsidRDefault="00366517" w:rsidP="00366517">
      <w:pPr>
        <w:tabs>
          <w:tab w:val="left" w:pos="-142"/>
        </w:tabs>
        <w:ind w:right="-47"/>
        <w:jc w:val="center"/>
        <w:rPr>
          <w:rFonts w:ascii="Times New Roman" w:hAnsi="Times New Roman"/>
          <w:b/>
          <w:sz w:val="28"/>
          <w:szCs w:val="28"/>
        </w:rPr>
      </w:pPr>
      <w:r w:rsidRPr="009E200A">
        <w:rPr>
          <w:rFonts w:ascii="Times New Roman" w:hAnsi="Times New Roman"/>
          <w:b/>
          <w:sz w:val="28"/>
          <w:szCs w:val="28"/>
        </w:rPr>
        <w:t>СОДЕРЖАНИЕ</w:t>
      </w:r>
    </w:p>
    <w:p w14:paraId="2F4A74E4" w14:textId="77777777" w:rsidR="00366517" w:rsidRPr="007B39FC" w:rsidRDefault="00366517" w:rsidP="00366517">
      <w:pPr>
        <w:tabs>
          <w:tab w:val="left" w:pos="-142"/>
        </w:tabs>
        <w:spacing w:after="0" w:line="360" w:lineRule="auto"/>
        <w:ind w:right="-47"/>
        <w:rPr>
          <w:rFonts w:ascii="Times New Roman" w:hAnsi="Times New Roman"/>
          <w:sz w:val="28"/>
          <w:szCs w:val="28"/>
        </w:rPr>
      </w:pPr>
      <w:r w:rsidRPr="007B39FC">
        <w:rPr>
          <w:rFonts w:ascii="Times New Roman" w:hAnsi="Times New Roman"/>
          <w:sz w:val="28"/>
          <w:szCs w:val="28"/>
        </w:rPr>
        <w:t xml:space="preserve">Пояснительная записка                                                                                </w:t>
      </w:r>
      <w:r w:rsidR="00E22ACE" w:rsidRPr="007B39FC">
        <w:rPr>
          <w:rFonts w:ascii="Times New Roman" w:hAnsi="Times New Roman"/>
          <w:sz w:val="28"/>
          <w:szCs w:val="28"/>
        </w:rPr>
        <w:t xml:space="preserve">      </w:t>
      </w:r>
      <w:r w:rsidRPr="007B39FC">
        <w:rPr>
          <w:rFonts w:ascii="Times New Roman" w:hAnsi="Times New Roman"/>
          <w:sz w:val="28"/>
          <w:szCs w:val="28"/>
        </w:rPr>
        <w:t xml:space="preserve"> </w:t>
      </w:r>
      <w:r w:rsidR="007B39FC">
        <w:rPr>
          <w:rFonts w:ascii="Times New Roman" w:hAnsi="Times New Roman"/>
          <w:sz w:val="28"/>
          <w:szCs w:val="28"/>
        </w:rPr>
        <w:t xml:space="preserve">    </w:t>
      </w:r>
      <w:r w:rsidR="00ED3473">
        <w:rPr>
          <w:rFonts w:ascii="Times New Roman" w:hAnsi="Times New Roman"/>
          <w:sz w:val="28"/>
          <w:szCs w:val="28"/>
        </w:rPr>
        <w:t>3</w:t>
      </w:r>
      <w:r w:rsidRPr="007B39FC">
        <w:rPr>
          <w:rFonts w:ascii="Times New Roman" w:hAnsi="Times New Roman"/>
          <w:sz w:val="28"/>
          <w:szCs w:val="28"/>
        </w:rPr>
        <w:t xml:space="preserve">     </w:t>
      </w:r>
    </w:p>
    <w:p w14:paraId="567320F3" w14:textId="77777777" w:rsidR="00366517" w:rsidRPr="007B39FC" w:rsidRDefault="00366517" w:rsidP="00366517">
      <w:pPr>
        <w:tabs>
          <w:tab w:val="left" w:pos="-142"/>
        </w:tabs>
        <w:spacing w:after="0" w:line="360" w:lineRule="auto"/>
        <w:ind w:right="-47"/>
        <w:rPr>
          <w:rFonts w:ascii="Times New Roman" w:hAnsi="Times New Roman"/>
          <w:sz w:val="28"/>
          <w:szCs w:val="28"/>
        </w:rPr>
      </w:pPr>
      <w:r w:rsidRPr="007B39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14:paraId="19C3E71E" w14:textId="77777777" w:rsidR="00366517" w:rsidRPr="007B39FC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Дидактические игры. </w:t>
      </w:r>
    </w:p>
    <w:p w14:paraId="0B861F67" w14:textId="77777777" w:rsidR="00366517" w:rsidRPr="007B39FC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Методы и приемы овладения дидактическими играми </w:t>
      </w:r>
      <w:r w:rsidR="007B39FC">
        <w:rPr>
          <w:rFonts w:ascii="Times New Roman" w:hAnsi="Times New Roman" w:cs="Times New Roman"/>
          <w:sz w:val="28"/>
          <w:szCs w:val="28"/>
        </w:rPr>
        <w:t xml:space="preserve">  </w:t>
      </w:r>
      <w:r w:rsidRPr="007B39F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22ACE"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473">
        <w:rPr>
          <w:rFonts w:ascii="Times New Roman" w:hAnsi="Times New Roman" w:cs="Times New Roman"/>
          <w:sz w:val="28"/>
          <w:szCs w:val="28"/>
        </w:rPr>
        <w:t xml:space="preserve">  9</w:t>
      </w:r>
    </w:p>
    <w:p w14:paraId="336F5A0E" w14:textId="77777777" w:rsidR="00366517" w:rsidRPr="007B39FC" w:rsidRDefault="00366517" w:rsidP="00366517">
      <w:pPr>
        <w:tabs>
          <w:tab w:val="left" w:pos="-142"/>
        </w:tabs>
        <w:spacing w:after="0" w:line="360" w:lineRule="auto"/>
        <w:ind w:right="-47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51DEA84C" w14:textId="77777777" w:rsidR="00D01A01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Дидактические </w:t>
      </w:r>
      <w:r w:rsidR="007B39FC" w:rsidRPr="007B39FC">
        <w:rPr>
          <w:rFonts w:ascii="Times New Roman" w:hAnsi="Times New Roman" w:cs="Times New Roman"/>
          <w:sz w:val="28"/>
          <w:szCs w:val="28"/>
        </w:rPr>
        <w:t>игры,</w:t>
      </w:r>
      <w:r w:rsidR="00E22ACE" w:rsidRPr="007B39FC">
        <w:rPr>
          <w:rFonts w:ascii="Times New Roman" w:hAnsi="Times New Roman" w:cs="Times New Roman"/>
          <w:sz w:val="28"/>
          <w:szCs w:val="28"/>
        </w:rPr>
        <w:t xml:space="preserve"> направленные на развитие</w:t>
      </w:r>
      <w:r w:rsid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D01A01">
        <w:rPr>
          <w:rFonts w:ascii="Times New Roman" w:hAnsi="Times New Roman" w:cs="Times New Roman"/>
          <w:sz w:val="28"/>
          <w:szCs w:val="28"/>
        </w:rPr>
        <w:t xml:space="preserve">внимания </w:t>
      </w:r>
    </w:p>
    <w:p w14:paraId="65EB43F3" w14:textId="77777777" w:rsidR="00366517" w:rsidRPr="007B39FC" w:rsidRDefault="00D01A01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произвольности дошкольников                                                                         </w:t>
      </w:r>
      <w:r w:rsidRPr="007B39FC">
        <w:rPr>
          <w:rFonts w:ascii="Times New Roman" w:hAnsi="Times New Roman" w:cs="Times New Roman"/>
          <w:sz w:val="28"/>
          <w:szCs w:val="28"/>
        </w:rPr>
        <w:t>1</w:t>
      </w:r>
      <w:r w:rsidR="00ED347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14:paraId="0D9AA10A" w14:textId="77777777" w:rsidR="00366517" w:rsidRPr="007B39FC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020B55C" w14:textId="77777777" w:rsidR="00E22ACE" w:rsidRPr="007B39FC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Результативность использования дидактических игр </w:t>
      </w:r>
    </w:p>
    <w:p w14:paraId="01DA2ACC" w14:textId="77777777" w:rsidR="00366517" w:rsidRPr="007B39FC" w:rsidRDefault="00792D41" w:rsidP="00D01A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66517" w:rsidRPr="007B3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развитию</w:t>
      </w:r>
      <w:r w:rsid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D01A01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="007B39FC">
        <w:rPr>
          <w:rFonts w:ascii="Times New Roman" w:hAnsi="Times New Roman" w:cs="Times New Roman"/>
          <w:sz w:val="28"/>
          <w:szCs w:val="28"/>
        </w:rPr>
        <w:t xml:space="preserve">дошкольников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D3473">
        <w:rPr>
          <w:rFonts w:ascii="Times New Roman" w:hAnsi="Times New Roman" w:cs="Times New Roman"/>
          <w:sz w:val="28"/>
          <w:szCs w:val="28"/>
        </w:rPr>
        <w:t>25</w:t>
      </w:r>
      <w:r w:rsid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D01A0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66517" w:rsidRPr="007B39F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22ACE" w:rsidRPr="007B39F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14:paraId="29A87335" w14:textId="77777777" w:rsidR="00366517" w:rsidRPr="007B39FC" w:rsidRDefault="00366517" w:rsidP="003665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5888B7" w14:textId="77777777" w:rsidR="00BE3537" w:rsidRPr="007B39FC" w:rsidRDefault="00366517" w:rsidP="00366517">
      <w:pPr>
        <w:pStyle w:val="a3"/>
        <w:tabs>
          <w:tab w:val="left" w:pos="-142"/>
        </w:tabs>
        <w:spacing w:after="0" w:line="360" w:lineRule="auto"/>
        <w:ind w:left="0" w:right="-47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Заключение        </w:t>
      </w:r>
      <w:r w:rsidR="00BE3537" w:rsidRPr="007B39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22ACE"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BE3537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ED3473">
        <w:rPr>
          <w:rFonts w:ascii="Times New Roman" w:hAnsi="Times New Roman" w:cs="Times New Roman"/>
          <w:sz w:val="28"/>
          <w:szCs w:val="28"/>
        </w:rPr>
        <w:t>28</w:t>
      </w:r>
    </w:p>
    <w:p w14:paraId="6581B194" w14:textId="77777777" w:rsidR="00366517" w:rsidRPr="007B39FC" w:rsidRDefault="00366517" w:rsidP="00366517">
      <w:pPr>
        <w:pStyle w:val="a3"/>
        <w:tabs>
          <w:tab w:val="left" w:pos="-142"/>
        </w:tabs>
        <w:spacing w:after="0" w:line="360" w:lineRule="auto"/>
        <w:ind w:left="0" w:right="-47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14:paraId="3B865BE0" w14:textId="77777777" w:rsidR="00BE3537" w:rsidRPr="007B39FC" w:rsidRDefault="00366517" w:rsidP="00366517">
      <w:pPr>
        <w:pStyle w:val="a3"/>
        <w:tabs>
          <w:tab w:val="left" w:pos="-142"/>
        </w:tabs>
        <w:spacing w:after="0" w:line="360" w:lineRule="auto"/>
        <w:ind w:left="0" w:right="-47"/>
        <w:rPr>
          <w:rFonts w:ascii="Times New Roman" w:hAnsi="Times New Roman"/>
          <w:sz w:val="28"/>
          <w:szCs w:val="28"/>
        </w:rPr>
      </w:pPr>
      <w:proofErr w:type="gramStart"/>
      <w:r w:rsidRPr="007B39FC">
        <w:rPr>
          <w:rFonts w:ascii="Times New Roman" w:hAnsi="Times New Roman"/>
          <w:sz w:val="28"/>
          <w:szCs w:val="28"/>
        </w:rPr>
        <w:t>Используемая  литература</w:t>
      </w:r>
      <w:proofErr w:type="gramEnd"/>
      <w:r w:rsidRPr="007B39FC">
        <w:rPr>
          <w:rFonts w:ascii="Times New Roman" w:hAnsi="Times New Roman"/>
          <w:sz w:val="28"/>
          <w:szCs w:val="28"/>
        </w:rPr>
        <w:t xml:space="preserve">   </w:t>
      </w:r>
      <w:r w:rsidR="00BE3537" w:rsidRPr="007B39FC">
        <w:rPr>
          <w:rFonts w:ascii="Times New Roman" w:hAnsi="Times New Roman"/>
          <w:sz w:val="28"/>
          <w:szCs w:val="28"/>
        </w:rPr>
        <w:t xml:space="preserve">             </w:t>
      </w:r>
      <w:r w:rsidR="007B39F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ED3473">
        <w:rPr>
          <w:rFonts w:ascii="Times New Roman" w:hAnsi="Times New Roman"/>
          <w:sz w:val="28"/>
          <w:szCs w:val="28"/>
        </w:rPr>
        <w:t xml:space="preserve">                              29</w:t>
      </w:r>
      <w:r w:rsidR="00BE3537" w:rsidRPr="007B39FC">
        <w:rPr>
          <w:rFonts w:ascii="Times New Roman" w:hAnsi="Times New Roman"/>
          <w:sz w:val="28"/>
          <w:szCs w:val="28"/>
        </w:rPr>
        <w:t xml:space="preserve">                               </w:t>
      </w:r>
      <w:r w:rsidR="001077F0" w:rsidRPr="007B39FC">
        <w:rPr>
          <w:rFonts w:ascii="Times New Roman" w:hAnsi="Times New Roman"/>
          <w:sz w:val="28"/>
          <w:szCs w:val="28"/>
        </w:rPr>
        <w:t xml:space="preserve">                              </w:t>
      </w:r>
    </w:p>
    <w:p w14:paraId="2C7F6370" w14:textId="77777777" w:rsidR="00366517" w:rsidRPr="007B39FC" w:rsidRDefault="00366517" w:rsidP="00366517">
      <w:pPr>
        <w:pStyle w:val="a3"/>
        <w:tabs>
          <w:tab w:val="left" w:pos="-142"/>
        </w:tabs>
        <w:spacing w:after="0" w:line="360" w:lineRule="auto"/>
        <w:ind w:left="0" w:right="-47"/>
        <w:rPr>
          <w:rFonts w:ascii="Times New Roman" w:hAnsi="Times New Roman"/>
          <w:sz w:val="28"/>
          <w:szCs w:val="28"/>
        </w:rPr>
      </w:pPr>
      <w:r w:rsidRPr="007B39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</w:p>
    <w:p w14:paraId="2E1688F8" w14:textId="77777777" w:rsidR="00366517" w:rsidRPr="007B39FC" w:rsidRDefault="00366517" w:rsidP="00366517">
      <w:pPr>
        <w:rPr>
          <w:rFonts w:ascii="Times New Roman" w:hAnsi="Times New Roman" w:cs="Times New Roman"/>
          <w:b/>
          <w:sz w:val="28"/>
          <w:szCs w:val="28"/>
        </w:rPr>
      </w:pPr>
    </w:p>
    <w:p w14:paraId="31915E4C" w14:textId="77777777" w:rsidR="00366517" w:rsidRDefault="00366517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30DB5909" w14:textId="77777777" w:rsidR="00366517" w:rsidRDefault="00366517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69F3766C" w14:textId="77777777" w:rsidR="00366517" w:rsidRDefault="00366517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3C130A5D" w14:textId="77777777" w:rsidR="0010498B" w:rsidRDefault="0010498B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418178A9" w14:textId="77777777" w:rsidR="00D01A01" w:rsidRDefault="00D01A01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1EFED44C" w14:textId="77777777" w:rsidR="00D01A01" w:rsidRDefault="00D01A01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</w:p>
    <w:p w14:paraId="3123267A" w14:textId="77777777" w:rsidR="00366517" w:rsidRPr="008B459B" w:rsidRDefault="00366517" w:rsidP="008B459B">
      <w:pPr>
        <w:spacing w:after="0" w:line="36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lastRenderedPageBreak/>
        <w:t>Пояснительная записка</w:t>
      </w:r>
    </w:p>
    <w:p w14:paraId="2C87D902" w14:textId="77777777" w:rsidR="00FD24F1" w:rsidRDefault="00CC04FD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Внедряя инновационные методы и формы работы в образовательный процесс МДОУ, необходимо помнить о том, что занятия должны стимулировать психическое развитие ребенка, совершенствуя его восприятия, память, внимание, мышление, двигательную сферу, то есть психические функции и личностные качества.</w:t>
      </w:r>
    </w:p>
    <w:p w14:paraId="729CEE86" w14:textId="77777777" w:rsidR="005D152D" w:rsidRPr="007B39FC" w:rsidRDefault="00FD24F1" w:rsidP="00FD24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C04FD" w:rsidRPr="007B39FC">
        <w:rPr>
          <w:rFonts w:ascii="Times New Roman" w:hAnsi="Times New Roman" w:cs="Times New Roman"/>
          <w:sz w:val="28"/>
          <w:szCs w:val="28"/>
        </w:rPr>
        <w:t>Важным средством формирования психических функций малыша, его интеллекта является игра, которая считается ведущим видом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 деятельности дете</w:t>
      </w:r>
      <w:r w:rsidR="00CC04FD" w:rsidRPr="007B39FC">
        <w:rPr>
          <w:rFonts w:ascii="Times New Roman" w:hAnsi="Times New Roman" w:cs="Times New Roman"/>
          <w:sz w:val="28"/>
          <w:szCs w:val="28"/>
        </w:rPr>
        <w:t>й дошкольного возраста</w:t>
      </w:r>
      <w:r w:rsidR="0099560B" w:rsidRPr="007B39FC">
        <w:rPr>
          <w:rFonts w:ascii="Times New Roman" w:hAnsi="Times New Roman" w:cs="Times New Roman"/>
          <w:sz w:val="28"/>
          <w:szCs w:val="28"/>
        </w:rPr>
        <w:t>. Именно в этой деятельности происходит развитие речи, личности, мышления,</w:t>
      </w:r>
      <w:r w:rsidR="00600A38">
        <w:rPr>
          <w:rFonts w:ascii="Times New Roman" w:hAnsi="Times New Roman" w:cs="Times New Roman"/>
          <w:sz w:val="28"/>
          <w:szCs w:val="28"/>
        </w:rPr>
        <w:t xml:space="preserve"> внимания, 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памяти, самостоятельности, моторики, формированию умения управлять своим поведением. </w:t>
      </w:r>
    </w:p>
    <w:p w14:paraId="097791DB" w14:textId="77777777" w:rsidR="004B3C95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4B3C95" w:rsidRPr="007B39FC">
        <w:rPr>
          <w:rFonts w:ascii="Times New Roman" w:hAnsi="Times New Roman" w:cs="Times New Roman"/>
          <w:sz w:val="28"/>
          <w:szCs w:val="28"/>
        </w:rPr>
        <w:t>Л.С. Выготский считал</w:t>
      </w:r>
      <w:r w:rsidR="006E12B4">
        <w:rPr>
          <w:rFonts w:ascii="Times New Roman" w:hAnsi="Times New Roman" w:cs="Times New Roman"/>
          <w:sz w:val="28"/>
          <w:szCs w:val="28"/>
        </w:rPr>
        <w:t>, что и</w:t>
      </w:r>
      <w:r w:rsidR="004B3C95" w:rsidRPr="007B39FC">
        <w:rPr>
          <w:rFonts w:ascii="Times New Roman" w:hAnsi="Times New Roman" w:cs="Times New Roman"/>
          <w:sz w:val="28"/>
          <w:szCs w:val="28"/>
        </w:rPr>
        <w:t>гра – пространство «внутренней социализации» ребенка, средств</w:t>
      </w:r>
      <w:r w:rsidR="006E12B4">
        <w:rPr>
          <w:rFonts w:ascii="Times New Roman" w:hAnsi="Times New Roman" w:cs="Times New Roman"/>
          <w:sz w:val="28"/>
          <w:szCs w:val="28"/>
        </w:rPr>
        <w:t>о усвоения социальных установок</w:t>
      </w:r>
      <w:r w:rsidR="004B3C95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4B2325BF" w14:textId="77777777" w:rsidR="004B3C95" w:rsidRPr="007B39FC" w:rsidRDefault="006E12B4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А.Н. Леонтьев считал, что и</w:t>
      </w:r>
      <w:r w:rsidR="004B3C95" w:rsidRPr="007B39FC">
        <w:rPr>
          <w:rFonts w:ascii="Times New Roman" w:hAnsi="Times New Roman" w:cs="Times New Roman"/>
          <w:sz w:val="28"/>
          <w:szCs w:val="28"/>
        </w:rPr>
        <w:t>гра – свобода личности в воображении, «иллюзорная реал</w:t>
      </w:r>
      <w:r>
        <w:rPr>
          <w:rFonts w:ascii="Times New Roman" w:hAnsi="Times New Roman" w:cs="Times New Roman"/>
          <w:sz w:val="28"/>
          <w:szCs w:val="28"/>
        </w:rPr>
        <w:t>изация нереализуемых интересов»</w:t>
      </w:r>
      <w:r w:rsidR="004B3C95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1E6BEA27" w14:textId="77777777" w:rsidR="004B3C95" w:rsidRPr="007B39FC" w:rsidRDefault="00046FB8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4B3C95" w:rsidRPr="007B39FC">
        <w:rPr>
          <w:rFonts w:ascii="Times New Roman" w:hAnsi="Times New Roman" w:cs="Times New Roman"/>
          <w:sz w:val="28"/>
          <w:szCs w:val="28"/>
        </w:rPr>
        <w:t xml:space="preserve"> Д.Б. Элько</w:t>
      </w:r>
      <w:r w:rsidR="006E12B4">
        <w:rPr>
          <w:rFonts w:ascii="Times New Roman" w:hAnsi="Times New Roman" w:cs="Times New Roman"/>
          <w:sz w:val="28"/>
          <w:szCs w:val="28"/>
        </w:rPr>
        <w:t>нин, в</w:t>
      </w:r>
      <w:r w:rsidR="006E12B4" w:rsidRPr="007B39FC">
        <w:rPr>
          <w:rFonts w:ascii="Times New Roman" w:hAnsi="Times New Roman" w:cs="Times New Roman"/>
          <w:sz w:val="28"/>
          <w:szCs w:val="28"/>
        </w:rPr>
        <w:t xml:space="preserve"> возрастной периодизации детей</w:t>
      </w:r>
      <w:r w:rsidR="006E12B4">
        <w:rPr>
          <w:rFonts w:ascii="Times New Roman" w:hAnsi="Times New Roman" w:cs="Times New Roman"/>
          <w:sz w:val="28"/>
          <w:szCs w:val="28"/>
        </w:rPr>
        <w:t>,</w:t>
      </w:r>
      <w:r w:rsidR="006E12B4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6E12B4">
        <w:rPr>
          <w:rFonts w:ascii="Times New Roman" w:hAnsi="Times New Roman" w:cs="Times New Roman"/>
          <w:sz w:val="28"/>
          <w:szCs w:val="28"/>
        </w:rPr>
        <w:t>особую</w:t>
      </w:r>
      <w:r w:rsidR="006E12B4" w:rsidRPr="007B39FC">
        <w:rPr>
          <w:rFonts w:ascii="Times New Roman" w:hAnsi="Times New Roman" w:cs="Times New Roman"/>
          <w:sz w:val="28"/>
          <w:szCs w:val="28"/>
        </w:rPr>
        <w:t xml:space="preserve"> роль </w:t>
      </w:r>
      <w:r w:rsidR="006E12B4">
        <w:rPr>
          <w:rFonts w:ascii="Times New Roman" w:hAnsi="Times New Roman" w:cs="Times New Roman"/>
          <w:sz w:val="28"/>
          <w:szCs w:val="28"/>
        </w:rPr>
        <w:t>отводил ведущей деятельности, имеюще</w:t>
      </w:r>
      <w:r w:rsidR="006E12B4" w:rsidRPr="007B39FC">
        <w:rPr>
          <w:rFonts w:ascii="Times New Roman" w:hAnsi="Times New Roman" w:cs="Times New Roman"/>
          <w:sz w:val="28"/>
          <w:szCs w:val="28"/>
        </w:rPr>
        <w:t>й для каждого возраста свое содержание. В каждой ведущей деятельности возникают и формируются соответствующие психические новообразования. Игра является ведущим видом деятельности для дошкольного возраста</w:t>
      </w:r>
      <w:r w:rsidR="006E12B4">
        <w:rPr>
          <w:rFonts w:ascii="Times New Roman" w:hAnsi="Times New Roman" w:cs="Times New Roman"/>
          <w:sz w:val="28"/>
          <w:szCs w:val="28"/>
        </w:rPr>
        <w:t>, отмечал Д.Б. Эльконин.</w:t>
      </w:r>
    </w:p>
    <w:p w14:paraId="2D02A4DF" w14:textId="77777777" w:rsidR="004B3C95" w:rsidRPr="007B39FC" w:rsidRDefault="00046FB8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4B3C95" w:rsidRPr="007B39FC">
        <w:rPr>
          <w:rFonts w:ascii="Times New Roman" w:hAnsi="Times New Roman" w:cs="Times New Roman"/>
          <w:sz w:val="28"/>
          <w:szCs w:val="28"/>
        </w:rPr>
        <w:t>С.А.</w:t>
      </w:r>
      <w:r w:rsidR="0073642A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4B3C95" w:rsidRPr="007B39FC">
        <w:rPr>
          <w:rFonts w:ascii="Times New Roman" w:hAnsi="Times New Roman" w:cs="Times New Roman"/>
          <w:sz w:val="28"/>
          <w:szCs w:val="28"/>
        </w:rPr>
        <w:t>Шмаков выделяет четыре главные черты присущие большинству играм:</w:t>
      </w:r>
    </w:p>
    <w:p w14:paraId="597BDC85" w14:textId="77777777" w:rsidR="004B3C95" w:rsidRPr="00222B44" w:rsidRDefault="004B3C95" w:rsidP="00222B4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B44">
        <w:rPr>
          <w:rFonts w:ascii="Times New Roman" w:hAnsi="Times New Roman" w:cs="Times New Roman"/>
          <w:sz w:val="28"/>
          <w:szCs w:val="28"/>
        </w:rPr>
        <w:t>свободная развивающая деятельность, предпринимаемая лишь по желанию ребенка, ради удовольствия от самого процесса деятельности, а не только от результата (процедурное удовольствие);</w:t>
      </w:r>
    </w:p>
    <w:p w14:paraId="7FC7CE87" w14:textId="77777777" w:rsidR="004B3C95" w:rsidRPr="00222B44" w:rsidRDefault="004B3C95" w:rsidP="00222B4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B44">
        <w:rPr>
          <w:rFonts w:ascii="Times New Roman" w:hAnsi="Times New Roman" w:cs="Times New Roman"/>
          <w:sz w:val="28"/>
          <w:szCs w:val="28"/>
        </w:rPr>
        <w:t>творческий, в значительной мере импровизационный, очень активный характер этой деятельности («поле творчества»);</w:t>
      </w:r>
    </w:p>
    <w:p w14:paraId="2F4B06AF" w14:textId="77777777" w:rsidR="004B3C95" w:rsidRPr="00222B44" w:rsidRDefault="004B3C95" w:rsidP="00222B44">
      <w:pPr>
        <w:pStyle w:val="a3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B44">
        <w:rPr>
          <w:rFonts w:ascii="Times New Roman" w:hAnsi="Times New Roman" w:cs="Times New Roman"/>
          <w:sz w:val="28"/>
          <w:szCs w:val="28"/>
        </w:rPr>
        <w:t>эмоциональная приподнятость деятельности, соперничество, состязательность, конкуренция;</w:t>
      </w:r>
    </w:p>
    <w:p w14:paraId="6C4C21F1" w14:textId="77777777" w:rsidR="0099560B" w:rsidRPr="007B39FC" w:rsidRDefault="0099560B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46FB8" w:rsidRPr="007B39FC">
        <w:rPr>
          <w:rFonts w:ascii="Times New Roman" w:hAnsi="Times New Roman" w:cs="Times New Roman"/>
          <w:sz w:val="28"/>
          <w:szCs w:val="28"/>
        </w:rPr>
        <w:t xml:space="preserve">      </w:t>
      </w:r>
      <w:r w:rsidRPr="007B39FC">
        <w:rPr>
          <w:rFonts w:ascii="Times New Roman" w:hAnsi="Times New Roman" w:cs="Times New Roman"/>
          <w:sz w:val="28"/>
          <w:szCs w:val="28"/>
        </w:rPr>
        <w:t xml:space="preserve">Любая игра есть деятельность. При таком её понимании открываются широкие возможности применения игры в коррекционных целях. Игра как ведущая деятельность детей отличается рядом особенностей. Возникнув в раннем детстве на основе подражания и манипулятивных действий с предметами, она на протяжении дошкольного периода становится для ребенка формой активного творческого отражения окружающей его жизни. </w:t>
      </w:r>
      <w:r w:rsidR="00046FB8" w:rsidRPr="007B39F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B39FC">
        <w:rPr>
          <w:rFonts w:ascii="Times New Roman" w:hAnsi="Times New Roman" w:cs="Times New Roman"/>
          <w:sz w:val="28"/>
          <w:szCs w:val="28"/>
        </w:rPr>
        <w:t>Игра, как и всякая другая человеческая деятельность, имеет общественный характер. Она осуществляется посредством комплексных действий, в которые включается речь. Воспроизводя в действиях и речи жизнь взрослых людей, ребенок эмоционально отзывается на нее, он оперирует знаниями, уточняет и обогащает их, в силу чего игра способствует развитию его познавательных и нравственных сил.</w:t>
      </w:r>
    </w:p>
    <w:p w14:paraId="3FBF077F" w14:textId="77777777" w:rsidR="005D152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Играть в </w:t>
      </w:r>
      <w:r w:rsidR="00846B3D" w:rsidRPr="007B39FC">
        <w:rPr>
          <w:rFonts w:ascii="Times New Roman" w:hAnsi="Times New Roman" w:cs="Times New Roman"/>
          <w:sz w:val="28"/>
          <w:szCs w:val="28"/>
        </w:rPr>
        <w:t xml:space="preserve">дидактические </w:t>
      </w:r>
      <w:r w:rsidR="0099560B" w:rsidRPr="007B39FC">
        <w:rPr>
          <w:rFonts w:ascii="Times New Roman" w:hAnsi="Times New Roman" w:cs="Times New Roman"/>
          <w:sz w:val="28"/>
          <w:szCs w:val="28"/>
        </w:rPr>
        <w:t>игры весело и занимательно. В результате возникшего интереса к играм расширяется словарный запас,</w:t>
      </w:r>
      <w:r w:rsidR="00846B3D" w:rsidRPr="007B39FC">
        <w:rPr>
          <w:rFonts w:ascii="Times New Roman" w:hAnsi="Times New Roman" w:cs="Times New Roman"/>
          <w:sz w:val="28"/>
          <w:szCs w:val="28"/>
        </w:rPr>
        <w:t xml:space="preserve"> развивается речемыслительная деятельность,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 речь становится грамматически правильной, </w:t>
      </w:r>
      <w:r w:rsidR="00600A38">
        <w:rPr>
          <w:rFonts w:ascii="Times New Roman" w:hAnsi="Times New Roman" w:cs="Times New Roman"/>
          <w:sz w:val="28"/>
          <w:szCs w:val="28"/>
        </w:rPr>
        <w:t>развиваю</w:t>
      </w:r>
      <w:r w:rsidR="00846B3D" w:rsidRPr="007B39FC">
        <w:rPr>
          <w:rFonts w:ascii="Times New Roman" w:hAnsi="Times New Roman" w:cs="Times New Roman"/>
          <w:sz w:val="28"/>
          <w:szCs w:val="28"/>
        </w:rPr>
        <w:t>тся внимание и память</w:t>
      </w:r>
      <w:r w:rsidR="00600A38">
        <w:rPr>
          <w:rFonts w:ascii="Times New Roman" w:hAnsi="Times New Roman" w:cs="Times New Roman"/>
          <w:sz w:val="28"/>
          <w:szCs w:val="28"/>
        </w:rPr>
        <w:t>, формируется умение действовать по правилам</w:t>
      </w:r>
      <w:r w:rsidR="00846B3D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1E8F712D" w14:textId="77777777" w:rsidR="0099560B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В </w:t>
      </w:r>
      <w:r w:rsidR="00846B3D" w:rsidRPr="007B39FC">
        <w:rPr>
          <w:rFonts w:ascii="Times New Roman" w:hAnsi="Times New Roman" w:cs="Times New Roman"/>
          <w:sz w:val="28"/>
          <w:szCs w:val="28"/>
        </w:rPr>
        <w:t>игровой деятельности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 часто встречаются незнакомые ребятам слова, и появляется повод к совместному обсуждению, уточнению, объяснению непонятных слов и к побуждению детей самим задавать вопросы, касающиеся текста игры. Во многих играх требуется активный поиск и употребление слов по заданным признакам </w:t>
      </w:r>
      <w:r w:rsidR="00846B3D" w:rsidRPr="007B39FC">
        <w:rPr>
          <w:rFonts w:ascii="Times New Roman" w:hAnsi="Times New Roman" w:cs="Times New Roman"/>
          <w:sz w:val="28"/>
          <w:szCs w:val="28"/>
        </w:rPr>
        <w:t>(антонимы, синонимы, обобщающие</w:t>
      </w:r>
      <w:r w:rsidR="0099560B" w:rsidRPr="007B39FC">
        <w:rPr>
          <w:rFonts w:ascii="Times New Roman" w:hAnsi="Times New Roman" w:cs="Times New Roman"/>
          <w:sz w:val="28"/>
          <w:szCs w:val="28"/>
        </w:rPr>
        <w:t xml:space="preserve"> слова и т.п.).</w:t>
      </w:r>
    </w:p>
    <w:p w14:paraId="7FF57D3F" w14:textId="77777777" w:rsidR="005D152D" w:rsidRPr="007B39FC" w:rsidRDefault="0099560B" w:rsidP="005D15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5D152D"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FD24F1">
        <w:rPr>
          <w:rFonts w:ascii="Times New Roman" w:hAnsi="Times New Roman" w:cs="Times New Roman"/>
          <w:sz w:val="28"/>
          <w:szCs w:val="28"/>
        </w:rPr>
        <w:tab/>
      </w:r>
      <w:r w:rsidRPr="007B39FC">
        <w:rPr>
          <w:rFonts w:ascii="Times New Roman" w:hAnsi="Times New Roman" w:cs="Times New Roman"/>
          <w:sz w:val="28"/>
          <w:szCs w:val="28"/>
        </w:rPr>
        <w:t>Имея дело с детьми, страдающими</w:t>
      </w:r>
      <w:r w:rsidR="00846B3D" w:rsidRPr="007B39FC">
        <w:rPr>
          <w:rFonts w:ascii="Times New Roman" w:hAnsi="Times New Roman" w:cs="Times New Roman"/>
          <w:sz w:val="28"/>
          <w:szCs w:val="28"/>
        </w:rPr>
        <w:t xml:space="preserve"> недостаточным развитием когнитивной сферы</w:t>
      </w:r>
      <w:r w:rsidRPr="007B39FC">
        <w:rPr>
          <w:rFonts w:ascii="Times New Roman" w:hAnsi="Times New Roman" w:cs="Times New Roman"/>
          <w:sz w:val="28"/>
          <w:szCs w:val="28"/>
        </w:rPr>
        <w:t>, главное – это доступность речевого</w:t>
      </w:r>
      <w:r w:rsidR="00846B3D" w:rsidRPr="007B39FC">
        <w:rPr>
          <w:rFonts w:ascii="Times New Roman" w:hAnsi="Times New Roman" w:cs="Times New Roman"/>
          <w:sz w:val="28"/>
          <w:szCs w:val="28"/>
        </w:rPr>
        <w:t xml:space="preserve"> и наглядного</w:t>
      </w:r>
      <w:r w:rsidRPr="007B39FC">
        <w:rPr>
          <w:rFonts w:ascii="Times New Roman" w:hAnsi="Times New Roman" w:cs="Times New Roman"/>
          <w:sz w:val="28"/>
          <w:szCs w:val="28"/>
        </w:rPr>
        <w:t xml:space="preserve"> материала.</w:t>
      </w:r>
      <w:r w:rsidR="009677F1" w:rsidRPr="007B39FC">
        <w:rPr>
          <w:rFonts w:ascii="Times New Roman" w:hAnsi="Times New Roman" w:cs="Times New Roman"/>
          <w:sz w:val="28"/>
          <w:szCs w:val="28"/>
        </w:rPr>
        <w:t xml:space="preserve"> Для этого необходимо </w:t>
      </w:r>
      <w:proofErr w:type="gramStart"/>
      <w:r w:rsidR="009677F1" w:rsidRPr="007B39FC">
        <w:rPr>
          <w:rFonts w:ascii="Times New Roman" w:hAnsi="Times New Roman" w:cs="Times New Roman"/>
          <w:sz w:val="28"/>
          <w:szCs w:val="28"/>
        </w:rPr>
        <w:t>составить  перспективный</w:t>
      </w:r>
      <w:proofErr w:type="gramEnd"/>
      <w:r w:rsidR="009677F1" w:rsidRPr="007B39FC">
        <w:rPr>
          <w:rFonts w:ascii="Times New Roman" w:hAnsi="Times New Roman" w:cs="Times New Roman"/>
          <w:sz w:val="28"/>
          <w:szCs w:val="28"/>
        </w:rPr>
        <w:t xml:space="preserve"> план на предстоящий учебный год.</w:t>
      </w:r>
      <w:r w:rsidR="005D152D" w:rsidRPr="007B3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D2D90B" w14:textId="77777777" w:rsidR="000C0AD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</w:t>
      </w:r>
      <w:r w:rsidR="00FD24F1">
        <w:rPr>
          <w:rFonts w:ascii="Times New Roman" w:hAnsi="Times New Roman" w:cs="Times New Roman"/>
          <w:sz w:val="28"/>
          <w:szCs w:val="28"/>
        </w:rPr>
        <w:tab/>
      </w: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53356D" w:rsidRPr="007B39FC">
        <w:rPr>
          <w:rFonts w:ascii="Times New Roman" w:hAnsi="Times New Roman" w:cs="Times New Roman"/>
          <w:sz w:val="28"/>
          <w:szCs w:val="28"/>
        </w:rPr>
        <w:t>Психологические механизмы игровой деятельности опираются на фундаментальные потребности личности в самовыражении, самоутверждении, самоопределении, саморегуляции, самореализации.</w:t>
      </w:r>
    </w:p>
    <w:p w14:paraId="3EDD37EA" w14:textId="77777777" w:rsidR="005D152D" w:rsidRPr="007B39FC" w:rsidRDefault="005D152D" w:rsidP="000209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D203AD" w:rsidRPr="007B39FC">
        <w:rPr>
          <w:rFonts w:ascii="Times New Roman" w:hAnsi="Times New Roman" w:cs="Times New Roman"/>
          <w:sz w:val="28"/>
          <w:szCs w:val="28"/>
        </w:rPr>
        <w:t xml:space="preserve">Игра на занятиях и в режимных моментах необходима для снижения психических и физических нагрузок.  Во </w:t>
      </w:r>
      <w:proofErr w:type="gramStart"/>
      <w:r w:rsidR="00D203AD" w:rsidRPr="007B39FC">
        <w:rPr>
          <w:rFonts w:ascii="Times New Roman" w:hAnsi="Times New Roman" w:cs="Times New Roman"/>
          <w:sz w:val="28"/>
          <w:szCs w:val="28"/>
        </w:rPr>
        <w:t>избежание  повышенной</w:t>
      </w:r>
      <w:proofErr w:type="gramEnd"/>
      <w:r w:rsidR="00846B3D" w:rsidRPr="007B39FC">
        <w:rPr>
          <w:rFonts w:ascii="Times New Roman" w:hAnsi="Times New Roman" w:cs="Times New Roman"/>
          <w:sz w:val="28"/>
          <w:szCs w:val="28"/>
        </w:rPr>
        <w:t xml:space="preserve"> утомляемости детей,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педагоги</w:t>
      </w:r>
      <w:r w:rsidR="00D203AD" w:rsidRPr="007B39FC">
        <w:rPr>
          <w:rFonts w:ascii="Times New Roman" w:hAnsi="Times New Roman" w:cs="Times New Roman"/>
          <w:sz w:val="28"/>
          <w:szCs w:val="28"/>
        </w:rPr>
        <w:t xml:space="preserve"> проводят занятия в игровой форме, т.е. играя - обучают.  Во все занятия и режимные моменты </w:t>
      </w:r>
      <w:proofErr w:type="gramStart"/>
      <w:r w:rsidR="00D203AD" w:rsidRPr="007B39FC">
        <w:rPr>
          <w:rFonts w:ascii="Times New Roman" w:hAnsi="Times New Roman" w:cs="Times New Roman"/>
          <w:sz w:val="28"/>
          <w:szCs w:val="28"/>
        </w:rPr>
        <w:t>включаются  дидактические</w:t>
      </w:r>
      <w:proofErr w:type="gramEnd"/>
      <w:r w:rsidR="00D203AD" w:rsidRPr="007B39FC">
        <w:rPr>
          <w:rFonts w:ascii="Times New Roman" w:hAnsi="Times New Roman" w:cs="Times New Roman"/>
          <w:sz w:val="28"/>
          <w:szCs w:val="28"/>
        </w:rPr>
        <w:t xml:space="preserve"> игры по</w:t>
      </w:r>
      <w:r w:rsidR="00600A38">
        <w:rPr>
          <w:rFonts w:ascii="Times New Roman" w:hAnsi="Times New Roman" w:cs="Times New Roman"/>
          <w:sz w:val="28"/>
          <w:szCs w:val="28"/>
        </w:rPr>
        <w:t xml:space="preserve"> развитию внимания и произвольного поведения</w:t>
      </w:r>
      <w:r w:rsidR="00D203AD" w:rsidRPr="007B39FC">
        <w:rPr>
          <w:rFonts w:ascii="Times New Roman" w:hAnsi="Times New Roman" w:cs="Times New Roman"/>
          <w:sz w:val="28"/>
          <w:szCs w:val="28"/>
        </w:rPr>
        <w:t>, занимательные упражнения, подвижные игры.</w:t>
      </w:r>
    </w:p>
    <w:p w14:paraId="47B6D955" w14:textId="77777777" w:rsidR="000976D0" w:rsidRPr="007B39FC" w:rsidRDefault="005D152D" w:rsidP="000209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209A9" w:rsidRPr="007B39FC">
        <w:rPr>
          <w:rFonts w:ascii="Times New Roman" w:hAnsi="Times New Roman" w:cs="Times New Roman"/>
          <w:sz w:val="28"/>
          <w:szCs w:val="28"/>
        </w:rPr>
        <w:t xml:space="preserve">Дети с удовольствием играют в одни и те же игры много раз, а польза </w:t>
      </w:r>
      <w:proofErr w:type="gramStart"/>
      <w:r w:rsidR="000209A9" w:rsidRPr="007B39FC">
        <w:rPr>
          <w:rFonts w:ascii="Times New Roman" w:hAnsi="Times New Roman" w:cs="Times New Roman"/>
          <w:sz w:val="28"/>
          <w:szCs w:val="28"/>
        </w:rPr>
        <w:t>предложенных  игр</w:t>
      </w:r>
      <w:proofErr w:type="gramEnd"/>
      <w:r w:rsidR="000209A9" w:rsidRPr="007B39FC">
        <w:rPr>
          <w:rFonts w:ascii="Times New Roman" w:hAnsi="Times New Roman" w:cs="Times New Roman"/>
          <w:sz w:val="28"/>
          <w:szCs w:val="28"/>
        </w:rPr>
        <w:t xml:space="preserve"> состоит еще и в том, что они позволяют натренировать недостаточно развитые психические функции. Что в свою очередь способствует дальнейшему успешному усвоению ребенком общеобразовательной программы дошкольного учреждения.  </w:t>
      </w:r>
    </w:p>
    <w:p w14:paraId="4CBC7D1A" w14:textId="77777777" w:rsidR="00D203A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1A6C80" w:rsidRPr="007B39FC">
        <w:rPr>
          <w:rFonts w:ascii="Times New Roman" w:hAnsi="Times New Roman" w:cs="Times New Roman"/>
          <w:sz w:val="28"/>
          <w:szCs w:val="28"/>
        </w:rPr>
        <w:t>Очень важно вовремя устранить</w:t>
      </w:r>
      <w:r w:rsidR="00D203AD" w:rsidRPr="007B39FC">
        <w:rPr>
          <w:rFonts w:ascii="Times New Roman" w:hAnsi="Times New Roman" w:cs="Times New Roman"/>
          <w:sz w:val="28"/>
          <w:szCs w:val="28"/>
        </w:rPr>
        <w:t xml:space="preserve"> недостатки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в развитии познавательной сферы</w:t>
      </w:r>
      <w:r w:rsidR="00D203AD" w:rsidRPr="007B39FC">
        <w:rPr>
          <w:rFonts w:ascii="Times New Roman" w:hAnsi="Times New Roman" w:cs="Times New Roman"/>
          <w:sz w:val="28"/>
          <w:szCs w:val="28"/>
        </w:rPr>
        <w:t>, так как труднее это сделать впоследствии, когда они укрепятся. Ведь дошкольный возраст – это время энергичного развития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всех сфер личности</w:t>
      </w:r>
      <w:r w:rsidR="00D203AD" w:rsidRPr="007B39FC">
        <w:rPr>
          <w:rFonts w:ascii="Times New Roman" w:hAnsi="Times New Roman" w:cs="Times New Roman"/>
          <w:sz w:val="28"/>
          <w:szCs w:val="28"/>
        </w:rPr>
        <w:t>, в частности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высших психических функций дошкольников</w:t>
      </w:r>
      <w:r w:rsidR="00D203AD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76182582" w14:textId="77777777" w:rsidR="00D203AD" w:rsidRPr="007B39FC" w:rsidRDefault="00D203A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Невмешательство в процесс формирования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высших психических функций детей</w:t>
      </w:r>
      <w:r w:rsidRPr="007B39FC">
        <w:rPr>
          <w:rFonts w:ascii="Times New Roman" w:hAnsi="Times New Roman" w:cs="Times New Roman"/>
          <w:sz w:val="28"/>
          <w:szCs w:val="28"/>
        </w:rPr>
        <w:t xml:space="preserve"> влечет за собой отставание в развитии ребенка.</w:t>
      </w:r>
    </w:p>
    <w:p w14:paraId="1763EEFB" w14:textId="77777777" w:rsidR="004B3C95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D24F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C0ADD" w:rsidRPr="007B39FC">
        <w:rPr>
          <w:rFonts w:ascii="Times New Roman" w:hAnsi="Times New Roman" w:cs="Times New Roman"/>
          <w:b/>
          <w:i/>
          <w:sz w:val="28"/>
          <w:szCs w:val="28"/>
        </w:rPr>
        <w:t>Актуальность исследования: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Педагогам-психологам</w:t>
      </w:r>
      <w:r w:rsidR="004B3C95" w:rsidRPr="007B39FC">
        <w:rPr>
          <w:rFonts w:ascii="Times New Roman" w:hAnsi="Times New Roman" w:cs="Times New Roman"/>
          <w:sz w:val="28"/>
          <w:szCs w:val="28"/>
        </w:rPr>
        <w:t xml:space="preserve">, в процессе коррекционной работы с детьми </w:t>
      </w:r>
      <w:r w:rsidR="00600A38">
        <w:rPr>
          <w:rFonts w:ascii="Times New Roman" w:hAnsi="Times New Roman" w:cs="Times New Roman"/>
          <w:sz w:val="28"/>
          <w:szCs w:val="28"/>
        </w:rPr>
        <w:t>по развитию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когнитивной сферы</w:t>
      </w:r>
      <w:r w:rsidR="00600A38">
        <w:rPr>
          <w:rFonts w:ascii="Times New Roman" w:hAnsi="Times New Roman" w:cs="Times New Roman"/>
          <w:sz w:val="28"/>
          <w:szCs w:val="28"/>
        </w:rPr>
        <w:t>, а особенно по развитию внимания и произвольности</w:t>
      </w:r>
      <w:r w:rsidR="004B3C95" w:rsidRPr="007B39FC">
        <w:rPr>
          <w:rFonts w:ascii="Times New Roman" w:hAnsi="Times New Roman" w:cs="Times New Roman"/>
          <w:sz w:val="28"/>
          <w:szCs w:val="28"/>
        </w:rPr>
        <w:t>, приходится искать интересные формы преподнесения и закрепления материала. Игровые действия всегда включают в себя обучающую</w:t>
      </w:r>
      <w:r w:rsidR="001A6C80" w:rsidRPr="007B39FC">
        <w:rPr>
          <w:rFonts w:ascii="Times New Roman" w:hAnsi="Times New Roman" w:cs="Times New Roman"/>
          <w:sz w:val="28"/>
          <w:szCs w:val="28"/>
        </w:rPr>
        <w:t>, развивающую</w:t>
      </w:r>
      <w:r w:rsidR="004B3C95" w:rsidRPr="007B39FC">
        <w:rPr>
          <w:rFonts w:ascii="Times New Roman" w:hAnsi="Times New Roman" w:cs="Times New Roman"/>
          <w:sz w:val="28"/>
          <w:szCs w:val="28"/>
        </w:rPr>
        <w:t xml:space="preserve"> задачу. Как показывает практика, дети, увлеченные замыслом игры, не замечают того, что они учатся, хотя им приходится сталкиваться с трудностями при решении задач, поставленных в игровой форме. Игра – основное занятие детей, их работа.</w:t>
      </w:r>
    </w:p>
    <w:p w14:paraId="6FD3C54F" w14:textId="77777777" w:rsidR="004B3C95" w:rsidRPr="007B39FC" w:rsidRDefault="004B3C95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5D152D"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Pr="007B39FC">
        <w:rPr>
          <w:rFonts w:ascii="Times New Roman" w:hAnsi="Times New Roman" w:cs="Times New Roman"/>
          <w:sz w:val="28"/>
          <w:szCs w:val="28"/>
        </w:rPr>
        <w:t>Участвуя в полюбившихся играх, дети с удовольствием включаются в процесс обучения. Деятельность, связанная с творчеством, с возможностью каждый раз добавлять что-то новое, для ребёнка более интересна, нежели действия по строгим правилам и шаблонам. В игре часто сложное становится доступным.</w:t>
      </w:r>
    </w:p>
    <w:p w14:paraId="2A455565" w14:textId="77777777" w:rsidR="00D203A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A6C80" w:rsidRPr="007B39FC">
        <w:rPr>
          <w:rFonts w:ascii="Times New Roman" w:hAnsi="Times New Roman" w:cs="Times New Roman"/>
          <w:sz w:val="28"/>
          <w:szCs w:val="28"/>
        </w:rPr>
        <w:t xml:space="preserve">Особое </w:t>
      </w:r>
      <w:proofErr w:type="gramStart"/>
      <w:r w:rsidR="001A6C80" w:rsidRPr="007B39FC">
        <w:rPr>
          <w:rFonts w:ascii="Times New Roman" w:hAnsi="Times New Roman" w:cs="Times New Roman"/>
          <w:sz w:val="28"/>
          <w:szCs w:val="28"/>
        </w:rPr>
        <w:t>внимание  уделяется</w:t>
      </w:r>
      <w:proofErr w:type="gramEnd"/>
      <w:r w:rsidR="001A6C80" w:rsidRPr="007B39FC">
        <w:rPr>
          <w:rFonts w:ascii="Times New Roman" w:hAnsi="Times New Roman" w:cs="Times New Roman"/>
          <w:sz w:val="28"/>
          <w:szCs w:val="28"/>
        </w:rPr>
        <w:t xml:space="preserve"> дидактической</w:t>
      </w:r>
      <w:r w:rsidR="00D203AD" w:rsidRPr="007B39FC">
        <w:rPr>
          <w:rFonts w:ascii="Times New Roman" w:hAnsi="Times New Roman" w:cs="Times New Roman"/>
          <w:sz w:val="28"/>
          <w:szCs w:val="28"/>
        </w:rPr>
        <w:t xml:space="preserve"> игре, так как она имеет большое значение для воспитания. Кроме речевого развития, в игре осуществляется познавательное развитие, так как дидактическая игра способствует расширению представлений об окружающей действительности, совершенствованию внимания, памяти, наблюдательности и мышления.</w:t>
      </w:r>
    </w:p>
    <w:p w14:paraId="40E9DA89" w14:textId="77777777" w:rsidR="00D203A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D203AD" w:rsidRPr="007B39FC">
        <w:rPr>
          <w:rFonts w:ascii="Times New Roman" w:hAnsi="Times New Roman" w:cs="Times New Roman"/>
          <w:sz w:val="28"/>
          <w:szCs w:val="28"/>
        </w:rPr>
        <w:t>Главное назначение игр – развитие ребёнка, коррекция того, что в нем заложено и проявлено, вывод ребёнка на творческое поведение.</w:t>
      </w:r>
    </w:p>
    <w:p w14:paraId="66718140" w14:textId="77777777" w:rsidR="00D203AD" w:rsidRPr="007B39FC" w:rsidRDefault="00D203A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Благодаря использованию ди</w:t>
      </w:r>
      <w:r w:rsidR="006A5A52" w:rsidRPr="007B39FC">
        <w:rPr>
          <w:rFonts w:ascii="Times New Roman" w:hAnsi="Times New Roman" w:cs="Times New Roman"/>
          <w:sz w:val="28"/>
          <w:szCs w:val="28"/>
        </w:rPr>
        <w:t xml:space="preserve">дактических игр процесс развития </w:t>
      </w:r>
      <w:r w:rsidR="001C12F8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Pr="007B39FC">
        <w:rPr>
          <w:rFonts w:ascii="Times New Roman" w:hAnsi="Times New Roman" w:cs="Times New Roman"/>
          <w:sz w:val="28"/>
          <w:szCs w:val="28"/>
        </w:rPr>
        <w:t>проходит в доступной и привлекательной для детей дошкольного возраста игровой форме.</w:t>
      </w:r>
    </w:p>
    <w:p w14:paraId="2B785908" w14:textId="77777777" w:rsidR="000C0ADD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D203AD" w:rsidRPr="007B39FC">
        <w:rPr>
          <w:rFonts w:ascii="Times New Roman" w:hAnsi="Times New Roman" w:cs="Times New Roman"/>
          <w:sz w:val="28"/>
          <w:szCs w:val="28"/>
        </w:rPr>
        <w:t>Дидактическая игра пополняет и активизирует словарь, развивает связную речь, умение правильно выражать свои мысли.</w:t>
      </w:r>
    </w:p>
    <w:p w14:paraId="42FC4725" w14:textId="77777777" w:rsidR="008B459B" w:rsidRPr="007B39FC" w:rsidRDefault="00FD24F1" w:rsidP="008B459B">
      <w:pPr>
        <w:tabs>
          <w:tab w:val="left" w:pos="-142"/>
        </w:tabs>
        <w:spacing w:after="0" w:line="360" w:lineRule="auto"/>
        <w:ind w:right="-4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C12F8">
        <w:rPr>
          <w:rFonts w:ascii="Times New Roman" w:hAnsi="Times New Roman" w:cs="Times New Roman"/>
          <w:b/>
          <w:i/>
          <w:sz w:val="28"/>
          <w:szCs w:val="28"/>
        </w:rPr>
        <w:t xml:space="preserve">Проблема </w:t>
      </w:r>
      <w:r w:rsidR="008B459B" w:rsidRPr="007B39FC">
        <w:rPr>
          <w:rFonts w:ascii="Times New Roman" w:hAnsi="Times New Roman" w:cs="Times New Roman"/>
          <w:b/>
          <w:i/>
          <w:sz w:val="28"/>
          <w:szCs w:val="28"/>
        </w:rPr>
        <w:t>исследова</w:t>
      </w:r>
      <w:r w:rsidR="00E64A63" w:rsidRPr="007B39FC">
        <w:rPr>
          <w:rFonts w:ascii="Times New Roman" w:hAnsi="Times New Roman" w:cs="Times New Roman"/>
          <w:b/>
          <w:i/>
          <w:sz w:val="28"/>
          <w:szCs w:val="28"/>
        </w:rPr>
        <w:t>ния</w:t>
      </w:r>
      <w:r w:rsidR="00083EC7" w:rsidRPr="007B39FC">
        <w:rPr>
          <w:rFonts w:ascii="Times New Roman" w:hAnsi="Times New Roman" w:cs="Times New Roman"/>
          <w:sz w:val="28"/>
          <w:szCs w:val="28"/>
        </w:rPr>
        <w:t xml:space="preserve">: На сколько эффективно использование дидактических </w:t>
      </w:r>
      <w:proofErr w:type="gramStart"/>
      <w:r w:rsidR="00083EC7" w:rsidRPr="007B39FC">
        <w:rPr>
          <w:rFonts w:ascii="Times New Roman" w:hAnsi="Times New Roman" w:cs="Times New Roman"/>
          <w:sz w:val="28"/>
          <w:szCs w:val="28"/>
        </w:rPr>
        <w:t xml:space="preserve">игр  </w:t>
      </w:r>
      <w:r w:rsidR="001C12F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17899">
        <w:rPr>
          <w:rFonts w:ascii="Times New Roman" w:hAnsi="Times New Roman" w:cs="Times New Roman"/>
          <w:sz w:val="28"/>
          <w:szCs w:val="28"/>
        </w:rPr>
        <w:t xml:space="preserve"> </w:t>
      </w:r>
      <w:r w:rsidR="001C12F8">
        <w:rPr>
          <w:rFonts w:ascii="Times New Roman" w:hAnsi="Times New Roman" w:cs="Times New Roman"/>
          <w:sz w:val="28"/>
          <w:szCs w:val="28"/>
        </w:rPr>
        <w:t xml:space="preserve"> </w:t>
      </w:r>
      <w:r w:rsidR="006A5A52" w:rsidRPr="007B39FC">
        <w:rPr>
          <w:rFonts w:ascii="Times New Roman" w:hAnsi="Times New Roman" w:cs="Times New Roman"/>
          <w:sz w:val="28"/>
          <w:szCs w:val="28"/>
        </w:rPr>
        <w:t>коррекционно</w:t>
      </w:r>
      <w:r w:rsidR="001C12F8">
        <w:rPr>
          <w:rFonts w:ascii="Times New Roman" w:hAnsi="Times New Roman" w:cs="Times New Roman"/>
          <w:sz w:val="28"/>
          <w:szCs w:val="28"/>
        </w:rPr>
        <w:t xml:space="preserve">й </w:t>
      </w:r>
      <w:r w:rsidR="006A5A52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83EC7" w:rsidRPr="007B39FC">
        <w:rPr>
          <w:rFonts w:ascii="Times New Roman" w:hAnsi="Times New Roman" w:cs="Times New Roman"/>
          <w:sz w:val="28"/>
          <w:szCs w:val="28"/>
        </w:rPr>
        <w:t xml:space="preserve">работе с детьми </w:t>
      </w:r>
      <w:r w:rsidR="001C12F8">
        <w:rPr>
          <w:rFonts w:ascii="Times New Roman" w:hAnsi="Times New Roman" w:cs="Times New Roman"/>
          <w:sz w:val="28"/>
          <w:szCs w:val="28"/>
        </w:rPr>
        <w:t>дошкольного возраста по развитию внимания и произвольного поведения</w:t>
      </w:r>
      <w:r w:rsidR="00083EC7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63423BF8" w14:textId="77777777" w:rsidR="000C0ADD" w:rsidRPr="007B39FC" w:rsidRDefault="00FD24F1" w:rsidP="008B459B">
      <w:pPr>
        <w:tabs>
          <w:tab w:val="left" w:pos="-142"/>
        </w:tabs>
        <w:spacing w:after="0" w:line="360" w:lineRule="auto"/>
        <w:ind w:right="-4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C0ADD" w:rsidRPr="0036289E">
        <w:rPr>
          <w:rFonts w:ascii="Times New Roman" w:hAnsi="Times New Roman" w:cs="Times New Roman"/>
          <w:b/>
          <w:i/>
          <w:sz w:val="28"/>
          <w:szCs w:val="28"/>
        </w:rPr>
        <w:t>Объект исследования:</w:t>
      </w:r>
      <w:r w:rsidR="000C0ADD" w:rsidRPr="007B3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A52" w:rsidRPr="007B39FC">
        <w:rPr>
          <w:rFonts w:ascii="Times New Roman" w:hAnsi="Times New Roman" w:cs="Times New Roman"/>
          <w:sz w:val="28"/>
          <w:szCs w:val="28"/>
        </w:rPr>
        <w:t>Дети</w:t>
      </w:r>
      <w:r w:rsidR="00083EC7" w:rsidRPr="007B39FC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5-7</w:t>
      </w:r>
      <w:r w:rsidR="005D152D" w:rsidRPr="007B39FC">
        <w:rPr>
          <w:rFonts w:ascii="Times New Roman" w:hAnsi="Times New Roman" w:cs="Times New Roman"/>
          <w:sz w:val="28"/>
          <w:szCs w:val="28"/>
        </w:rPr>
        <w:t xml:space="preserve"> лет</w:t>
      </w:r>
      <w:r w:rsidR="00083EC7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7F0377A6" w14:textId="77777777" w:rsidR="000C0ADD" w:rsidRPr="007B39FC" w:rsidRDefault="00FD24F1" w:rsidP="008B459B">
      <w:pPr>
        <w:tabs>
          <w:tab w:val="left" w:pos="-14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C0ADD" w:rsidRPr="007B39FC">
        <w:rPr>
          <w:rFonts w:ascii="Times New Roman" w:hAnsi="Times New Roman" w:cs="Times New Roman"/>
          <w:b/>
          <w:i/>
          <w:sz w:val="28"/>
          <w:szCs w:val="28"/>
        </w:rPr>
        <w:t>Предмет исследования:</w:t>
      </w:r>
      <w:r w:rsidR="00034C0E">
        <w:rPr>
          <w:rFonts w:ascii="Times New Roman" w:hAnsi="Times New Roman" w:cs="Times New Roman"/>
          <w:sz w:val="28"/>
          <w:szCs w:val="28"/>
        </w:rPr>
        <w:t xml:space="preserve"> Внимание и произвольность</w:t>
      </w:r>
      <w:r w:rsidR="00083EC7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43122459" w14:textId="5E2FE9F5" w:rsidR="00E64A63" w:rsidRPr="007B39FC" w:rsidRDefault="00E64A63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>Цель исследования</w:t>
      </w:r>
      <w:proofErr w:type="gramStart"/>
      <w:r w:rsidR="000C0ADD" w:rsidRPr="007B39F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55180">
        <w:rPr>
          <w:rFonts w:ascii="Times New Roman" w:hAnsi="Times New Roman" w:cs="Times New Roman"/>
          <w:sz w:val="28"/>
          <w:szCs w:val="28"/>
        </w:rPr>
        <w:t xml:space="preserve"> </w:t>
      </w:r>
      <w:r w:rsidR="00E77646" w:rsidRPr="007B39FC">
        <w:rPr>
          <w:rFonts w:ascii="Times New Roman" w:hAnsi="Times New Roman" w:cs="Times New Roman"/>
          <w:sz w:val="28"/>
          <w:szCs w:val="28"/>
        </w:rPr>
        <w:t>Повысить</w:t>
      </w:r>
      <w:proofErr w:type="gramEnd"/>
      <w:r w:rsidR="00E77646" w:rsidRPr="007B39FC">
        <w:rPr>
          <w:rFonts w:ascii="Times New Roman" w:hAnsi="Times New Roman" w:cs="Times New Roman"/>
          <w:sz w:val="28"/>
          <w:szCs w:val="28"/>
        </w:rPr>
        <w:t xml:space="preserve"> уровень</w:t>
      </w:r>
      <w:r w:rsidR="006A5A52" w:rsidRPr="007B39FC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034C0E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="00E77646" w:rsidRPr="007B39FC">
        <w:rPr>
          <w:rFonts w:ascii="Times New Roman" w:hAnsi="Times New Roman" w:cs="Times New Roman"/>
          <w:sz w:val="28"/>
          <w:szCs w:val="28"/>
        </w:rPr>
        <w:t>с помощью дидактической игры.</w:t>
      </w:r>
    </w:p>
    <w:p w14:paraId="2A094CB7" w14:textId="77777777" w:rsidR="00E77646" w:rsidRPr="007B39FC" w:rsidRDefault="00E64A63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FD24F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B39FC">
        <w:rPr>
          <w:rFonts w:ascii="Times New Roman" w:hAnsi="Times New Roman" w:cs="Times New Roman"/>
          <w:b/>
          <w:i/>
          <w:sz w:val="28"/>
          <w:szCs w:val="28"/>
        </w:rPr>
        <w:t>Цель  методической</w:t>
      </w:r>
      <w:proofErr w:type="gramEnd"/>
      <w:r w:rsidRPr="007B39FC">
        <w:rPr>
          <w:rFonts w:ascii="Times New Roman" w:hAnsi="Times New Roman" w:cs="Times New Roman"/>
          <w:b/>
          <w:i/>
          <w:sz w:val="28"/>
          <w:szCs w:val="28"/>
        </w:rPr>
        <w:t xml:space="preserve"> работы:</w:t>
      </w: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E77646" w:rsidRPr="007B39FC">
        <w:rPr>
          <w:rFonts w:ascii="Times New Roman" w:hAnsi="Times New Roman" w:cs="Times New Roman"/>
          <w:sz w:val="28"/>
          <w:szCs w:val="28"/>
        </w:rPr>
        <w:t xml:space="preserve">Описать работу по развитию </w:t>
      </w:r>
      <w:r w:rsidR="00034C0E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="00E77646" w:rsidRPr="007B39FC">
        <w:rPr>
          <w:rFonts w:ascii="Times New Roman" w:hAnsi="Times New Roman" w:cs="Times New Roman"/>
          <w:sz w:val="28"/>
          <w:szCs w:val="28"/>
        </w:rPr>
        <w:t>дете</w:t>
      </w:r>
      <w:r w:rsidR="006A5A52" w:rsidRPr="007B39FC">
        <w:rPr>
          <w:rFonts w:ascii="Times New Roman" w:hAnsi="Times New Roman" w:cs="Times New Roman"/>
          <w:sz w:val="28"/>
          <w:szCs w:val="28"/>
        </w:rPr>
        <w:t>й</w:t>
      </w:r>
      <w:r w:rsidR="00FD24F1">
        <w:rPr>
          <w:rFonts w:ascii="Times New Roman" w:hAnsi="Times New Roman" w:cs="Times New Roman"/>
          <w:sz w:val="28"/>
          <w:szCs w:val="28"/>
        </w:rPr>
        <w:t xml:space="preserve"> 5-7</w:t>
      </w:r>
      <w:r w:rsidR="00034C0E">
        <w:rPr>
          <w:rFonts w:ascii="Times New Roman" w:hAnsi="Times New Roman" w:cs="Times New Roman"/>
          <w:sz w:val="28"/>
          <w:szCs w:val="28"/>
        </w:rPr>
        <w:t xml:space="preserve"> лет</w:t>
      </w:r>
      <w:r w:rsidR="006A5A52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E77646" w:rsidRPr="007B39FC">
        <w:rPr>
          <w:rFonts w:ascii="Times New Roman" w:hAnsi="Times New Roman" w:cs="Times New Roman"/>
          <w:sz w:val="28"/>
          <w:szCs w:val="28"/>
        </w:rPr>
        <w:t xml:space="preserve">с использованием дидактических игр.  </w:t>
      </w:r>
    </w:p>
    <w:p w14:paraId="41D0CEEA" w14:textId="77777777" w:rsidR="00E77646" w:rsidRPr="007B39FC" w:rsidRDefault="000C0ADD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="006A5A52" w:rsidRPr="007B39FC">
        <w:rPr>
          <w:rFonts w:ascii="Times New Roman" w:hAnsi="Times New Roman" w:cs="Times New Roman"/>
          <w:sz w:val="28"/>
          <w:szCs w:val="28"/>
        </w:rPr>
        <w:t>:</w:t>
      </w:r>
    </w:p>
    <w:p w14:paraId="029EB6F6" w14:textId="77777777" w:rsidR="00E77646" w:rsidRPr="007B39FC" w:rsidRDefault="00792D41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Пополнять и активизировать словарь</w:t>
      </w:r>
      <w:r w:rsidR="00E77646" w:rsidRPr="007B39FC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14:paraId="1DDDA794" w14:textId="77777777" w:rsidR="00E77646" w:rsidRPr="007B39FC" w:rsidRDefault="006A5A52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</w:t>
      </w:r>
      <w:r w:rsidR="00E77646" w:rsidRPr="007B39FC">
        <w:rPr>
          <w:rFonts w:ascii="Times New Roman" w:hAnsi="Times New Roman" w:cs="Times New Roman"/>
          <w:sz w:val="28"/>
          <w:szCs w:val="28"/>
        </w:rPr>
        <w:t xml:space="preserve"> -  Развивать внимание.</w:t>
      </w:r>
    </w:p>
    <w:p w14:paraId="5B7292B0" w14:textId="77777777" w:rsidR="00E77646" w:rsidRPr="007B39FC" w:rsidRDefault="00E77646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- Пополнять знания об окружающем мире.</w:t>
      </w:r>
    </w:p>
    <w:p w14:paraId="55724413" w14:textId="77777777" w:rsidR="00E77646" w:rsidRPr="007B39FC" w:rsidRDefault="00E77646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- Развивать</w:t>
      </w:r>
      <w:r w:rsidR="009F784D" w:rsidRPr="007B39FC">
        <w:rPr>
          <w:rFonts w:ascii="Times New Roman" w:hAnsi="Times New Roman" w:cs="Times New Roman"/>
          <w:sz w:val="28"/>
          <w:szCs w:val="28"/>
        </w:rPr>
        <w:t xml:space="preserve"> произвольность,</w:t>
      </w:r>
      <w:r w:rsidRPr="007B39FC">
        <w:rPr>
          <w:rFonts w:ascii="Times New Roman" w:hAnsi="Times New Roman" w:cs="Times New Roman"/>
          <w:sz w:val="28"/>
          <w:szCs w:val="28"/>
        </w:rPr>
        <w:t xml:space="preserve"> самоконтроль.</w:t>
      </w:r>
    </w:p>
    <w:p w14:paraId="1BAA7A73" w14:textId="77777777" w:rsidR="00E77646" w:rsidRPr="007B39FC" w:rsidRDefault="00E77646" w:rsidP="00E77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-  Формировать готовность детей к обучению в школе.</w:t>
      </w:r>
    </w:p>
    <w:p w14:paraId="762856AE" w14:textId="77777777" w:rsidR="000C0ADD" w:rsidRPr="007B39FC" w:rsidRDefault="000C0ADD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>Практическая значимость</w:t>
      </w:r>
      <w:r w:rsidR="004B3C95" w:rsidRPr="007B39FC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4B3C95" w:rsidRPr="007B39FC">
        <w:rPr>
          <w:rFonts w:ascii="Times New Roman" w:hAnsi="Times New Roman" w:cs="Times New Roman"/>
          <w:sz w:val="28"/>
          <w:szCs w:val="28"/>
        </w:rPr>
        <w:t xml:space="preserve">педагоги, родители, стремящиеся дать детям максимум знаний и умений в доступной форме, могут воспользоваться данным материалом. Использование данной методической разработки на </w:t>
      </w:r>
      <w:r w:rsidR="004B3C95"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занятиях и режимных моментах с детьми не только стимулирует обучение, но и способствует его успешности. </w:t>
      </w:r>
    </w:p>
    <w:p w14:paraId="0492474D" w14:textId="77777777" w:rsidR="00497478" w:rsidRPr="007B39FC" w:rsidRDefault="00FD24F1" w:rsidP="008B459B">
      <w:pPr>
        <w:tabs>
          <w:tab w:val="left" w:pos="-142"/>
        </w:tabs>
        <w:spacing w:after="0" w:line="360" w:lineRule="auto"/>
        <w:ind w:right="-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C0ADD" w:rsidRPr="007B39FC">
        <w:rPr>
          <w:rFonts w:ascii="Times New Roman" w:hAnsi="Times New Roman" w:cs="Times New Roman"/>
          <w:b/>
          <w:i/>
          <w:sz w:val="28"/>
          <w:szCs w:val="28"/>
        </w:rPr>
        <w:t>Методы исследования:</w:t>
      </w:r>
      <w:r w:rsidR="000C0ADD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83EC7" w:rsidRPr="007B39FC">
        <w:rPr>
          <w:rFonts w:ascii="Times New Roman" w:hAnsi="Times New Roman" w:cs="Times New Roman"/>
          <w:sz w:val="28"/>
          <w:szCs w:val="28"/>
        </w:rPr>
        <w:t>Анализ литературы,</w:t>
      </w:r>
      <w:r w:rsidR="00497478" w:rsidRPr="007B39FC">
        <w:rPr>
          <w:rFonts w:ascii="Times New Roman" w:hAnsi="Times New Roman" w:cs="Times New Roman"/>
          <w:sz w:val="28"/>
          <w:szCs w:val="28"/>
        </w:rPr>
        <w:t xml:space="preserve"> диагностика развития </w:t>
      </w:r>
      <w:r w:rsidR="00034C0E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="00497478" w:rsidRPr="007B39FC">
        <w:rPr>
          <w:rFonts w:ascii="Times New Roman" w:hAnsi="Times New Roman" w:cs="Times New Roman"/>
          <w:sz w:val="28"/>
          <w:szCs w:val="28"/>
        </w:rPr>
        <w:t>у детей</w:t>
      </w:r>
      <w:r>
        <w:rPr>
          <w:rFonts w:ascii="Times New Roman" w:hAnsi="Times New Roman" w:cs="Times New Roman"/>
          <w:sz w:val="28"/>
          <w:szCs w:val="28"/>
        </w:rPr>
        <w:t xml:space="preserve"> 5-7</w:t>
      </w:r>
      <w:r w:rsidR="00034C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4C0E">
        <w:rPr>
          <w:rFonts w:ascii="Times New Roman" w:hAnsi="Times New Roman" w:cs="Times New Roman"/>
          <w:sz w:val="28"/>
          <w:szCs w:val="28"/>
        </w:rPr>
        <w:t>лет</w:t>
      </w:r>
      <w:r w:rsidR="00497478" w:rsidRPr="007B39FC">
        <w:rPr>
          <w:rFonts w:ascii="Times New Roman" w:hAnsi="Times New Roman" w:cs="Times New Roman"/>
          <w:sz w:val="28"/>
          <w:szCs w:val="28"/>
        </w:rPr>
        <w:t xml:space="preserve">, </w:t>
      </w:r>
      <w:r w:rsidR="00083EC7" w:rsidRPr="007B39FC">
        <w:rPr>
          <w:rFonts w:ascii="Times New Roman" w:hAnsi="Times New Roman" w:cs="Times New Roman"/>
          <w:sz w:val="28"/>
          <w:szCs w:val="28"/>
        </w:rPr>
        <w:t xml:space="preserve"> наблюдение</w:t>
      </w:r>
      <w:proofErr w:type="gramEnd"/>
      <w:r w:rsidR="00083EC7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497478" w:rsidRPr="007B39FC">
        <w:rPr>
          <w:rFonts w:ascii="Times New Roman" w:hAnsi="Times New Roman" w:cs="Times New Roman"/>
          <w:sz w:val="28"/>
          <w:szCs w:val="28"/>
        </w:rPr>
        <w:t>за динамикой развития.</w:t>
      </w:r>
    </w:p>
    <w:p w14:paraId="7AC612A3" w14:textId="77777777" w:rsidR="000C0ADD" w:rsidRPr="007B39FC" w:rsidRDefault="00FD24F1" w:rsidP="008B459B">
      <w:pPr>
        <w:tabs>
          <w:tab w:val="left" w:pos="-142"/>
        </w:tabs>
        <w:spacing w:after="0" w:line="360" w:lineRule="auto"/>
        <w:ind w:right="-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0C0ADD" w:rsidRPr="007B39FC">
        <w:rPr>
          <w:rFonts w:ascii="Times New Roman" w:hAnsi="Times New Roman" w:cs="Times New Roman"/>
          <w:b/>
          <w:i/>
          <w:sz w:val="28"/>
          <w:szCs w:val="28"/>
        </w:rPr>
        <w:t>Условия реализации:</w:t>
      </w:r>
      <w:r w:rsidR="000C0ADD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83EC7" w:rsidRPr="007B39FC">
        <w:rPr>
          <w:rFonts w:ascii="Times New Roman" w:hAnsi="Times New Roman" w:cs="Times New Roman"/>
          <w:sz w:val="28"/>
          <w:szCs w:val="28"/>
        </w:rPr>
        <w:t xml:space="preserve">группа в </w:t>
      </w:r>
      <w:r w:rsidR="00497478" w:rsidRPr="007B39FC">
        <w:rPr>
          <w:rFonts w:ascii="Times New Roman" w:hAnsi="Times New Roman" w:cs="Times New Roman"/>
          <w:sz w:val="28"/>
          <w:szCs w:val="28"/>
        </w:rPr>
        <w:t>М</w:t>
      </w:r>
      <w:r w:rsidR="00083EC7" w:rsidRPr="007B39FC">
        <w:rPr>
          <w:rFonts w:ascii="Times New Roman" w:hAnsi="Times New Roman" w:cs="Times New Roman"/>
          <w:sz w:val="28"/>
          <w:szCs w:val="28"/>
        </w:rPr>
        <w:t>ДОУ.</w:t>
      </w:r>
    </w:p>
    <w:p w14:paraId="1BC5E3DD" w14:textId="77777777" w:rsidR="00A55F4C" w:rsidRPr="007B39FC" w:rsidRDefault="000C0ADD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 xml:space="preserve">Ожидаемые </w:t>
      </w:r>
      <w:proofErr w:type="gramStart"/>
      <w:r w:rsidRPr="007B39FC">
        <w:rPr>
          <w:rFonts w:ascii="Times New Roman" w:hAnsi="Times New Roman" w:cs="Times New Roman"/>
          <w:b/>
          <w:i/>
          <w:sz w:val="28"/>
          <w:szCs w:val="28"/>
        </w:rPr>
        <w:t xml:space="preserve">результаты: </w:t>
      </w:r>
      <w:r w:rsidR="004B3C95" w:rsidRPr="007B39F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D24F1">
        <w:rPr>
          <w:rFonts w:ascii="Times New Roman" w:hAnsi="Times New Roman" w:cs="Times New Roman"/>
          <w:sz w:val="28"/>
          <w:szCs w:val="28"/>
        </w:rPr>
        <w:t>д</w:t>
      </w:r>
      <w:r w:rsidR="004B3C95" w:rsidRPr="007B39FC">
        <w:rPr>
          <w:rFonts w:ascii="Times New Roman" w:hAnsi="Times New Roman" w:cs="Times New Roman"/>
          <w:sz w:val="28"/>
          <w:szCs w:val="28"/>
        </w:rPr>
        <w:t>ети</w:t>
      </w:r>
      <w:proofErr w:type="gramEnd"/>
      <w:r w:rsidR="004B3C95" w:rsidRPr="007B39FC">
        <w:rPr>
          <w:rFonts w:ascii="Times New Roman" w:hAnsi="Times New Roman" w:cs="Times New Roman"/>
          <w:sz w:val="28"/>
          <w:szCs w:val="28"/>
        </w:rPr>
        <w:t xml:space="preserve"> должны самостоятельно объяснять правила игры; оценивать ответы; высказывание сверстников; </w:t>
      </w:r>
      <w:r w:rsidR="001E3A6B" w:rsidRPr="007B39FC">
        <w:rPr>
          <w:rFonts w:ascii="Times New Roman" w:hAnsi="Times New Roman" w:cs="Times New Roman"/>
          <w:sz w:val="28"/>
          <w:szCs w:val="28"/>
        </w:rPr>
        <w:t xml:space="preserve">иметь богатый активный словарь; </w:t>
      </w:r>
      <w:r w:rsidR="00EE5EE1" w:rsidRPr="007B39FC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034C0E">
        <w:rPr>
          <w:rFonts w:ascii="Times New Roman" w:hAnsi="Times New Roman" w:cs="Times New Roman"/>
          <w:sz w:val="28"/>
          <w:szCs w:val="28"/>
        </w:rPr>
        <w:t xml:space="preserve">внимания </w:t>
      </w:r>
      <w:r w:rsidR="00EE5EE1" w:rsidRPr="007B39FC">
        <w:rPr>
          <w:rFonts w:ascii="Times New Roman" w:hAnsi="Times New Roman" w:cs="Times New Roman"/>
          <w:sz w:val="28"/>
          <w:szCs w:val="28"/>
        </w:rPr>
        <w:t>в соответствии с возрастом;</w:t>
      </w:r>
      <w:r w:rsidR="000E04D2">
        <w:rPr>
          <w:rFonts w:ascii="Times New Roman" w:hAnsi="Times New Roman" w:cs="Times New Roman"/>
          <w:sz w:val="28"/>
          <w:szCs w:val="28"/>
        </w:rPr>
        <w:t xml:space="preserve"> способность к самоконт</w:t>
      </w:r>
      <w:r w:rsidR="00034C0E">
        <w:rPr>
          <w:rFonts w:ascii="Times New Roman" w:hAnsi="Times New Roman" w:cs="Times New Roman"/>
          <w:sz w:val="28"/>
          <w:szCs w:val="28"/>
        </w:rPr>
        <w:t>ролю,</w:t>
      </w:r>
      <w:r w:rsidR="00EE5EE1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A55F4C" w:rsidRPr="007B39FC">
        <w:rPr>
          <w:rFonts w:ascii="Times New Roman" w:hAnsi="Times New Roman" w:cs="Times New Roman"/>
          <w:sz w:val="28"/>
          <w:szCs w:val="28"/>
        </w:rPr>
        <w:t>иметь высокую готовность к школьному обучению.</w:t>
      </w:r>
    </w:p>
    <w:p w14:paraId="11C35773" w14:textId="77777777" w:rsidR="00780A5A" w:rsidRPr="007B39FC" w:rsidRDefault="005D152D" w:rsidP="00A55F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92D41">
        <w:rPr>
          <w:rFonts w:ascii="Times New Roman" w:hAnsi="Times New Roman" w:cs="Times New Roman"/>
          <w:sz w:val="28"/>
          <w:szCs w:val="28"/>
        </w:rPr>
        <w:t xml:space="preserve">Дидактические </w:t>
      </w:r>
      <w:r w:rsidR="004B3C95" w:rsidRPr="007B39FC">
        <w:rPr>
          <w:rFonts w:ascii="Times New Roman" w:hAnsi="Times New Roman" w:cs="Times New Roman"/>
          <w:sz w:val="28"/>
          <w:szCs w:val="28"/>
        </w:rPr>
        <w:t xml:space="preserve"> игры</w:t>
      </w:r>
      <w:proofErr w:type="gramEnd"/>
      <w:r w:rsidR="004B3C95" w:rsidRPr="007B39FC">
        <w:rPr>
          <w:rFonts w:ascii="Times New Roman" w:hAnsi="Times New Roman" w:cs="Times New Roman"/>
          <w:sz w:val="28"/>
          <w:szCs w:val="28"/>
        </w:rPr>
        <w:t xml:space="preserve"> способствуют пополнению словарного запаса детей,</w:t>
      </w:r>
      <w:r w:rsidR="00EE5EE1" w:rsidRPr="007B39FC">
        <w:rPr>
          <w:rFonts w:ascii="Times New Roman" w:hAnsi="Times New Roman" w:cs="Times New Roman"/>
          <w:sz w:val="28"/>
          <w:szCs w:val="28"/>
        </w:rPr>
        <w:t xml:space="preserve"> расширяют кругозор, развивают внимание</w:t>
      </w:r>
      <w:r w:rsidR="00034C0E">
        <w:rPr>
          <w:rFonts w:ascii="Times New Roman" w:hAnsi="Times New Roman" w:cs="Times New Roman"/>
          <w:sz w:val="28"/>
          <w:szCs w:val="28"/>
        </w:rPr>
        <w:t xml:space="preserve"> и произвольность</w:t>
      </w:r>
      <w:r w:rsidR="004B3C95" w:rsidRPr="007B39FC">
        <w:rPr>
          <w:rFonts w:ascii="Times New Roman" w:hAnsi="Times New Roman" w:cs="Times New Roman"/>
          <w:sz w:val="28"/>
          <w:szCs w:val="28"/>
        </w:rPr>
        <w:t>.</w:t>
      </w:r>
      <w:r w:rsidR="00780A5A" w:rsidRPr="007B39FC">
        <w:rPr>
          <w:rFonts w:ascii="Times New Roman" w:hAnsi="Times New Roman" w:cs="Times New Roman"/>
          <w:sz w:val="28"/>
          <w:szCs w:val="28"/>
        </w:rPr>
        <w:t xml:space="preserve">     </w:t>
      </w:r>
      <w:r w:rsidR="00A55F4C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780A5A" w:rsidRPr="007B3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FE992B" w14:textId="77777777" w:rsidR="009F784D" w:rsidRPr="007B39FC" w:rsidRDefault="009F784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</w:t>
      </w:r>
      <w:r w:rsidR="005D152D" w:rsidRPr="007B39FC">
        <w:rPr>
          <w:rFonts w:ascii="Times New Roman" w:hAnsi="Times New Roman" w:cs="Times New Roman"/>
          <w:sz w:val="28"/>
          <w:szCs w:val="28"/>
        </w:rPr>
        <w:t xml:space="preserve">     </w:t>
      </w:r>
      <w:r w:rsidRPr="007B39FC">
        <w:rPr>
          <w:rFonts w:ascii="Times New Roman" w:hAnsi="Times New Roman" w:cs="Times New Roman"/>
          <w:sz w:val="28"/>
          <w:szCs w:val="28"/>
        </w:rPr>
        <w:t>Главное назначение представленных игр – развитие маленького человека, коррекция того, что в нем заложено и проявлено, вывод его на творческое, поисковое поведение.</w:t>
      </w:r>
    </w:p>
    <w:p w14:paraId="7B46B78C" w14:textId="77777777" w:rsidR="00780A5A" w:rsidRPr="007B39FC" w:rsidRDefault="00780A5A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Каждая игра решает и воспитательные задачи. У детей развивается культура речевого общения в широком смысле этого понятия, нравственные качества, формируются этические представления и нравственные чувства.</w:t>
      </w:r>
    </w:p>
    <w:p w14:paraId="62FC6726" w14:textId="77777777" w:rsidR="00B179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B179D0" w:rsidRPr="007B39FC">
        <w:rPr>
          <w:rFonts w:ascii="Times New Roman" w:hAnsi="Times New Roman" w:cs="Times New Roman"/>
          <w:sz w:val="28"/>
          <w:szCs w:val="28"/>
        </w:rPr>
        <w:t>Методические рекомендации данного цикла дидактических игр строятся на основе принципа «расширяющейся спирали». Благодаря вышеназванной структуре одна и та же интеллектуальная операция на занятиях отрабатываются периодически, многократно, причем содержание постепенно усложняется и расширяется за счет обогащения новыми компонентами и углубленной проработки каждого действия.</w:t>
      </w:r>
    </w:p>
    <w:p w14:paraId="080E0F39" w14:textId="77777777" w:rsidR="000D2F6D" w:rsidRPr="007B39FC" w:rsidRDefault="003F0463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b/>
          <w:i/>
          <w:sz w:val="28"/>
          <w:szCs w:val="28"/>
        </w:rPr>
        <w:t>Формы организации работы:</w:t>
      </w:r>
      <w:r w:rsidRPr="007B3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39FC">
        <w:rPr>
          <w:rFonts w:ascii="Times New Roman" w:hAnsi="Times New Roman" w:cs="Times New Roman"/>
          <w:sz w:val="28"/>
          <w:szCs w:val="28"/>
        </w:rPr>
        <w:t>как</w:t>
      </w:r>
      <w:r w:rsidR="004402A0" w:rsidRPr="007B39FC">
        <w:rPr>
          <w:rFonts w:ascii="Times New Roman" w:hAnsi="Times New Roman" w:cs="Times New Roman"/>
          <w:sz w:val="28"/>
          <w:szCs w:val="28"/>
        </w:rPr>
        <w:t xml:space="preserve"> показала практика нашего учреждения, наилучший эффект дают игры, которые проводятся систематически в рамках развивающего занятия, продолжительность которого зависит от возрастной группы. Коррекционно-развивающая работа с помощью дидактических </w:t>
      </w:r>
      <w:proofErr w:type="gramStart"/>
      <w:r w:rsidR="004402A0" w:rsidRPr="007B39FC">
        <w:rPr>
          <w:rFonts w:ascii="Times New Roman" w:hAnsi="Times New Roman" w:cs="Times New Roman"/>
          <w:sz w:val="28"/>
          <w:szCs w:val="28"/>
        </w:rPr>
        <w:t>игр  осуществляется</w:t>
      </w:r>
      <w:proofErr w:type="gramEnd"/>
      <w:r w:rsidR="004402A0" w:rsidRPr="007B39FC">
        <w:rPr>
          <w:rFonts w:ascii="Times New Roman" w:hAnsi="Times New Roman" w:cs="Times New Roman"/>
          <w:sz w:val="28"/>
          <w:szCs w:val="28"/>
        </w:rPr>
        <w:t xml:space="preserve"> как в индивидуальной форме, </w:t>
      </w:r>
      <w:r w:rsidR="004402A0"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так и с подгруппой детей в количестве 4-6 человек. Так же представляется возможным </w:t>
      </w:r>
      <w:proofErr w:type="gramStart"/>
      <w:r w:rsidR="004402A0" w:rsidRPr="007B39FC">
        <w:rPr>
          <w:rFonts w:ascii="Times New Roman" w:hAnsi="Times New Roman" w:cs="Times New Roman"/>
          <w:sz w:val="28"/>
          <w:szCs w:val="28"/>
        </w:rPr>
        <w:t>использование  данного</w:t>
      </w:r>
      <w:proofErr w:type="gramEnd"/>
      <w:r w:rsidR="004402A0" w:rsidRPr="007B39FC">
        <w:rPr>
          <w:rFonts w:ascii="Times New Roman" w:hAnsi="Times New Roman" w:cs="Times New Roman"/>
          <w:sz w:val="28"/>
          <w:szCs w:val="28"/>
        </w:rPr>
        <w:t xml:space="preserve"> цикла игр с целой группой детей</w:t>
      </w:r>
      <w:r w:rsidR="00CF34D9" w:rsidRPr="007B39FC">
        <w:rPr>
          <w:rFonts w:ascii="Times New Roman" w:hAnsi="Times New Roman" w:cs="Times New Roman"/>
          <w:sz w:val="28"/>
          <w:szCs w:val="28"/>
        </w:rPr>
        <w:t>, в результате чего в игровую деятельность включаются все дошкольники.</w:t>
      </w:r>
      <w:r w:rsidR="000D2F6D" w:rsidRPr="007B39FC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E6ABF32" w14:textId="77777777" w:rsidR="003F0463" w:rsidRPr="007B39FC" w:rsidRDefault="000D2F6D" w:rsidP="000D2F6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В дополнение к занятиям по развитию </w:t>
      </w:r>
      <w:r w:rsidR="00034C0E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Pr="007B39FC">
        <w:rPr>
          <w:rFonts w:ascii="Times New Roman" w:hAnsi="Times New Roman" w:cs="Times New Roman"/>
          <w:sz w:val="28"/>
          <w:szCs w:val="28"/>
        </w:rPr>
        <w:t>систематичность обеспечивается ежедневным проведением разнообразных игр: на прогулке, перед, после или во время режимных моментов,</w:t>
      </w:r>
      <w:r w:rsidR="00792D41">
        <w:rPr>
          <w:rFonts w:ascii="Times New Roman" w:hAnsi="Times New Roman" w:cs="Times New Roman"/>
          <w:sz w:val="28"/>
          <w:szCs w:val="28"/>
        </w:rPr>
        <w:t xml:space="preserve"> во</w:t>
      </w:r>
      <w:r w:rsidRPr="007B39FC">
        <w:rPr>
          <w:rFonts w:ascii="Times New Roman" w:hAnsi="Times New Roman" w:cs="Times New Roman"/>
          <w:sz w:val="28"/>
          <w:szCs w:val="28"/>
        </w:rPr>
        <w:t xml:space="preserve"> второй половине дня. Систематическое проведение игр помогает в решении вопросов умственного развития детей, т.к. совершенствуется такое ценное качество памяти, как припоминание, значительно улучшается произвольное внимание, развивается быстрота мышления. Речь детей становится более четкой, правильной, выразительной. </w:t>
      </w:r>
    </w:p>
    <w:p w14:paraId="0035B191" w14:textId="77777777" w:rsidR="000976D0" w:rsidRPr="007B39FC" w:rsidRDefault="00780A5A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CF34D9" w:rsidRPr="007B39FC">
        <w:rPr>
          <w:rFonts w:ascii="Times New Roman" w:hAnsi="Times New Roman" w:cs="Times New Roman"/>
          <w:sz w:val="28"/>
          <w:szCs w:val="28"/>
        </w:rPr>
        <w:t xml:space="preserve">Помимо коррекции интеллектуальных и творческих возможностей детей, с помощью дидактических игр можно решить еще две важные проблемы – диагностику и прогнозирование дальнейшего развития ребенка. В итоге можно выявить одаренных и отстающих, а </w:t>
      </w:r>
      <w:proofErr w:type="gramStart"/>
      <w:r w:rsidR="00CF34D9" w:rsidRPr="007B39FC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CF34D9" w:rsidRPr="007B39FC">
        <w:rPr>
          <w:rFonts w:ascii="Times New Roman" w:hAnsi="Times New Roman" w:cs="Times New Roman"/>
          <w:sz w:val="28"/>
          <w:szCs w:val="28"/>
        </w:rPr>
        <w:t xml:space="preserve"> предсказать их интеллектуальное взросление на следующих возрастных ступенях.</w:t>
      </w:r>
    </w:p>
    <w:p w14:paraId="26E9B755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2AFF6F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963F75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0D4858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9D0D77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1A8299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10DE82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34DA2C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A2A59F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B8A439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0E1EB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67CB96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A23D0" w14:textId="77777777" w:rsidR="0036289E" w:rsidRDefault="0036289E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3CD919" w14:textId="77777777" w:rsidR="0036289E" w:rsidRDefault="0036289E" w:rsidP="00E1789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5617B8E" w14:textId="77777777" w:rsidR="005D152D" w:rsidRPr="007B39FC" w:rsidRDefault="00795934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Дидактические игры. </w:t>
      </w:r>
      <w:r w:rsidR="000976D0" w:rsidRPr="007B39FC">
        <w:rPr>
          <w:rFonts w:ascii="Times New Roman" w:hAnsi="Times New Roman" w:cs="Times New Roman"/>
          <w:b/>
          <w:sz w:val="28"/>
          <w:szCs w:val="28"/>
        </w:rPr>
        <w:t xml:space="preserve">Методы и приемы овладения </w:t>
      </w:r>
    </w:p>
    <w:p w14:paraId="37CDF0F2" w14:textId="77777777" w:rsidR="00780A5A" w:rsidRPr="007B39FC" w:rsidRDefault="000976D0" w:rsidP="008B45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t>дидактическими играми</w:t>
      </w:r>
      <w:r w:rsidR="00795934" w:rsidRPr="007B39FC">
        <w:rPr>
          <w:rFonts w:ascii="Times New Roman" w:hAnsi="Times New Roman" w:cs="Times New Roman"/>
          <w:b/>
          <w:sz w:val="28"/>
          <w:szCs w:val="28"/>
        </w:rPr>
        <w:t>.</w:t>
      </w:r>
    </w:p>
    <w:p w14:paraId="72A13F37" w14:textId="77777777" w:rsidR="00795934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Наиболее активной формой обучающего воздействия для детей являются специально организуемые </w:t>
      </w:r>
      <w:proofErr w:type="gramStart"/>
      <w:r w:rsidR="00E21217" w:rsidRPr="007B39FC">
        <w:rPr>
          <w:rFonts w:ascii="Times New Roman" w:hAnsi="Times New Roman" w:cs="Times New Roman"/>
          <w:sz w:val="28"/>
          <w:szCs w:val="28"/>
        </w:rPr>
        <w:t>психологом</w:t>
      </w:r>
      <w:r w:rsidR="002B56EE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дидактически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направленные занятия и игры. На них </w:t>
      </w:r>
      <w:proofErr w:type="gramStart"/>
      <w:r w:rsidR="00E21217" w:rsidRPr="007B39FC">
        <w:rPr>
          <w:rFonts w:ascii="Times New Roman" w:hAnsi="Times New Roman" w:cs="Times New Roman"/>
          <w:sz w:val="28"/>
          <w:szCs w:val="28"/>
        </w:rPr>
        <w:t>педагог</w:t>
      </w:r>
      <w:r w:rsidR="002B56EE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име</w:t>
      </w:r>
      <w:r w:rsidR="002B56EE" w:rsidRPr="007B39FC">
        <w:rPr>
          <w:rFonts w:ascii="Times New Roman" w:hAnsi="Times New Roman" w:cs="Times New Roman"/>
          <w:sz w:val="28"/>
          <w:szCs w:val="28"/>
        </w:rPr>
        <w:t>ет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возможность систематически, постепенно усложняя материал, </w:t>
      </w:r>
      <w:r w:rsidR="002B56EE" w:rsidRPr="007B39FC">
        <w:rPr>
          <w:rFonts w:ascii="Times New Roman" w:hAnsi="Times New Roman" w:cs="Times New Roman"/>
          <w:sz w:val="28"/>
          <w:szCs w:val="28"/>
        </w:rPr>
        <w:t xml:space="preserve">решать коррекционные задачи, </w:t>
      </w:r>
      <w:r w:rsidR="000976D0" w:rsidRPr="007B39FC">
        <w:rPr>
          <w:rFonts w:ascii="Times New Roman" w:hAnsi="Times New Roman" w:cs="Times New Roman"/>
          <w:sz w:val="28"/>
          <w:szCs w:val="28"/>
        </w:rPr>
        <w:t>сообщать им доступные сведения, формировать умения и некоторые важные качества.</w:t>
      </w:r>
      <w:r w:rsidR="00423577" w:rsidRPr="007B3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30FE0" w14:textId="77777777" w:rsidR="00423577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423577" w:rsidRPr="007B39FC">
        <w:rPr>
          <w:rFonts w:ascii="Times New Roman" w:hAnsi="Times New Roman" w:cs="Times New Roman"/>
          <w:sz w:val="28"/>
          <w:szCs w:val="28"/>
        </w:rPr>
        <w:t>Все дидактические игры можно разделить на три основных вида: игры с предметами (игрушками, природным материалом), настольно-печатные и словесные игры.</w:t>
      </w:r>
    </w:p>
    <w:p w14:paraId="2384D79F" w14:textId="77777777" w:rsidR="00423577" w:rsidRPr="0036289E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89E">
        <w:rPr>
          <w:rFonts w:ascii="Times New Roman" w:hAnsi="Times New Roman" w:cs="Times New Roman"/>
          <w:i/>
          <w:sz w:val="28"/>
          <w:szCs w:val="28"/>
        </w:rPr>
        <w:t>Игры с предметами.</w:t>
      </w:r>
    </w:p>
    <w:p w14:paraId="3A50C109" w14:textId="77777777" w:rsidR="005D152D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В играх с предметами используют</w:t>
      </w:r>
      <w:r w:rsidR="00034C0E">
        <w:rPr>
          <w:rFonts w:ascii="Times New Roman" w:hAnsi="Times New Roman" w:cs="Times New Roman"/>
          <w:sz w:val="28"/>
          <w:szCs w:val="28"/>
        </w:rPr>
        <w:t xml:space="preserve">ся игрушки и реальные предметы. </w:t>
      </w:r>
      <w:r w:rsidRPr="007B39FC">
        <w:rPr>
          <w:rFonts w:ascii="Times New Roman" w:hAnsi="Times New Roman" w:cs="Times New Roman"/>
          <w:sz w:val="28"/>
          <w:szCs w:val="28"/>
        </w:rPr>
        <w:t>Играя с ними, дети учатся сравнивать, устанавливать сходство и различие предметов. Ценность этих игр в том, что с их помощью дети знакомятся со свойствами предметов и их признаками: цветом, величиной, формой, качеством. В играх решают задачи на сравнение, классификацию, установления последовательности в решении задач. По мере овладения детьми новыми знаниями о предметной среде задания в играх усложняются: ребята упражняются в определении предмета по какому-либо одному качеству, объединяют предметы по этому признаку (цвету, форме, качеству, назначению и др.), что очень важно для развития отвлеченного, логического мышления.</w:t>
      </w:r>
    </w:p>
    <w:p w14:paraId="470A3AAE" w14:textId="77777777" w:rsidR="00423577" w:rsidRPr="0036289E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89E">
        <w:rPr>
          <w:rFonts w:ascii="Times New Roman" w:hAnsi="Times New Roman" w:cs="Times New Roman"/>
          <w:i/>
          <w:sz w:val="28"/>
          <w:szCs w:val="28"/>
        </w:rPr>
        <w:t>Настольно-печатные игры.</w:t>
      </w:r>
    </w:p>
    <w:p w14:paraId="6E79F8D4" w14:textId="77777777" w:rsidR="00423577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Настольно-печатные игры – интересное занятие для детей. Они разнообразны по видам: парные картинки, лото, домино. Различны и развивающие задачи, которые решаются при их использовании.</w:t>
      </w:r>
    </w:p>
    <w:p w14:paraId="584BD221" w14:textId="77777777" w:rsidR="00423577" w:rsidRPr="0036289E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89E">
        <w:rPr>
          <w:rFonts w:ascii="Times New Roman" w:hAnsi="Times New Roman" w:cs="Times New Roman"/>
          <w:i/>
          <w:sz w:val="28"/>
          <w:szCs w:val="28"/>
        </w:rPr>
        <w:t>Словесные игры.</w:t>
      </w:r>
    </w:p>
    <w:p w14:paraId="6FC9123A" w14:textId="77777777" w:rsidR="00423577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Словесные игры построены на словах и действиях играющих.</w:t>
      </w:r>
      <w:r w:rsidR="008B459B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Pr="007B39FC">
        <w:rPr>
          <w:rFonts w:ascii="Times New Roman" w:hAnsi="Times New Roman" w:cs="Times New Roman"/>
          <w:sz w:val="28"/>
          <w:szCs w:val="28"/>
        </w:rPr>
        <w:t xml:space="preserve">В таких играх дети учатся, опираясь на имеющиеся представления о предметах, углублять знания о них. Так как в этих играх требуется использовать </w:t>
      </w:r>
      <w:r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приобретенные ранее знания в новых связях, в новых обстоятельствах. Дети самостоятельно решают разнообразные мыслительные задачи; описывают предметы, выделяя характерные их признаки; отгадывают по описанию; находят признаки сходства и различия; группируют предметы по различным свойствам, признакам. Эти дидактические </w:t>
      </w:r>
      <w:proofErr w:type="gramStart"/>
      <w:r w:rsidRPr="007B39FC">
        <w:rPr>
          <w:rFonts w:ascii="Times New Roman" w:hAnsi="Times New Roman" w:cs="Times New Roman"/>
          <w:sz w:val="28"/>
          <w:szCs w:val="28"/>
        </w:rPr>
        <w:t>игры</w:t>
      </w:r>
      <w:r w:rsidR="0073642A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Pr="007B39FC">
        <w:rPr>
          <w:rFonts w:ascii="Times New Roman" w:hAnsi="Times New Roman" w:cs="Times New Roman"/>
          <w:sz w:val="28"/>
          <w:szCs w:val="28"/>
        </w:rPr>
        <w:t xml:space="preserve"> проводятся</w:t>
      </w:r>
      <w:proofErr w:type="gramEnd"/>
      <w:r w:rsidRPr="007B39FC">
        <w:rPr>
          <w:rFonts w:ascii="Times New Roman" w:hAnsi="Times New Roman" w:cs="Times New Roman"/>
          <w:sz w:val="28"/>
          <w:szCs w:val="28"/>
        </w:rPr>
        <w:t xml:space="preserve"> во всех возрастных группах</w:t>
      </w:r>
      <w:r w:rsidR="0073642A" w:rsidRPr="007B39FC">
        <w:rPr>
          <w:rFonts w:ascii="Times New Roman" w:hAnsi="Times New Roman" w:cs="Times New Roman"/>
          <w:sz w:val="28"/>
          <w:szCs w:val="28"/>
        </w:rPr>
        <w:t>.</w:t>
      </w:r>
      <w:r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73642A" w:rsidRPr="007B39FC">
        <w:rPr>
          <w:rFonts w:ascii="Times New Roman" w:hAnsi="Times New Roman" w:cs="Times New Roman"/>
          <w:sz w:val="28"/>
          <w:szCs w:val="28"/>
        </w:rPr>
        <w:t>Н</w:t>
      </w:r>
      <w:r w:rsidRPr="007B39FC">
        <w:rPr>
          <w:rFonts w:ascii="Times New Roman" w:hAnsi="Times New Roman" w:cs="Times New Roman"/>
          <w:sz w:val="28"/>
          <w:szCs w:val="28"/>
        </w:rPr>
        <w:t>о особенно они важны в воспитании и обучении детей старшего дошкольного возраста, так как способствуют подготовке детей к школе: развивают умение внимательно слушать педагога, быстро находить ответ на поставленный вопрос, точно и четко формулировать свои мысли, применять знания в соответствии с поставленной задачей.</w:t>
      </w:r>
    </w:p>
    <w:p w14:paraId="0FCD3DE6" w14:textId="77777777" w:rsidR="00CF34D9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B0596B" w:rsidRPr="007B39FC">
        <w:rPr>
          <w:rFonts w:ascii="Times New Roman" w:hAnsi="Times New Roman" w:cs="Times New Roman"/>
          <w:sz w:val="28"/>
          <w:szCs w:val="28"/>
        </w:rPr>
        <w:t xml:space="preserve">Развивающие методики должны быть </w:t>
      </w:r>
      <w:proofErr w:type="gramStart"/>
      <w:r w:rsidR="00B0596B" w:rsidRPr="007B39FC">
        <w:rPr>
          <w:rFonts w:ascii="Times New Roman" w:hAnsi="Times New Roman" w:cs="Times New Roman"/>
          <w:sz w:val="28"/>
          <w:szCs w:val="28"/>
        </w:rPr>
        <w:t>детализированы, с тем, чтобы</w:t>
      </w:r>
      <w:proofErr w:type="gramEnd"/>
      <w:r w:rsidR="00B0596B" w:rsidRPr="007B39FC">
        <w:rPr>
          <w:rFonts w:ascii="Times New Roman" w:hAnsi="Times New Roman" w:cs="Times New Roman"/>
          <w:sz w:val="28"/>
          <w:szCs w:val="28"/>
        </w:rPr>
        <w:t xml:space="preserve"> в них содержались обучающие моменты. Они строятся с большей глубиной, допускающей разные уровни сложности. Чтобы специальные игры и упражнения отвечали вышеперечисленным требованиям, необходима тщательно рассматривать их направленность на определенные психические процессы: восприятие, память, внимание, мышление, воображение.</w:t>
      </w:r>
    </w:p>
    <w:p w14:paraId="4FCC59B9" w14:textId="77777777" w:rsidR="00423577" w:rsidRPr="0036289E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89E">
        <w:rPr>
          <w:rFonts w:ascii="Times New Roman" w:hAnsi="Times New Roman" w:cs="Times New Roman"/>
          <w:i/>
          <w:sz w:val="28"/>
          <w:szCs w:val="28"/>
        </w:rPr>
        <w:t>Структура дидактической игры.</w:t>
      </w:r>
    </w:p>
    <w:p w14:paraId="6D9AFEBF" w14:textId="77777777" w:rsidR="008B459B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Обязательными структурными элементами дидактической игры являются: обучающая и воспитывающая задача, игровые действия и правила.</w:t>
      </w:r>
    </w:p>
    <w:p w14:paraId="6E2BDED8" w14:textId="77777777" w:rsidR="00423577" w:rsidRPr="007B39FC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Дидактическая задача.</w:t>
      </w:r>
      <w:r w:rsidR="008B459B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Pr="007B39FC">
        <w:rPr>
          <w:rFonts w:ascii="Times New Roman" w:hAnsi="Times New Roman" w:cs="Times New Roman"/>
          <w:sz w:val="28"/>
          <w:szCs w:val="28"/>
        </w:rPr>
        <w:t>Для выбора дидактической игры необходимо знать уровень подготовленности воспитанников, так как в играх они должны оперировать уже имеющимися знаниями и представлениями.</w:t>
      </w:r>
    </w:p>
    <w:p w14:paraId="2410EF3E" w14:textId="77777777" w:rsidR="00423577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Определяя дидактическую задачу</w:t>
      </w:r>
      <w:r w:rsidR="0073642A" w:rsidRPr="007B39FC">
        <w:rPr>
          <w:rFonts w:ascii="Times New Roman" w:hAnsi="Times New Roman" w:cs="Times New Roman"/>
          <w:sz w:val="28"/>
          <w:szCs w:val="28"/>
        </w:rPr>
        <w:t>,</w:t>
      </w:r>
      <w:r w:rsidRPr="007B39FC">
        <w:rPr>
          <w:rFonts w:ascii="Times New Roman" w:hAnsi="Times New Roman" w:cs="Times New Roman"/>
          <w:sz w:val="28"/>
          <w:szCs w:val="28"/>
        </w:rPr>
        <w:t xml:space="preserve"> надо, прежде всего, иметь в виду, какие знания, представления детей о природе, об окружающих предметах, о социальных явлениях должны усваиваться, закрепляться детьми, какие умственные </w:t>
      </w:r>
      <w:proofErr w:type="gramStart"/>
      <w:r w:rsidRPr="007B39FC">
        <w:rPr>
          <w:rFonts w:ascii="Times New Roman" w:hAnsi="Times New Roman" w:cs="Times New Roman"/>
          <w:sz w:val="28"/>
          <w:szCs w:val="28"/>
        </w:rPr>
        <w:t>операции</w:t>
      </w:r>
      <w:proofErr w:type="gramEnd"/>
      <w:r w:rsidRPr="007B39FC">
        <w:rPr>
          <w:rFonts w:ascii="Times New Roman" w:hAnsi="Times New Roman" w:cs="Times New Roman"/>
          <w:sz w:val="28"/>
          <w:szCs w:val="28"/>
        </w:rPr>
        <w:t xml:space="preserve"> в связи с этим должны развиваться, какие качества личности в связи с этим можно формировать средствами данной игры (честность, скромность, наблюдательность, настойчивость и др.).</w:t>
      </w:r>
    </w:p>
    <w:p w14:paraId="38B6F138" w14:textId="77777777" w:rsidR="00423577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Например, в известной всем игре "Магазин игрушек" дидактическую задачу можно сформулировать так: "Закрепить знания детей об игрушках, их </w:t>
      </w:r>
      <w:r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свойствах, назначении; развивать связную речь, умение определять существенные признаки предметов; воспитывать наблюдательность, вежливость, активность". Такая дидактическая задача поможет 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педагогу </w:t>
      </w:r>
      <w:r w:rsidRPr="007B39FC">
        <w:rPr>
          <w:rFonts w:ascii="Times New Roman" w:hAnsi="Times New Roman" w:cs="Times New Roman"/>
          <w:sz w:val="28"/>
          <w:szCs w:val="28"/>
        </w:rPr>
        <w:t>организовать игру: подобрать игрушки, разные по назначению, по материалу, внешнему виду; дать образец описания игрушки, вежливого обращения к продавцу и т.д.</w:t>
      </w:r>
    </w:p>
    <w:p w14:paraId="5D50C70F" w14:textId="77777777" w:rsidR="00423577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3577" w:rsidRPr="007B39FC">
        <w:rPr>
          <w:rFonts w:ascii="Times New Roman" w:hAnsi="Times New Roman" w:cs="Times New Roman"/>
          <w:sz w:val="28"/>
          <w:szCs w:val="28"/>
        </w:rPr>
        <w:t>В каждой дидактической игре своя обучающая задача, ч</w:t>
      </w:r>
      <w:r w:rsidR="00034C0E">
        <w:rPr>
          <w:rFonts w:ascii="Times New Roman" w:hAnsi="Times New Roman" w:cs="Times New Roman"/>
          <w:sz w:val="28"/>
          <w:szCs w:val="28"/>
        </w:rPr>
        <w:t>то отличает одну игру от другой</w:t>
      </w:r>
      <w:r w:rsidR="00423577" w:rsidRPr="007B39FC">
        <w:rPr>
          <w:rFonts w:ascii="Times New Roman" w:hAnsi="Times New Roman" w:cs="Times New Roman"/>
          <w:sz w:val="28"/>
          <w:szCs w:val="28"/>
        </w:rPr>
        <w:t xml:space="preserve">. Как правило, эти задачи решаются в каждой игре, но в одних играх надо больше внимания уделять, развитию памяти, в других – мышления, </w:t>
      </w:r>
      <w:proofErr w:type="gramStart"/>
      <w:r w:rsidR="00423577" w:rsidRPr="007B39FC">
        <w:rPr>
          <w:rFonts w:ascii="Times New Roman" w:hAnsi="Times New Roman" w:cs="Times New Roman"/>
          <w:sz w:val="28"/>
          <w:szCs w:val="28"/>
        </w:rPr>
        <w:t>в третьих</w:t>
      </w:r>
      <w:proofErr w:type="gramEnd"/>
      <w:r w:rsidR="00423577" w:rsidRPr="007B39FC">
        <w:rPr>
          <w:rFonts w:ascii="Times New Roman" w:hAnsi="Times New Roman" w:cs="Times New Roman"/>
          <w:sz w:val="28"/>
          <w:szCs w:val="28"/>
        </w:rPr>
        <w:t xml:space="preserve"> - внимания. </w:t>
      </w:r>
      <w:proofErr w:type="gramStart"/>
      <w:r w:rsidR="008B459B" w:rsidRPr="007B39FC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423577" w:rsidRPr="007B39FC">
        <w:rPr>
          <w:rFonts w:ascii="Times New Roman" w:hAnsi="Times New Roman" w:cs="Times New Roman"/>
          <w:sz w:val="28"/>
          <w:szCs w:val="28"/>
        </w:rPr>
        <w:t xml:space="preserve"> заранее</w:t>
      </w:r>
      <w:proofErr w:type="gramEnd"/>
      <w:r w:rsidR="00423577" w:rsidRPr="007B39FC">
        <w:rPr>
          <w:rFonts w:ascii="Times New Roman" w:hAnsi="Times New Roman" w:cs="Times New Roman"/>
          <w:sz w:val="28"/>
          <w:szCs w:val="28"/>
        </w:rPr>
        <w:t xml:space="preserve"> должен знать и соответственно определять дидактическую задачу. Так игру "Что изменилось?" использовать для упражнений в запоминании, "Магазин игрушек" - для развития мышления, "Отгадай что задумали" - наблюдательности, внимания.</w:t>
      </w:r>
    </w:p>
    <w:p w14:paraId="7EF182DB" w14:textId="77777777" w:rsidR="00423577" w:rsidRPr="0036289E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89E">
        <w:rPr>
          <w:rFonts w:ascii="Times New Roman" w:hAnsi="Times New Roman" w:cs="Times New Roman"/>
          <w:i/>
          <w:sz w:val="28"/>
          <w:szCs w:val="28"/>
        </w:rPr>
        <w:t>Игровые правила.</w:t>
      </w:r>
    </w:p>
    <w:p w14:paraId="123607CB" w14:textId="77777777" w:rsidR="00423577" w:rsidRPr="007B39FC" w:rsidRDefault="00423577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Основная цель правил игры – организовать действия, поведение детей. Правила могут разрешать, запрещать, предписывать что-то детям в игре, делает игру занимательной, напряженной.</w:t>
      </w:r>
    </w:p>
    <w:p w14:paraId="3DD5B084" w14:textId="77777777" w:rsidR="000976D0" w:rsidRPr="007B39FC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Соблюдение правил в игре требует от детей определенных усилий воли, умения обращаться со сверстни</w:t>
      </w:r>
      <w:r w:rsidR="000338B7" w:rsidRPr="007B39FC">
        <w:rPr>
          <w:rFonts w:ascii="Times New Roman" w:hAnsi="Times New Roman" w:cs="Times New Roman"/>
          <w:sz w:val="28"/>
          <w:szCs w:val="28"/>
        </w:rPr>
        <w:t>ками, преодолевать негативные</w:t>
      </w:r>
      <w:r w:rsidRPr="007B39FC">
        <w:rPr>
          <w:rFonts w:ascii="Times New Roman" w:hAnsi="Times New Roman" w:cs="Times New Roman"/>
          <w:sz w:val="28"/>
          <w:szCs w:val="28"/>
        </w:rPr>
        <w:t xml:space="preserve"> эмоции, проявляющиеся из-за отрицательного результата. Важно, определяя правила игры, ставить детей в такие условия, при которых они получали бы радость от выполнения задания.</w:t>
      </w:r>
    </w:p>
    <w:p w14:paraId="49E19384" w14:textId="77777777" w:rsidR="000976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Дидактические игры </w:t>
      </w:r>
      <w:r w:rsidR="000976D0" w:rsidRPr="007B39FC">
        <w:rPr>
          <w:rFonts w:ascii="Times New Roman" w:hAnsi="Times New Roman" w:cs="Times New Roman"/>
          <w:sz w:val="28"/>
          <w:szCs w:val="28"/>
        </w:rPr>
        <w:t>дадут хороший результат лишь в том случае, если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338B7" w:rsidRPr="007B39FC">
        <w:rPr>
          <w:rFonts w:ascii="Times New Roman" w:hAnsi="Times New Roman" w:cs="Times New Roman"/>
          <w:sz w:val="28"/>
          <w:szCs w:val="28"/>
        </w:rPr>
        <w:t>педагог</w:t>
      </w:r>
      <w:r w:rsidR="002B56EE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ясно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2B56EE" w:rsidRPr="007B39FC">
        <w:rPr>
          <w:rFonts w:ascii="Times New Roman" w:hAnsi="Times New Roman" w:cs="Times New Roman"/>
          <w:sz w:val="28"/>
          <w:szCs w:val="28"/>
        </w:rPr>
        <w:t>ет</w:t>
      </w:r>
      <w:r w:rsidR="000976D0" w:rsidRPr="007B39FC">
        <w:rPr>
          <w:rFonts w:ascii="Times New Roman" w:hAnsi="Times New Roman" w:cs="Times New Roman"/>
          <w:sz w:val="28"/>
          <w:szCs w:val="28"/>
        </w:rPr>
        <w:t>, какие задачи могут быть решены в процессе их проведения и в чем особенности организации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 коррекционно-развивающей работы с детьми</w:t>
      </w:r>
      <w:r w:rsidR="00976A55">
        <w:rPr>
          <w:rFonts w:ascii="Times New Roman" w:hAnsi="Times New Roman" w:cs="Times New Roman"/>
          <w:sz w:val="28"/>
          <w:szCs w:val="28"/>
        </w:rPr>
        <w:t xml:space="preserve"> по развитию познавательной сферы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. </w:t>
      </w:r>
      <w:r w:rsidR="002B56EE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0976D0" w:rsidRPr="007B39FC">
        <w:rPr>
          <w:rFonts w:ascii="Times New Roman" w:hAnsi="Times New Roman" w:cs="Times New Roman"/>
          <w:sz w:val="28"/>
          <w:szCs w:val="28"/>
        </w:rPr>
        <w:t>Очень важно помнить, что занятия должны создавать у детей хорошее настроение, вызывать радость.</w:t>
      </w:r>
    </w:p>
    <w:p w14:paraId="6DE50771" w14:textId="77777777" w:rsidR="000976D0" w:rsidRPr="007B39FC" w:rsidRDefault="000976D0" w:rsidP="00FD24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CB16D0" w:rsidRPr="007B39FC">
        <w:rPr>
          <w:rFonts w:ascii="Times New Roman" w:hAnsi="Times New Roman" w:cs="Times New Roman"/>
          <w:sz w:val="28"/>
          <w:szCs w:val="28"/>
        </w:rPr>
        <w:t xml:space="preserve">коррекции 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когнитивной сферы </w:t>
      </w:r>
      <w:r w:rsidRPr="007B39FC">
        <w:rPr>
          <w:rFonts w:ascii="Times New Roman" w:hAnsi="Times New Roman" w:cs="Times New Roman"/>
          <w:sz w:val="28"/>
          <w:szCs w:val="28"/>
        </w:rPr>
        <w:t xml:space="preserve">должен быть спланирован. </w:t>
      </w:r>
      <w:r w:rsidR="00CB16D0" w:rsidRPr="007B3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B67C0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lastRenderedPageBreak/>
        <w:t>В перспективном планирование предусматривается:</w:t>
      </w:r>
    </w:p>
    <w:p w14:paraId="7BA7E13A" w14:textId="77777777" w:rsidR="00CB16D0" w:rsidRPr="007B39FC" w:rsidRDefault="00CB1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 коррекционные задачи;</w:t>
      </w:r>
    </w:p>
    <w:p w14:paraId="72785BEA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-отбор игры в соответствии с задачами воспитания и обучения: углубление и обобщение знаний, развитие сенсорных способностей, активизация психических процессов (память, внимание, мышление, речь);</w:t>
      </w:r>
    </w:p>
    <w:p w14:paraId="0E6B04F1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-установление соответствия отобранной игры</w:t>
      </w:r>
      <w:r w:rsidR="00CB16D0" w:rsidRPr="007B39FC">
        <w:rPr>
          <w:rFonts w:ascii="Times New Roman" w:hAnsi="Times New Roman" w:cs="Times New Roman"/>
          <w:sz w:val="28"/>
          <w:szCs w:val="28"/>
        </w:rPr>
        <w:t xml:space="preserve"> коррекционным </w:t>
      </w:r>
      <w:proofErr w:type="gramStart"/>
      <w:r w:rsidR="00CB16D0" w:rsidRPr="007B39FC">
        <w:rPr>
          <w:rFonts w:ascii="Times New Roman" w:hAnsi="Times New Roman" w:cs="Times New Roman"/>
          <w:sz w:val="28"/>
          <w:szCs w:val="28"/>
        </w:rPr>
        <w:t xml:space="preserve">задачам, </w:t>
      </w:r>
      <w:r w:rsidRPr="007B39FC">
        <w:rPr>
          <w:rFonts w:ascii="Times New Roman" w:hAnsi="Times New Roman" w:cs="Times New Roman"/>
          <w:sz w:val="28"/>
          <w:szCs w:val="28"/>
        </w:rPr>
        <w:t xml:space="preserve"> программным</w:t>
      </w:r>
      <w:proofErr w:type="gramEnd"/>
      <w:r w:rsidRPr="007B39FC">
        <w:rPr>
          <w:rFonts w:ascii="Times New Roman" w:hAnsi="Times New Roman" w:cs="Times New Roman"/>
          <w:sz w:val="28"/>
          <w:szCs w:val="28"/>
        </w:rPr>
        <w:t xml:space="preserve"> требованиям воспитания и обучения детей;</w:t>
      </w:r>
    </w:p>
    <w:p w14:paraId="3AA93870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-подготовка необходимого дидактического материала для выбранной игры (игрушки, разные предметы, картинки);</w:t>
      </w:r>
    </w:p>
    <w:p w14:paraId="08E704F2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-подготовка к игре детей: обогащение их представлениями о предметах и явлениях окружающей жизни, необходимыми для решения игровой задачи.</w:t>
      </w:r>
    </w:p>
    <w:p w14:paraId="21B56CBE" w14:textId="77777777" w:rsidR="000976D0" w:rsidRPr="007B39FC" w:rsidRDefault="000976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при создании </w:t>
      </w:r>
      <w:r w:rsidR="009677F1" w:rsidRPr="007B39FC">
        <w:rPr>
          <w:rFonts w:ascii="Times New Roman" w:hAnsi="Times New Roman" w:cs="Times New Roman"/>
          <w:sz w:val="28"/>
          <w:szCs w:val="28"/>
        </w:rPr>
        <w:t xml:space="preserve">перспективного плана </w:t>
      </w:r>
      <w:r w:rsidRPr="007B39FC">
        <w:rPr>
          <w:rFonts w:ascii="Times New Roman" w:hAnsi="Times New Roman" w:cs="Times New Roman"/>
          <w:sz w:val="28"/>
          <w:szCs w:val="28"/>
        </w:rPr>
        <w:t>учитывались следующие признаки системности:</w:t>
      </w:r>
    </w:p>
    <w:p w14:paraId="48196AAC" w14:textId="77777777" w:rsidR="000976D0" w:rsidRPr="007B39FC" w:rsidRDefault="00400C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</w:t>
      </w:r>
      <w:r w:rsidR="000976D0" w:rsidRPr="007B39FC">
        <w:rPr>
          <w:rFonts w:ascii="Times New Roman" w:hAnsi="Times New Roman" w:cs="Times New Roman"/>
          <w:sz w:val="28"/>
          <w:szCs w:val="28"/>
        </w:rPr>
        <w:t>постепенное усложнение задач (от простого к сложному): каждая следующая игра основана на знаниях и умениях, полученных детьми в предшествующих играх, расширяя и углубляя эти знания и умения;</w:t>
      </w:r>
    </w:p>
    <w:p w14:paraId="121E246D" w14:textId="77777777" w:rsidR="000976D0" w:rsidRPr="007B39FC" w:rsidRDefault="00400CD0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-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деятельностный подход: в каждой следующей игре происходят изменение соотношений деятельности </w:t>
      </w:r>
      <w:r w:rsidR="000338B7" w:rsidRPr="007B39FC">
        <w:rPr>
          <w:rFonts w:ascii="Times New Roman" w:hAnsi="Times New Roman" w:cs="Times New Roman"/>
          <w:sz w:val="28"/>
          <w:szCs w:val="28"/>
        </w:rPr>
        <w:t xml:space="preserve">педагога </w:t>
      </w:r>
      <w:r w:rsidR="000976D0" w:rsidRPr="007B39FC">
        <w:rPr>
          <w:rFonts w:ascii="Times New Roman" w:hAnsi="Times New Roman" w:cs="Times New Roman"/>
          <w:sz w:val="28"/>
          <w:szCs w:val="28"/>
        </w:rPr>
        <w:t>и ребенка, то есть осуществляется переход от совместной деятельности детей по подражанию к самостоятельной деятельности.</w:t>
      </w:r>
    </w:p>
    <w:p w14:paraId="29681834" w14:textId="77777777" w:rsidR="000976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К основным методам обучения дидактическим играм детей </w:t>
      </w:r>
      <w:r w:rsidR="00CB16D0" w:rsidRPr="007B39FC">
        <w:rPr>
          <w:rFonts w:ascii="Times New Roman" w:hAnsi="Times New Roman" w:cs="Times New Roman"/>
          <w:sz w:val="28"/>
          <w:szCs w:val="28"/>
        </w:rPr>
        <w:t>дошкольного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возраста относятся следующие: поисковый, репродуктивный, игровой и метод упражнений. Их использование диктуется особенностями психофизического развития детей раннего периода, а также целями и задачами конкретных занятий.</w:t>
      </w:r>
    </w:p>
    <w:p w14:paraId="19755BFC" w14:textId="77777777" w:rsidR="000976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Поисковый метод эффективен при создании образовательных ситуаций, которые побуждают детей к самостоятельной поисковой деятельности и нахождению способа выполнения задания путём проб и ошибок. Использование поискового метода побуждает малышей к активным </w:t>
      </w:r>
      <w:r w:rsidR="000976D0" w:rsidRPr="007B39FC">
        <w:rPr>
          <w:rFonts w:ascii="Times New Roman" w:hAnsi="Times New Roman" w:cs="Times New Roman"/>
          <w:sz w:val="28"/>
          <w:szCs w:val="28"/>
        </w:rPr>
        <w:lastRenderedPageBreak/>
        <w:t xml:space="preserve">поисковым действиям. Дети самостоятельно действуют путём </w:t>
      </w:r>
      <w:proofErr w:type="gramStart"/>
      <w:r w:rsidR="000976D0" w:rsidRPr="007B39FC">
        <w:rPr>
          <w:rFonts w:ascii="Times New Roman" w:hAnsi="Times New Roman" w:cs="Times New Roman"/>
          <w:sz w:val="28"/>
          <w:szCs w:val="28"/>
        </w:rPr>
        <w:t xml:space="preserve">сравнения, </w:t>
      </w:r>
      <w:r w:rsidRPr="007B39F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>сопоставления и добиваются нужного результата.</w:t>
      </w:r>
    </w:p>
    <w:p w14:paraId="465684E6" w14:textId="77777777" w:rsidR="000976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>Репродуктивный метод применяется на занятиях, когда дети овладевают механизмом выкладывания и составления целого из отдельных частей. Например, в составлении целой фигуры из двух разных, непохожих частей (разрезные картинки); составить и выложить фигуры с большим</w:t>
      </w:r>
      <w:r w:rsidR="00BD146F" w:rsidRPr="007B39FC">
        <w:rPr>
          <w:rFonts w:ascii="Times New Roman" w:hAnsi="Times New Roman" w:cs="Times New Roman"/>
          <w:sz w:val="28"/>
          <w:szCs w:val="28"/>
        </w:rPr>
        <w:t xml:space="preserve"> количеством деталей - </w:t>
      </w:r>
      <w:r w:rsidR="000976D0" w:rsidRPr="007B39FC">
        <w:rPr>
          <w:rFonts w:ascii="Times New Roman" w:hAnsi="Times New Roman" w:cs="Times New Roman"/>
          <w:sz w:val="28"/>
          <w:szCs w:val="28"/>
        </w:rPr>
        <w:t>елочки, дом с окошками; наложение геометрических фигур на рисунок. Использование репродуктивного метода в данных случаях способствует формированию у детей сознательных и произвольных действий, связанных с аналитическим процессом познания.</w:t>
      </w:r>
    </w:p>
    <w:p w14:paraId="003547CC" w14:textId="77777777" w:rsidR="000976D0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Метод упражнений также широко используется в процессе обучения детей. Особенности развития детей </w:t>
      </w:r>
      <w:r w:rsidR="00D02F6C" w:rsidRPr="007B39FC">
        <w:rPr>
          <w:rFonts w:ascii="Times New Roman" w:hAnsi="Times New Roman" w:cs="Times New Roman"/>
          <w:sz w:val="28"/>
          <w:szCs w:val="28"/>
        </w:rPr>
        <w:t xml:space="preserve">с </w:t>
      </w:r>
      <w:r w:rsidR="00BD146F" w:rsidRPr="007B39FC">
        <w:rPr>
          <w:rFonts w:ascii="Times New Roman" w:hAnsi="Times New Roman" w:cs="Times New Roman"/>
          <w:sz w:val="28"/>
          <w:szCs w:val="28"/>
        </w:rPr>
        <w:t xml:space="preserve">недостаточной сформированностью высших психических функций </w:t>
      </w:r>
      <w:r w:rsidR="000976D0" w:rsidRPr="007B39FC">
        <w:rPr>
          <w:rFonts w:ascii="Times New Roman" w:hAnsi="Times New Roman" w:cs="Times New Roman"/>
          <w:sz w:val="28"/>
          <w:szCs w:val="28"/>
        </w:rPr>
        <w:t>указывают на необходимость организации по</w:t>
      </w:r>
      <w:r w:rsidR="00BD146F" w:rsidRPr="007B39FC">
        <w:rPr>
          <w:rFonts w:ascii="Times New Roman" w:hAnsi="Times New Roman" w:cs="Times New Roman"/>
          <w:sz w:val="28"/>
          <w:szCs w:val="28"/>
        </w:rPr>
        <w:t xml:space="preserve">вторяющихся действий в </w:t>
      </w:r>
      <w:proofErr w:type="gramStart"/>
      <w:r w:rsidR="00BD146F" w:rsidRPr="007B39FC">
        <w:rPr>
          <w:rFonts w:ascii="Times New Roman" w:hAnsi="Times New Roman" w:cs="Times New Roman"/>
          <w:sz w:val="28"/>
          <w:szCs w:val="28"/>
        </w:rPr>
        <w:t xml:space="preserve">коррекционном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процессе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>. Они необходимы как для более качественного овладения детьми, определёнными умениями, так и для ускорения осознанности и произвольности в деятельности. В этом плане достаточно эффективными являются индивидуальные занятия</w:t>
      </w:r>
      <w:r w:rsidR="00D02F6C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1710013A" w14:textId="77777777" w:rsidR="00780A5A" w:rsidRPr="007B39FC" w:rsidRDefault="005D152D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0976D0" w:rsidRPr="007B39FC">
        <w:rPr>
          <w:rFonts w:ascii="Times New Roman" w:hAnsi="Times New Roman" w:cs="Times New Roman"/>
          <w:sz w:val="28"/>
          <w:szCs w:val="28"/>
        </w:rPr>
        <w:t>Игровой метод является преобладающим и основным в организации занятий</w:t>
      </w:r>
      <w:r w:rsidR="00D02F6C" w:rsidRPr="007B39FC">
        <w:rPr>
          <w:rFonts w:ascii="Times New Roman" w:hAnsi="Times New Roman" w:cs="Times New Roman"/>
          <w:sz w:val="28"/>
          <w:szCs w:val="28"/>
        </w:rPr>
        <w:t>.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Фактически игровой характер обучения пронизывает весь учебный процесс. Во время этих игр у ребенка вырабатываются важные качества, необходимые для успешного умственного развития. У детей воспитывается способность сосредоточиться на том, что им показывает и говорит взрослый. Опираясь на способность и склонность детей к подражанию, </w:t>
      </w:r>
      <w:proofErr w:type="gramStart"/>
      <w:r w:rsidR="002C219D" w:rsidRPr="007B39FC"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побуждает</w:t>
      </w:r>
      <w:proofErr w:type="gramEnd"/>
      <w:r w:rsidR="000976D0" w:rsidRPr="007B39FC">
        <w:rPr>
          <w:rFonts w:ascii="Times New Roman" w:hAnsi="Times New Roman" w:cs="Times New Roman"/>
          <w:sz w:val="28"/>
          <w:szCs w:val="28"/>
        </w:rPr>
        <w:t xml:space="preserve"> их воспроизводить показанные действия, сказанные слова.</w:t>
      </w:r>
    </w:p>
    <w:p w14:paraId="5C0BD6AD" w14:textId="77777777" w:rsidR="00976A55" w:rsidRPr="007B39FC" w:rsidRDefault="003C4CE0" w:rsidP="003628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 Несомненно, дидактические игры являются мощнейшим средством для развития </w:t>
      </w:r>
      <w:r w:rsidR="00BD146F" w:rsidRPr="007B39FC">
        <w:rPr>
          <w:rFonts w:ascii="Times New Roman" w:hAnsi="Times New Roman" w:cs="Times New Roman"/>
          <w:sz w:val="28"/>
          <w:szCs w:val="28"/>
        </w:rPr>
        <w:t xml:space="preserve">умственных </w:t>
      </w:r>
      <w:proofErr w:type="gramStart"/>
      <w:r w:rsidR="00BD146F" w:rsidRPr="007B39FC">
        <w:rPr>
          <w:rFonts w:ascii="Times New Roman" w:hAnsi="Times New Roman" w:cs="Times New Roman"/>
          <w:sz w:val="28"/>
          <w:szCs w:val="28"/>
        </w:rPr>
        <w:t xml:space="preserve">способностей </w:t>
      </w:r>
      <w:r w:rsidRPr="007B39FC">
        <w:rPr>
          <w:rFonts w:ascii="Times New Roman" w:hAnsi="Times New Roman" w:cs="Times New Roman"/>
          <w:sz w:val="28"/>
          <w:szCs w:val="28"/>
        </w:rPr>
        <w:t xml:space="preserve"> детей</w:t>
      </w:r>
      <w:proofErr w:type="gramEnd"/>
      <w:r w:rsidRPr="007B39FC">
        <w:rPr>
          <w:rFonts w:ascii="Times New Roman" w:hAnsi="Times New Roman" w:cs="Times New Roman"/>
          <w:sz w:val="28"/>
          <w:szCs w:val="28"/>
        </w:rPr>
        <w:t xml:space="preserve">  еще и потому, что их можно рекомендовать для использования родителям в домашних условиях. Проведение дидактических игр не требует особых знаний в области педагогических наук и бо</w:t>
      </w:r>
      <w:r w:rsidR="0036289E">
        <w:rPr>
          <w:rFonts w:ascii="Times New Roman" w:hAnsi="Times New Roman" w:cs="Times New Roman"/>
          <w:sz w:val="28"/>
          <w:szCs w:val="28"/>
        </w:rPr>
        <w:t>льших затрат в подготовке игры.</w:t>
      </w:r>
    </w:p>
    <w:p w14:paraId="4D37936E" w14:textId="77777777" w:rsidR="005D152D" w:rsidRPr="007B39FC" w:rsidRDefault="005D152D" w:rsidP="005D15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81FB42E" w14:textId="77777777" w:rsidR="00F759D7" w:rsidRPr="007B39FC" w:rsidRDefault="00366517" w:rsidP="003628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lastRenderedPageBreak/>
        <w:t>Д</w:t>
      </w:r>
      <w:r w:rsidR="007B39FC" w:rsidRPr="007B39FC">
        <w:rPr>
          <w:rFonts w:ascii="Times New Roman" w:hAnsi="Times New Roman" w:cs="Times New Roman"/>
          <w:b/>
          <w:sz w:val="28"/>
          <w:szCs w:val="28"/>
        </w:rPr>
        <w:t>идактические игры,</w:t>
      </w:r>
      <w:r w:rsidR="00F759D7" w:rsidRPr="007B39FC">
        <w:rPr>
          <w:rFonts w:ascii="Times New Roman" w:hAnsi="Times New Roman" w:cs="Times New Roman"/>
          <w:b/>
          <w:sz w:val="28"/>
          <w:szCs w:val="28"/>
        </w:rPr>
        <w:t xml:space="preserve"> направленные на развитие</w:t>
      </w:r>
    </w:p>
    <w:p w14:paraId="23504505" w14:textId="77777777" w:rsidR="0036289E" w:rsidRDefault="0036289E" w:rsidP="003628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внимания и произвольности дошкольников</w:t>
      </w:r>
    </w:p>
    <w:p w14:paraId="59749167" w14:textId="77777777" w:rsidR="007B22F2" w:rsidRPr="00976A55" w:rsidRDefault="005D152D" w:rsidP="00976A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9677F1" w:rsidRPr="007B39FC">
        <w:rPr>
          <w:rFonts w:ascii="Times New Roman" w:hAnsi="Times New Roman" w:cs="Times New Roman"/>
          <w:sz w:val="28"/>
          <w:szCs w:val="28"/>
        </w:rPr>
        <w:t>Для решения задач были разработаны и подобраны ряд дидактических игр, которые</w:t>
      </w:r>
      <w:r w:rsidR="00F759D7" w:rsidRPr="007B39FC">
        <w:rPr>
          <w:rFonts w:ascii="Times New Roman" w:hAnsi="Times New Roman" w:cs="Times New Roman"/>
          <w:sz w:val="28"/>
          <w:szCs w:val="28"/>
        </w:rPr>
        <w:t xml:space="preserve"> способствуют развитию </w:t>
      </w:r>
      <w:r w:rsidR="00976A55">
        <w:rPr>
          <w:rFonts w:ascii="Times New Roman" w:hAnsi="Times New Roman" w:cs="Times New Roman"/>
          <w:sz w:val="28"/>
          <w:szCs w:val="28"/>
        </w:rPr>
        <w:t xml:space="preserve">внимания и </w:t>
      </w:r>
      <w:proofErr w:type="gramStart"/>
      <w:r w:rsidR="00976A55">
        <w:rPr>
          <w:rFonts w:ascii="Times New Roman" w:hAnsi="Times New Roman" w:cs="Times New Roman"/>
          <w:sz w:val="28"/>
          <w:szCs w:val="28"/>
        </w:rPr>
        <w:t xml:space="preserve">произвольности </w:t>
      </w:r>
      <w:r w:rsidR="00F759D7" w:rsidRPr="007B39FC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proofErr w:type="gramEnd"/>
      <w:r w:rsidR="00FD24F1">
        <w:rPr>
          <w:rFonts w:ascii="Times New Roman" w:hAnsi="Times New Roman" w:cs="Times New Roman"/>
          <w:sz w:val="28"/>
          <w:szCs w:val="28"/>
        </w:rPr>
        <w:t xml:space="preserve"> 5-7</w:t>
      </w:r>
      <w:r w:rsidR="00976A55">
        <w:rPr>
          <w:rFonts w:ascii="Times New Roman" w:hAnsi="Times New Roman" w:cs="Times New Roman"/>
          <w:sz w:val="28"/>
          <w:szCs w:val="28"/>
        </w:rPr>
        <w:t xml:space="preserve"> лет</w:t>
      </w:r>
      <w:r w:rsidR="00F759D7" w:rsidRPr="007B39FC">
        <w:rPr>
          <w:rFonts w:ascii="Times New Roman" w:hAnsi="Times New Roman" w:cs="Times New Roman"/>
          <w:sz w:val="28"/>
          <w:szCs w:val="28"/>
        </w:rPr>
        <w:t>:</w:t>
      </w:r>
    </w:p>
    <w:p w14:paraId="67FB0C49" w14:textId="77777777" w:rsidR="005E05AB" w:rsidRPr="007B39FC" w:rsidRDefault="0036289E" w:rsidP="007B22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89E">
        <w:rPr>
          <w:rFonts w:ascii="Times New Roman" w:hAnsi="Times New Roman" w:cs="Times New Roman"/>
          <w:b/>
          <w:i/>
          <w:sz w:val="36"/>
          <w:szCs w:val="36"/>
        </w:rPr>
        <w:t xml:space="preserve">       </w:t>
      </w:r>
      <w:r w:rsidR="00A87D4D" w:rsidRPr="0036289E">
        <w:rPr>
          <w:rFonts w:ascii="Times New Roman" w:hAnsi="Times New Roman" w:cs="Times New Roman"/>
          <w:i/>
          <w:sz w:val="28"/>
          <w:szCs w:val="28"/>
        </w:rPr>
        <w:t xml:space="preserve">Вниманием именуется </w:t>
      </w:r>
      <w:proofErr w:type="gramStart"/>
      <w:r w:rsidR="00A87D4D" w:rsidRPr="0036289E">
        <w:rPr>
          <w:rFonts w:ascii="Times New Roman" w:hAnsi="Times New Roman" w:cs="Times New Roman"/>
          <w:i/>
          <w:sz w:val="28"/>
          <w:szCs w:val="28"/>
        </w:rPr>
        <w:t>психический процесс</w:t>
      </w:r>
      <w:proofErr w:type="gramEnd"/>
      <w:r w:rsidR="00A87D4D" w:rsidRPr="0036289E">
        <w:rPr>
          <w:rFonts w:ascii="Times New Roman" w:hAnsi="Times New Roman" w:cs="Times New Roman"/>
          <w:i/>
          <w:sz w:val="28"/>
          <w:szCs w:val="28"/>
        </w:rPr>
        <w:t xml:space="preserve"> характеризующийся сосредоточенностью субъекта в данный момент на каком-либо реальном или идеальном объекте, образе, предмете и т.д.</w:t>
      </w:r>
      <w:r w:rsidR="00A87D4D" w:rsidRPr="007B39FC">
        <w:rPr>
          <w:rFonts w:ascii="Times New Roman" w:hAnsi="Times New Roman" w:cs="Times New Roman"/>
          <w:sz w:val="28"/>
          <w:szCs w:val="28"/>
        </w:rPr>
        <w:t xml:space="preserve"> Дидактические игры предусматривают активацию произвольного, непроизвольного и постпроизвольного внимания и направлены на совершенствование всех его характеристик: избирательности, объема, устойчивости,</w:t>
      </w:r>
      <w:r w:rsidR="0028574A" w:rsidRPr="007B39FC">
        <w:rPr>
          <w:rFonts w:ascii="Times New Roman" w:hAnsi="Times New Roman" w:cs="Times New Roman"/>
          <w:sz w:val="28"/>
          <w:szCs w:val="28"/>
        </w:rPr>
        <w:t xml:space="preserve"> возможности распределения, переключаемости. В соответствии с этим был выдвинут круг умений, которые должны формироваться в ходе выполнения дидактических игр: умение концентрировать внимание на одном объекте; удерживать в поле зрения несколько идей и действовать одновременно в каждом из направлений; переключаться с одного вида деятельности на другой.</w:t>
      </w:r>
    </w:p>
    <w:p w14:paraId="25132DA1" w14:textId="77777777" w:rsidR="005E05AB" w:rsidRPr="007B39FC" w:rsidRDefault="005E05AB" w:rsidP="00785B0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ИГРЫ</w:t>
      </w:r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НАПРАВЛЕННЫЕ</w:t>
      </w: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</w:t>
      </w:r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ЗРИТЕЛЬНОГО ВНИМАНИЯ</w:t>
      </w:r>
    </w:p>
    <w:p w14:paraId="6BCA3C8C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ЛОТО </w:t>
      </w:r>
    </w:p>
    <w:p w14:paraId="4881B681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ДОМИНО </w:t>
      </w:r>
    </w:p>
    <w:p w14:paraId="33433F37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 ДВА ОДИНАКОВЫХ ПРЕДМЕТА </w:t>
      </w:r>
    </w:p>
    <w:p w14:paraId="35DCFE58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карточка с изображением пяти и более предметов, из которых два предмета одинаковые. Требуется найти одинаковые предметы, объяснить свой выбор. </w:t>
      </w:r>
    </w:p>
    <w:p w14:paraId="7A1635E1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ИСКЛЮЧЕНИЕ ЛИШНЕГО </w:t>
      </w:r>
    </w:p>
    <w:p w14:paraId="411DF69E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карточка с изображением 4-5 предметов, один из которых отличается от остальных. Необходимо его найти. </w:t>
      </w:r>
    </w:p>
    <w:p w14:paraId="358AEB3C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НАЙДИ ОТЛИЧИЯ </w:t>
      </w:r>
    </w:p>
    <w:p w14:paraId="2D6F1C7D" w14:textId="77777777" w:rsidR="000D2F6D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карточка с изображением двух картинок, имеющих несколько различий. Необходимо как можно быстрее найти эти отличия. </w:t>
      </w:r>
    </w:p>
    <w:p w14:paraId="1AA4AA06" w14:textId="77777777" w:rsidR="005E05AB" w:rsidRPr="007B39FC" w:rsidRDefault="005E05AB" w:rsidP="000D2F6D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ВЫКЛАДЫВАНИЕ УЗОРА ИЗ МОЗАИКИ ИЛИ ИЗ ПАЛОЧЕК </w:t>
      </w:r>
    </w:p>
    <w:p w14:paraId="3A1B6E03" w14:textId="77777777" w:rsidR="005E05AB" w:rsidRPr="007B39FC" w:rsidRDefault="005E05AB" w:rsidP="000D2F6D">
      <w:pPr>
        <w:tabs>
          <w:tab w:val="left" w:pos="0"/>
        </w:tabs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предлагают выложить из мозаики (или палочек) по образцу букву, цифру, узор, силуэт и т.п. </w:t>
      </w:r>
    </w:p>
    <w:p w14:paraId="49584E05" w14:textId="77777777" w:rsidR="005E05AB" w:rsidRPr="007B39FC" w:rsidRDefault="005E05AB" w:rsidP="000D2F6D">
      <w:pPr>
        <w:numPr>
          <w:ilvl w:val="0"/>
          <w:numId w:val="2"/>
        </w:numPr>
        <w:tabs>
          <w:tab w:val="left" w:pos="0"/>
        </w:tabs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НАНИЗЫВАНИЕ БУСИНОК </w:t>
      </w:r>
    </w:p>
    <w:p w14:paraId="5BB5E2FE" w14:textId="77777777" w:rsidR="00FD24F1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предлагается образец или схема нанизывания бус (например, </w:t>
      </w:r>
    </w:p>
    <w:p w14:paraId="6BD2078F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-ОХОХОХО- -ОООХХХООО- -ООХХОХОХХОО-), нитка или проволока, бусинки. Ребенок собирает бусы. </w:t>
      </w:r>
    </w:p>
    <w:p w14:paraId="7378D841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СРИСОВЫВАНИЕ ПО КЛЕТОЧКАМ </w:t>
      </w:r>
    </w:p>
    <w:p w14:paraId="7E0D379C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дается лист в клеточку (крупную или мелкую), образец для рисования (орнамент или замкнутая фигура), карандаш. Необходимо перерисовать узор по клеточкам. </w:t>
      </w:r>
    </w:p>
    <w:p w14:paraId="5C1B6191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ЛАБИРИНТ </w:t>
      </w:r>
    </w:p>
    <w:p w14:paraId="217AE84C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Пройти по лабиринту, прослеживая путь взором, в случае затруднения пальцем или карандашом. </w:t>
      </w:r>
    </w:p>
    <w:p w14:paraId="032E5F50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НАЗОВИ ПРЕДМЕТ </w:t>
      </w:r>
    </w:p>
    <w:p w14:paraId="250B4047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даются рисунки с замаскированными (неполными, перечеркнутыми, наложенными друг на друга) изображениями предметов. Необходимо их назвать. </w:t>
      </w:r>
    </w:p>
    <w:p w14:paraId="3BADB0D2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ЧЕГО? </w:t>
      </w:r>
    </w:p>
    <w:p w14:paraId="11654EA5" w14:textId="77777777" w:rsidR="005E05AB" w:rsidRPr="007B39FC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ребенка просят осмотреть комнату и назвать как можно больше имеющихся предметов, начинающихся на букву "К", "Т", "С", все стеклянные или металлические, все круглые, или все белые предметы. </w:t>
      </w:r>
    </w:p>
    <w:p w14:paraId="7686C80F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ДОРИСУЙ </w:t>
      </w:r>
    </w:p>
    <w:p w14:paraId="2BB5E987" w14:textId="77777777" w:rsidR="000D2F6D" w:rsidRDefault="005E05AB" w:rsidP="000D2F6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предлагается назвать, что отсутствует в изображении предметов и дорисовть их. Примеры: дом без окон, машина без колес, цветок без стебелька и т.п. </w:t>
      </w:r>
    </w:p>
    <w:p w14:paraId="7CCCA01A" w14:textId="77777777" w:rsidR="000D2F6D" w:rsidRPr="007B39FC" w:rsidRDefault="005E05AB" w:rsidP="00785B0F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ЗАЧЕРКНИ </w:t>
      </w:r>
    </w:p>
    <w:p w14:paraId="51271143" w14:textId="77777777" w:rsidR="005E05AB" w:rsidRPr="007B39FC" w:rsidRDefault="005E05AB" w:rsidP="00785B0F">
      <w:pPr>
        <w:numPr>
          <w:ilvl w:val="0"/>
          <w:numId w:val="2"/>
        </w:numPr>
        <w:spacing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Ребенку предлагается таблица, где в несколько рядов изображены знакомые предметы или геометрические фигуры. Нужно зачеркнуть, например, все елки или все квадраты. </w:t>
      </w:r>
    </w:p>
    <w:p w14:paraId="62CE0F14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-284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КОРРЕКТОР </w:t>
      </w:r>
    </w:p>
    <w:p w14:paraId="16256702" w14:textId="77777777" w:rsidR="005E05AB" w:rsidRPr="007B39FC" w:rsidRDefault="005E05AB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Материал: листы с крупным печатным текстом. Попросите ребенка находить и вычеркивать в тексте какую-нибудь букву. Следите, чтобы он двигался по строкам. Фиксируйте качество работы ребенка (время, за которое он просматривает 3-5 строк, количество ошибок), поощряйте его за прогресс. </w:t>
      </w:r>
    </w:p>
    <w:p w14:paraId="33ED6B0E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РАЗВЕДЧИКИ </w:t>
      </w:r>
    </w:p>
    <w:p w14:paraId="3630BBD2" w14:textId="77777777" w:rsidR="005E05AB" w:rsidRDefault="005E05AB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предлагается рассмотреть достаточно сложную сюжетную картинку и запомнить все детали. Затем взрослый задает вопросы по этой картинке, ребенок отвечает на них. </w:t>
      </w:r>
    </w:p>
    <w:p w14:paraId="06A248ED" w14:textId="77777777" w:rsidR="00182CEA" w:rsidRDefault="00182CEA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«ВНИМАТЕЛЬНЫЕ ГЛАЗКИ» </w:t>
      </w:r>
    </w:p>
    <w:p w14:paraId="1AD45336" w14:textId="77777777" w:rsidR="00182CEA" w:rsidRPr="007B39FC" w:rsidRDefault="00182CEA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вайте посмотрим, какие вы внима</w:t>
      </w:r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тельные, хорошо ли вы друг друга знаете. Психолог предлагает одному из детей спрятаться за ширму или штору. Остальные дети по очереди отвечают на </w:t>
      </w:r>
      <w:proofErr w:type="gramStart"/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волосы, глаза, брюки или пла</w:t>
      </w:r>
      <w:r w:rsidRPr="00182CEA">
        <w:rPr>
          <w:rFonts w:ascii="Times New Roman" w:eastAsia="Times New Roman" w:hAnsi="Times New Roman" w:cs="Times New Roman"/>
          <w:sz w:val="28"/>
          <w:szCs w:val="28"/>
          <w:lang w:eastAsia="ru-RU"/>
        </w:rPr>
        <w:t>тье и т.д. Упражнение повторяется несколько раз.</w:t>
      </w:r>
    </w:p>
    <w:p w14:paraId="5E891169" w14:textId="77777777" w:rsidR="005E05AB" w:rsidRPr="007B39FC" w:rsidRDefault="005E05AB" w:rsidP="00785B0F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ИГРЫ</w:t>
      </w:r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Start"/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НАПРАВЛЕННЫЕ </w:t>
      </w: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</w:t>
      </w:r>
      <w:proofErr w:type="gramEnd"/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РАЗВИТИЕ СЛУХОВОГО ВНИМАНИЯ</w:t>
      </w:r>
    </w:p>
    <w:p w14:paraId="4B6DDE55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ЗВУЧАЛО? </w:t>
      </w:r>
    </w:p>
    <w:p w14:paraId="50F74004" w14:textId="77777777" w:rsidR="005E05AB" w:rsidRPr="007B39FC" w:rsidRDefault="005E05AB" w:rsidP="000D2F6D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демонстрируется звучание разных предметов (звучащих игрушек, музыкальных инструментов). Затем эти предметы звучат за ширмой, а ребенок называет, что звучало. </w:t>
      </w:r>
    </w:p>
    <w:p w14:paraId="385FAAD3" w14:textId="77777777" w:rsidR="005E05AB" w:rsidRPr="007B39FC" w:rsidRDefault="005E05AB" w:rsidP="000D2F6D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 СТИХИИ </w:t>
      </w:r>
    </w:p>
    <w:p w14:paraId="49294488" w14:textId="77777777" w:rsidR="005E05AB" w:rsidRPr="007B39FC" w:rsidRDefault="005E05AB" w:rsidP="000D2F6D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Играющие сидят по кругу и выполняют движения в соответствии со словами: "земля" - руки вниз, "вода" - вытянуть руки вперед, "воздух" - поднять руки вверх, "огонь" - произвести вращение руками в лучезапястных и локтевых суставах. Кто ошибается, считается проигравшим. </w:t>
      </w:r>
    </w:p>
    <w:p w14:paraId="4F36F41D" w14:textId="77777777" w:rsidR="005E05AB" w:rsidRPr="007B39FC" w:rsidRDefault="005E05AB" w:rsidP="00695165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ПОСЛУШАЙ И ВОСПРОИЗВЕДИ </w:t>
      </w:r>
    </w:p>
    <w:p w14:paraId="0A3FED28" w14:textId="77777777" w:rsidR="005E05AB" w:rsidRPr="007B39FC" w:rsidRDefault="005E05AB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Ребенку предлагается воспроизводить по образцу, задаваемому взрослым, ритмичные удары палочкой по столу. </w:t>
      </w:r>
    </w:p>
    <w:p w14:paraId="5179CB3B" w14:textId="77777777" w:rsidR="00695165" w:rsidRPr="007B39FC" w:rsidRDefault="00695165" w:rsidP="00785B0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767D03" w14:textId="77777777" w:rsidR="00695165" w:rsidRPr="007B39FC" w:rsidRDefault="005E05AB" w:rsidP="00695165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ИГРЫ</w:t>
      </w:r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НАПРАВЛЕННЫЕ</w:t>
      </w:r>
      <w:r w:rsidRPr="007B39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РАЗВИТИЕ МОТОРНО-ДВИГАТЕЛЬНОГО ВНИМАНИЯ</w:t>
      </w:r>
    </w:p>
    <w:p w14:paraId="04A6A91F" w14:textId="77777777" w:rsidR="005E05AB" w:rsidRPr="007B39FC" w:rsidRDefault="005E05AB" w:rsidP="00695165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ЛЕТАЕТ? </w:t>
      </w:r>
    </w:p>
    <w:p w14:paraId="08B2B340" w14:textId="77777777" w:rsidR="005E05AB" w:rsidRPr="007B39FC" w:rsidRDefault="005E05AB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Взрослый произносит слова. Если он называет летающий предмет, ребенок отвечает "летает" и изображает, что машет крыльями. Если назван нелетающий предмет, то ребенок молчит и не поднимает руки. </w:t>
      </w:r>
    </w:p>
    <w:p w14:paraId="4A935F70" w14:textId="77777777" w:rsidR="005E05AB" w:rsidRPr="007B39FC" w:rsidRDefault="005E05AB" w:rsidP="00695165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СЪЕДОБНОЕ-НЕСЪЕДОБНОЕ </w:t>
      </w:r>
    </w:p>
    <w:p w14:paraId="12C12694" w14:textId="77777777" w:rsidR="005E05AB" w:rsidRPr="007B39FC" w:rsidRDefault="005E05AB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названного предмета (съедобен он или нет) ребенок должен ловить или отбивать мяч, брошенный ему взрослым. </w:t>
      </w:r>
    </w:p>
    <w:p w14:paraId="16F1BBE8" w14:textId="77777777" w:rsidR="005E05AB" w:rsidRPr="007B39FC" w:rsidRDefault="005E05AB" w:rsidP="00695165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УХО-НОС </w:t>
      </w:r>
    </w:p>
    <w:p w14:paraId="52C27957" w14:textId="77777777" w:rsidR="005E05AB" w:rsidRPr="007B39FC" w:rsidRDefault="005E05AB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слушает команду: "Ухо" и дотрагивается до уха. "Нос" - дотрагивается до носа. Взрослый сначала выполняет задание вместе с ребенком, затем умышленно допускает ошибки. Ребенок должен быть внимательным и не ошибиться. </w:t>
      </w:r>
    </w:p>
    <w:p w14:paraId="09B5D214" w14:textId="77777777" w:rsidR="005E05AB" w:rsidRPr="007B39FC" w:rsidRDefault="005E05AB" w:rsidP="00695165">
      <w:pPr>
        <w:numPr>
          <w:ilvl w:val="0"/>
          <w:numId w:val="2"/>
        </w:numPr>
        <w:spacing w:line="36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ЗАПРЕЩЕННОЕ ДВИЖЕНИЕ </w:t>
      </w:r>
    </w:p>
    <w:p w14:paraId="1F490A15" w14:textId="77777777" w:rsidR="000D2F6D" w:rsidRDefault="005E05AB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9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показывает детям движение, которое повторять нельзя. Затем он показывает разные движения руками, ногами. Тот, кто повторил запретное движение, выбывает из игры. Запретным может быть любое движение или сочетание движений. </w:t>
      </w:r>
    </w:p>
    <w:p w14:paraId="50147FAD" w14:textId="77777777" w:rsidR="007E7F72" w:rsidRDefault="00FD24F1" w:rsidP="00FD24F1">
      <w:pPr>
        <w:tabs>
          <w:tab w:val="left" w:pos="2715"/>
        </w:tabs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D72E498" w14:textId="77777777" w:rsidR="00FD24F1" w:rsidRDefault="00FD24F1" w:rsidP="00FD24F1">
      <w:pPr>
        <w:tabs>
          <w:tab w:val="left" w:pos="2715"/>
        </w:tabs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85F66" w14:textId="77777777" w:rsidR="00FD24F1" w:rsidRDefault="00FD24F1" w:rsidP="00FD24F1">
      <w:pPr>
        <w:tabs>
          <w:tab w:val="left" w:pos="2715"/>
        </w:tabs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30D77E" w14:textId="77777777" w:rsidR="00FD24F1" w:rsidRDefault="00FD24F1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7FE53" w14:textId="77777777" w:rsidR="00FD24F1" w:rsidRDefault="00FD24F1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74923D" w14:textId="77777777" w:rsidR="00E17899" w:rsidRDefault="00E17899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1B1110" w14:textId="77777777" w:rsidR="00FD24F1" w:rsidRDefault="00FD24F1" w:rsidP="00695165">
      <w:pPr>
        <w:spacing w:line="360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A8A05" w14:textId="77777777" w:rsidR="00AD1FCF" w:rsidRDefault="00FE6641" w:rsidP="00E17899">
      <w:pPr>
        <w:spacing w:line="360" w:lineRule="auto"/>
        <w:ind w:hanging="1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ИГРЫ</w:t>
      </w:r>
      <w:r w:rsidR="00792D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НАПРАВЛЕННЫЕ</w:t>
      </w:r>
      <w:r w:rsidRPr="00FE6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РАЗВИТИЕ ПРОИЗВОЛЬНОСТИ И САМОКОНТРОЛЯ</w:t>
      </w:r>
    </w:p>
    <w:p w14:paraId="7C3DE1A4" w14:textId="77777777" w:rsidR="007E7F72" w:rsidRPr="00E17899" w:rsidRDefault="007E7F72" w:rsidP="00E17899">
      <w:pPr>
        <w:pStyle w:val="a3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7899">
        <w:rPr>
          <w:rFonts w:ascii="Times New Roman" w:hAnsi="Times New Roman" w:cs="Times New Roman"/>
          <w:color w:val="000000"/>
          <w:sz w:val="28"/>
          <w:szCs w:val="28"/>
        </w:rPr>
        <w:t>ИГРА «БУДЬ ВНИМАТЕЛЕН</w:t>
      </w:r>
    </w:p>
    <w:p w14:paraId="6D064C48" w14:textId="77777777" w:rsidR="00976A55" w:rsidRDefault="007E7F72" w:rsidP="00792D41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FCF">
        <w:rPr>
          <w:rFonts w:ascii="Times New Roman" w:hAnsi="Times New Roman" w:cs="Times New Roman"/>
          <w:color w:val="000000"/>
          <w:sz w:val="28"/>
          <w:szCs w:val="28"/>
        </w:rPr>
        <w:t>Дети встают в круг. Психолог берет мяч и входит в центр круга. Он называет имена детей и бросает мяч. Ребенок, услышав свое имя, должен поймать мяч и кинуть его обратно. Игра проводится в быстром темпе.</w:t>
      </w:r>
    </w:p>
    <w:p w14:paraId="25A9622A" w14:textId="77777777" w:rsidR="007E7F72" w:rsidRPr="00AD1FCF" w:rsidRDefault="007E7F72" w:rsidP="00AD1FCF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«ИЗОБРАЗИ ЯВЛЕНИЕ» </w:t>
      </w:r>
    </w:p>
    <w:p w14:paraId="6E27B069" w14:textId="77777777" w:rsidR="007E7F72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Психолог и дети перечисляют приметы осени: дует ветер, качаются деревья, падают листья, идет дождь, образуются лужи. Психолог показывает движения, которые соответствуют этим явлениям: </w:t>
      </w:r>
    </w:p>
    <w:p w14:paraId="03A78D1B" w14:textId="77777777" w:rsidR="007E7F72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«Дует ветер» — дует, вытянув губы. </w:t>
      </w:r>
    </w:p>
    <w:p w14:paraId="4DDCFA15" w14:textId="77777777" w:rsidR="007E7F72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«Качаются деревья» — покачивает вытянутыми вверх руками. </w:t>
      </w:r>
    </w:p>
    <w:p w14:paraId="3172D717" w14:textId="77777777" w:rsidR="007E7F72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«Падают листья» — выполняет плавные движения руками сверху вниз. «Идет дождь» — выполняет мелкие движения руками сверху вниз. </w:t>
      </w:r>
    </w:p>
    <w:p w14:paraId="1DB25092" w14:textId="77777777" w:rsidR="007E7F72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«Появляются лужи» — смыкает руки в кольцо перед собой. </w:t>
      </w:r>
    </w:p>
    <w:p w14:paraId="5CC9A1E4" w14:textId="77777777" w:rsid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Когда дети запомнят показанные движения, объясняются правила игры: пока звучит музыка, дети бегают, танцуют, как только музыка прекращается, дети останавливаются и слушают, какое явление назовет психолог. Дети должны выполнить движения, которые соответствуют данному явлению.</w:t>
      </w:r>
    </w:p>
    <w:p w14:paraId="3E549227" w14:textId="77777777" w:rsidR="007E7F72" w:rsidRPr="00AD1FCF" w:rsidRDefault="00182CEA" w:rsidP="00AD1FCF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«ЗООПАРК» </w:t>
      </w:r>
    </w:p>
    <w:p w14:paraId="4D77B257" w14:textId="77777777" w:rsidR="00182CEA" w:rsidRPr="00AD1FCF" w:rsidRDefault="007E7F72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Психолог говорит: — А теперь попробуйте изобразить движения различных животных. Если я хлопну в ладоши один раз — прыгайте, как зайчики, хлопну два раза — ходите вразвалочку, как медведи, хлопну три раза — «превращайтесь» в аистов, которые умеют долго стоять на одной ноге. Начинаем игру.</w:t>
      </w:r>
    </w:p>
    <w:p w14:paraId="04019B16" w14:textId="77777777" w:rsidR="00182CEA" w:rsidRPr="00AD1FCF" w:rsidRDefault="00182CEA" w:rsidP="00AD1FCF">
      <w:pPr>
        <w:pStyle w:val="a3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«ПАРОВОЗИК С ИМЕНЕМ»</w:t>
      </w:r>
    </w:p>
    <w:p w14:paraId="4CA7488C" w14:textId="77777777" w:rsidR="00182CEA" w:rsidRPr="00AD1FCF" w:rsidRDefault="00182CE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сидят на стульчиках, расположенных возле стены в один ряд. Ребенка, который первым будет изображать паровозик, выбирают с помощью считалки. «Паровозик отправляется в путь» — ребенок встает со стульчика и </w:t>
      </w:r>
      <w:r w:rsidRPr="00AD1FCF">
        <w:rPr>
          <w:rFonts w:ascii="Times New Roman" w:hAnsi="Times New Roman" w:cs="Times New Roman"/>
          <w:sz w:val="28"/>
          <w:szCs w:val="28"/>
        </w:rPr>
        <w:lastRenderedPageBreak/>
        <w:t>медленно бежит по кругу, попеременно работая согнутыми в локтях руками и произнося: «Гух-гух-гух». Сделав круг, «паровозик» останавливается возле одного из детей и произносит его имя. Названный по имени ребенок становится «паров</w:t>
      </w:r>
      <w:r w:rsidR="00E17899">
        <w:rPr>
          <w:rFonts w:ascii="Times New Roman" w:hAnsi="Times New Roman" w:cs="Times New Roman"/>
          <w:sz w:val="28"/>
          <w:szCs w:val="28"/>
        </w:rPr>
        <w:t>озиком» и встает впереди, а пер</w:t>
      </w:r>
      <w:r w:rsidRPr="00AD1FCF">
        <w:rPr>
          <w:rFonts w:ascii="Times New Roman" w:hAnsi="Times New Roman" w:cs="Times New Roman"/>
          <w:sz w:val="28"/>
          <w:szCs w:val="28"/>
        </w:rPr>
        <w:t>вый ребенок становится «вагончиком». Теперь они вдвоем «едут» по кругу со словами «Гух-гух-гух» и, «подъезжая» к детям, выбирают новый «паровозик». Игра заканчивается после того, как последний из детей изобразит «паровозик». При необходимости психолог просит «паровозик» двигаться медленнее, чтобы «вагончики» не отцепились.</w:t>
      </w:r>
    </w:p>
    <w:p w14:paraId="48970D7B" w14:textId="77777777" w:rsidR="00182CEA" w:rsidRPr="00AD1FCF" w:rsidRDefault="00182CE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«СВЕТОФОР»  </w:t>
      </w:r>
    </w:p>
    <w:p w14:paraId="65ED13BA" w14:textId="77777777" w:rsidR="00976A55" w:rsidRPr="00AD1FCF" w:rsidRDefault="00182CE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Дети кладут руки на плечи друг другу, ходят по залу и гудят, изображая автобус. Психолог, изображая светофор, показывает «автобусу» круги разного цвета. При показе красного круга дети должны остановиться, желтого — «гудеть» и маршировать на месте, зеленого — продолжать движение. По окончании упражнения психолог говорит: — А теперь каждый из вас будет водителем собственного автомобиля. Внимательно следите за сигналами светофора и выполняйте правила дорожного движения. Дети, изображая автомобилистов, движутся по залу и следят за сигналами «светофора». За нарушение правил дорожного движения можно «ставить автомобиль на стоянку» — сажать ребенка на стульчик.</w:t>
      </w:r>
    </w:p>
    <w:p w14:paraId="531AC3ED" w14:textId="77777777" w:rsidR="00182CEA" w:rsidRPr="00AD1FCF" w:rsidRDefault="00FD24F1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«РАССКАЖЕМ И ПОКАЖЕМ»</w:t>
      </w:r>
    </w:p>
    <w:p w14:paraId="44DB3084" w14:textId="77777777" w:rsidR="00976A55" w:rsidRPr="00AD1FCF" w:rsidRDefault="00182CE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Психолог говорит: Встаньте возле стульчиков, внимательно слушайте стишок и выполняйте движения, о которых в нем говорится. </w:t>
      </w:r>
    </w:p>
    <w:p w14:paraId="27E1147E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Вместе весело шагаем </w:t>
      </w:r>
    </w:p>
    <w:p w14:paraId="00DBE5C4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И колени поднимаем. </w:t>
      </w:r>
    </w:p>
    <w:p w14:paraId="0F0A4854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Пальцы мы в кулак сожмем </w:t>
      </w:r>
    </w:p>
    <w:p w14:paraId="188573DE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И за спину уберем. </w:t>
      </w:r>
    </w:p>
    <w:p w14:paraId="52BAD736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Руки в стороны, вперед, </w:t>
      </w:r>
    </w:p>
    <w:p w14:paraId="64DF26B7" w14:textId="77777777" w:rsidR="005A0E7A" w:rsidRPr="005A0E7A" w:rsidRDefault="005A0E7A" w:rsidP="00AD1FCF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И направо поворот. </w:t>
      </w:r>
    </w:p>
    <w:p w14:paraId="5FDD38CF" w14:textId="77777777" w:rsidR="00E17899" w:rsidRDefault="005A0E7A" w:rsidP="00E17899">
      <w:pPr>
        <w:pStyle w:val="Default"/>
        <w:spacing w:line="360" w:lineRule="auto"/>
        <w:rPr>
          <w:sz w:val="28"/>
          <w:szCs w:val="28"/>
        </w:rPr>
      </w:pPr>
      <w:r w:rsidRPr="005A0E7A">
        <w:rPr>
          <w:sz w:val="28"/>
          <w:szCs w:val="28"/>
        </w:rPr>
        <w:t xml:space="preserve">Руки в стороны и вниз, </w:t>
      </w:r>
    </w:p>
    <w:p w14:paraId="44D9407B" w14:textId="77777777" w:rsidR="00792D41" w:rsidRPr="00792D41" w:rsidRDefault="005A0E7A" w:rsidP="00E17899">
      <w:pPr>
        <w:pStyle w:val="Default"/>
        <w:spacing w:line="360" w:lineRule="auto"/>
        <w:rPr>
          <w:sz w:val="28"/>
          <w:szCs w:val="28"/>
        </w:rPr>
      </w:pPr>
      <w:r w:rsidRPr="00AD1FCF">
        <w:rPr>
          <w:sz w:val="28"/>
          <w:szCs w:val="28"/>
        </w:rPr>
        <w:lastRenderedPageBreak/>
        <w:t>И налево повернись.</w:t>
      </w:r>
    </w:p>
    <w:p w14:paraId="5D8B7C02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«КРИЧАЛКИ — ШЕПТАЛКИ — МОЛЧАЛКИ» </w:t>
      </w:r>
    </w:p>
    <w:p w14:paraId="4B2143F3" w14:textId="77777777" w:rsidR="00976A55" w:rsidRPr="00AD1FCF" w:rsidRDefault="005A0E7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Психолог говорит: — Ребята, внимательно следите за квадратами, которые я буду показывать. Если увидите красный квадрат — можно прыгать, бегать и кричать, если желтый — можно только шептаться, а если синий — нужно замереть на месте и замолчать. Психолог показывает квадраты, дети выполняют инструкцию.</w:t>
      </w:r>
    </w:p>
    <w:p w14:paraId="56389858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«КТО ПЕРВЫЙ ПРЫГНЕТ В КРУГ» </w:t>
      </w:r>
    </w:p>
    <w:p w14:paraId="5439445B" w14:textId="77777777" w:rsidR="005A0E7A" w:rsidRPr="00AD1FCF" w:rsidRDefault="005A0E7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С помощью ленты или веревки на полу выкладывается большой круг. Дети стоят по внешнему периметру круга. Психолог говорит: — Когда вы услышите слово «дом», быстро прыгайте в круг. Психолог произносит разные слова. Дети ждут, когда он скажет слово, которое служит сигналом для прыжка. После нескольких проигрываний слово-сигнал меняется.</w:t>
      </w:r>
    </w:p>
    <w:p w14:paraId="34002F7A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«НЕ СПЕШИ» </w:t>
      </w:r>
    </w:p>
    <w:p w14:paraId="062A1BB0" w14:textId="77777777" w:rsidR="005A0E7A" w:rsidRPr="00AD1FCF" w:rsidRDefault="005A0E7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сидят на стульчиках. На расстоянии 5-6 шагов от них ставится стул. Дети поочередно подходят (не подбегают!) к стулу, </w:t>
      </w:r>
      <w:r w:rsidR="00E17899">
        <w:rPr>
          <w:rFonts w:ascii="Times New Roman" w:hAnsi="Times New Roman" w:cs="Times New Roman"/>
          <w:sz w:val="28"/>
          <w:szCs w:val="28"/>
        </w:rPr>
        <w:t>огибают его и, не торопясь, воз</w:t>
      </w:r>
      <w:r w:rsidRPr="00AD1FCF">
        <w:rPr>
          <w:rFonts w:ascii="Times New Roman" w:hAnsi="Times New Roman" w:cs="Times New Roman"/>
          <w:sz w:val="28"/>
          <w:szCs w:val="28"/>
        </w:rPr>
        <w:t>вращаются на свое место. После того как каждый обогнет стул, дается задание идти спиной.</w:t>
      </w:r>
    </w:p>
    <w:p w14:paraId="1874E38A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«ДАВАЙТЕ ПОЗДОРОВАЕМСЯ» </w:t>
      </w:r>
    </w:p>
    <w:p w14:paraId="5749EC3D" w14:textId="77777777" w:rsidR="005A0E7A" w:rsidRPr="00AD1FCF" w:rsidRDefault="005A0E7A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Звучит спокойная музыка, дети ходят по залу. Если психолог хлопает в ладоши один раз, дети здороваются за руку, если два — плечиками, если три раза — спинками. </w:t>
      </w:r>
    </w:p>
    <w:p w14:paraId="49F8C876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«ИГОЛКА И НИТКА» </w:t>
      </w:r>
    </w:p>
    <w:p w14:paraId="682F2AB6" w14:textId="77777777" w:rsidR="005A0E7A" w:rsidRPr="00AD1FCF" w:rsidRDefault="005A0E7A" w:rsidP="00AD1FC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Один из детей становится ведущим — «иголкой», а все остальные — «ниткой». Ребенок, выполняющий роль иголки, бегает по залу, меняя направление, а все остальные дети бегут за ним. Ведущий меняется, игра повторяется. Каждый ребенок должен побывать в роли иголки.</w:t>
      </w:r>
    </w:p>
    <w:p w14:paraId="74866BC5" w14:textId="77777777" w:rsidR="005A0E7A" w:rsidRPr="00AD1FCF" w:rsidRDefault="005A0E7A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ИГРА «РАССТАВИТЬ ПОСТЫ!»</w:t>
      </w:r>
    </w:p>
    <w:p w14:paraId="63E154BB" w14:textId="77777777" w:rsidR="00792D41" w:rsidRPr="00AD1FCF" w:rsidRDefault="005A0E7A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строятся в колонну. Психолог, исполняющий роль командира, встает впереди. Колонна начинает движение по залу. Когда психолог хлопает в </w:t>
      </w:r>
      <w:r w:rsidRPr="00AD1FCF">
        <w:rPr>
          <w:rFonts w:ascii="Times New Roman" w:hAnsi="Times New Roman" w:cs="Times New Roman"/>
          <w:sz w:val="28"/>
          <w:szCs w:val="28"/>
        </w:rPr>
        <w:lastRenderedPageBreak/>
        <w:t>ладоши, ребенок, идущий последним, должен остановиться. Так «командир» расставляет всех детей в задуманном им порядке (линейка, круг, квадрат и т.п.). В роли командира может выступать один из детей.</w:t>
      </w:r>
    </w:p>
    <w:p w14:paraId="567C86FD" w14:textId="77777777" w:rsidR="00792D41" w:rsidRPr="00792D41" w:rsidRDefault="00EB7BE8" w:rsidP="00792D41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«ЧТО ИЗМЕНИЛОСЬ» </w:t>
      </w:r>
    </w:p>
    <w:p w14:paraId="025377D3" w14:textId="77777777" w:rsidR="005A0E7A" w:rsidRPr="00AD1FCF" w:rsidRDefault="005A0E7A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Дети садятся на стульчики. Психолог говорит: — Мы приехали в зимний лес. Будьте внимательны и постарайтесь запомнить все, что вы увидите. Психолог ставит перед детьми мольберт, на котором установлена неболь</w:t>
      </w:r>
      <w:r w:rsidR="00EB7BE8" w:rsidRPr="00AD1FCF">
        <w:rPr>
          <w:rFonts w:ascii="Times New Roman" w:hAnsi="Times New Roman" w:cs="Times New Roman"/>
          <w:sz w:val="28"/>
          <w:szCs w:val="28"/>
        </w:rPr>
        <w:t>шая дос</w:t>
      </w:r>
      <w:r w:rsidRPr="00AD1FCF">
        <w:rPr>
          <w:rFonts w:ascii="Times New Roman" w:hAnsi="Times New Roman" w:cs="Times New Roman"/>
          <w:sz w:val="28"/>
          <w:szCs w:val="28"/>
        </w:rPr>
        <w:t>ка (или прикреплен большой лист плотной бумаги). На доске (листе) нарисованы сугробы, ели, голые деревья, облака. Дети рассматривают картину, затем психолог переворачивает мольберт и вносит в изображение какую-нибудь деталь: птичку, бабочку, цветок</w:t>
      </w:r>
      <w:r w:rsidR="00EB7BE8" w:rsidRPr="00AD1FCF">
        <w:rPr>
          <w:rFonts w:ascii="Times New Roman" w:hAnsi="Times New Roman" w:cs="Times New Roman"/>
          <w:sz w:val="28"/>
          <w:szCs w:val="28"/>
        </w:rPr>
        <w:t>, сугроб, гриб. Рису</w:t>
      </w:r>
      <w:r w:rsidRPr="00AD1FCF">
        <w:rPr>
          <w:rFonts w:ascii="Times New Roman" w:hAnsi="Times New Roman" w:cs="Times New Roman"/>
          <w:sz w:val="28"/>
          <w:szCs w:val="28"/>
        </w:rPr>
        <w:t>нок вновь демонстрируется детям. Дети должны «воды в рот набрать» и молчать. Психолог дает указку сидящему спокойно ребенку, тот подходит к доске, пока</w:t>
      </w:r>
      <w:r w:rsidR="00EB7BE8" w:rsidRPr="00AD1FCF">
        <w:rPr>
          <w:rFonts w:ascii="Times New Roman" w:hAnsi="Times New Roman" w:cs="Times New Roman"/>
          <w:sz w:val="28"/>
          <w:szCs w:val="28"/>
        </w:rPr>
        <w:t>зывает появившийся предмет и от</w:t>
      </w:r>
      <w:r w:rsidRPr="00AD1FCF">
        <w:rPr>
          <w:rFonts w:ascii="Times New Roman" w:hAnsi="Times New Roman" w:cs="Times New Roman"/>
          <w:sz w:val="28"/>
          <w:szCs w:val="28"/>
        </w:rPr>
        <w:t xml:space="preserve">вечает на вопрос: «Может ли этот предмет находиться </w:t>
      </w:r>
      <w:r w:rsidR="00EB7BE8" w:rsidRPr="00AD1FCF">
        <w:rPr>
          <w:rFonts w:ascii="Times New Roman" w:hAnsi="Times New Roman" w:cs="Times New Roman"/>
          <w:sz w:val="28"/>
          <w:szCs w:val="28"/>
        </w:rPr>
        <w:t>в зимнем лесу?» Если ре</w:t>
      </w:r>
      <w:r w:rsidRPr="00AD1FCF">
        <w:rPr>
          <w:rFonts w:ascii="Times New Roman" w:hAnsi="Times New Roman" w:cs="Times New Roman"/>
          <w:sz w:val="28"/>
          <w:szCs w:val="28"/>
        </w:rPr>
        <w:t>бенок выполнил задание правильно, дети хлоп</w:t>
      </w:r>
      <w:r w:rsidR="00EB7BE8" w:rsidRPr="00AD1FCF">
        <w:rPr>
          <w:rFonts w:ascii="Times New Roman" w:hAnsi="Times New Roman" w:cs="Times New Roman"/>
          <w:sz w:val="28"/>
          <w:szCs w:val="28"/>
        </w:rPr>
        <w:t>ают, при неверном ответе — топа</w:t>
      </w:r>
      <w:r w:rsidRPr="00AD1FCF">
        <w:rPr>
          <w:rFonts w:ascii="Times New Roman" w:hAnsi="Times New Roman" w:cs="Times New Roman"/>
          <w:sz w:val="28"/>
          <w:szCs w:val="28"/>
        </w:rPr>
        <w:t>ют ногами. Дополнения в рисунок вносятся</w:t>
      </w:r>
      <w:r w:rsidR="00EB7BE8" w:rsidRPr="00AD1FCF">
        <w:rPr>
          <w:rFonts w:ascii="Times New Roman" w:hAnsi="Times New Roman" w:cs="Times New Roman"/>
          <w:sz w:val="28"/>
          <w:szCs w:val="28"/>
        </w:rPr>
        <w:t xml:space="preserve"> до тех пор, пока все дети не побывают у доски.</w:t>
      </w:r>
    </w:p>
    <w:p w14:paraId="572879F2" w14:textId="77777777" w:rsidR="00EB7BE8" w:rsidRPr="00AD1FCF" w:rsidRDefault="00905E6F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</w:t>
      </w:r>
      <w:r w:rsidR="00EB7BE8" w:rsidRPr="00AD1FCF">
        <w:rPr>
          <w:rFonts w:ascii="Times New Roman" w:hAnsi="Times New Roman" w:cs="Times New Roman"/>
          <w:sz w:val="28"/>
          <w:szCs w:val="28"/>
        </w:rPr>
        <w:t xml:space="preserve"> «ТАНЕЦ СНЕЖИНОК» </w:t>
      </w:r>
    </w:p>
    <w:p w14:paraId="46DB1DC5" w14:textId="77777777" w:rsidR="005A0E7A" w:rsidRPr="00AD1FCF" w:rsidRDefault="00EB7BE8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входят в зал, где звучит спокойная музыка. Психолог говорит: — Представьте, что вы снежинки, которые кружатся на ветру под музыку — медленно, спокойно, красиво. Как только музыка перестанет звучать, берите за руки того, кто стоит рядом. Услышав звуки мелодии, продолжайте танцевать парами. Когда я </w:t>
      </w:r>
      <w:proofErr w:type="gramStart"/>
      <w:r w:rsidRPr="00AD1FCF">
        <w:rPr>
          <w:rFonts w:ascii="Times New Roman" w:hAnsi="Times New Roman" w:cs="Times New Roman"/>
          <w:sz w:val="28"/>
          <w:szCs w:val="28"/>
        </w:rPr>
        <w:t>скажу</w:t>
      </w:r>
      <w:proofErr w:type="gramEnd"/>
      <w:r w:rsidRPr="00AD1FCF">
        <w:rPr>
          <w:rFonts w:ascii="Times New Roman" w:hAnsi="Times New Roman" w:cs="Times New Roman"/>
          <w:sz w:val="28"/>
          <w:szCs w:val="28"/>
        </w:rPr>
        <w:t xml:space="preserve"> «Стоп!», нужно сразу же остановиться.</w:t>
      </w:r>
    </w:p>
    <w:p w14:paraId="5F11EBC7" w14:textId="77777777" w:rsidR="00EB7BE8" w:rsidRPr="00AD1FCF" w:rsidRDefault="00EB7BE8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«СЛУШАЙ И ОТВЕЧАЙ» </w:t>
      </w:r>
    </w:p>
    <w:p w14:paraId="4D8F09A2" w14:textId="77777777" w:rsidR="00EB7BE8" w:rsidRDefault="00EB7BE8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Дети встают в круг. Психолог берет мяч и входит в центр круга. Он, поочередно бросая мяч детям, просит назвать какое-нибудь растение, животное, игрушку, марку автомобиля и т.п.</w:t>
      </w:r>
    </w:p>
    <w:p w14:paraId="03716B9D" w14:textId="77777777" w:rsidR="00FD24F1" w:rsidRDefault="00FD24F1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13A1EC2" w14:textId="77777777" w:rsidR="00FD24F1" w:rsidRPr="00AD1FCF" w:rsidRDefault="00FD24F1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DBABF36" w14:textId="77777777" w:rsidR="00EB7BE8" w:rsidRPr="00AD1FCF" w:rsidRDefault="00EB7BE8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lastRenderedPageBreak/>
        <w:t xml:space="preserve">ИГРА «ЦИРКОВЫЕ АРТИСТЫ» </w:t>
      </w:r>
    </w:p>
    <w:p w14:paraId="20464014" w14:textId="77777777" w:rsidR="005A0E7A" w:rsidRPr="00AD1FCF" w:rsidRDefault="00EB7BE8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ставят стульчики вдоль стены. Психолог с помощью ленты или веревки выкладывает на полу большой круг и говорит: — Вы были ловкими, словно цирковые артисты. А теперь будьте внимательны и сосредоточены, как артисты перед выступлением. Представьте, что вы находитесь за кулисами и ждете своего выхода на арену (показывает на круг). Можно потихоньку переговариваться, двигаться, разминаться, репетировать свой номер. Но как только вы услышите свое имя, необходимо приготовиться и, досчитав </w:t>
      </w:r>
      <w:proofErr w:type="gramStart"/>
      <w:r w:rsidRPr="00AD1FCF">
        <w:rPr>
          <w:rFonts w:ascii="Times New Roman" w:hAnsi="Times New Roman" w:cs="Times New Roman"/>
          <w:sz w:val="28"/>
          <w:szCs w:val="28"/>
        </w:rPr>
        <w:t>про  себя</w:t>
      </w:r>
      <w:proofErr w:type="gramEnd"/>
      <w:r w:rsidRPr="00AD1FCF">
        <w:rPr>
          <w:rFonts w:ascii="Times New Roman" w:hAnsi="Times New Roman" w:cs="Times New Roman"/>
          <w:sz w:val="28"/>
          <w:szCs w:val="28"/>
        </w:rPr>
        <w:t xml:space="preserve"> до трех, выйти на арену и кого-нибудь изобразить — жонглера, канатоходца, силача, фокусника, дрессировщика или его животных. После каждого «выступления» психолог выдерживает паузу в 5—8 секунд.</w:t>
      </w:r>
    </w:p>
    <w:p w14:paraId="4215015A" w14:textId="77777777" w:rsidR="005A0E7A" w:rsidRPr="00AD1FCF" w:rsidRDefault="00EB7BE8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«ДА» И «НЕТ» НЕ ГОВОРИ» </w:t>
      </w:r>
    </w:p>
    <w:p w14:paraId="3AE1BB7A" w14:textId="77777777" w:rsidR="00EB7BE8" w:rsidRDefault="00EB7BE8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Психолог говорит: </w:t>
      </w:r>
    </w:p>
    <w:p w14:paraId="00E212BD" w14:textId="77777777" w:rsidR="00EB7BE8" w:rsidRDefault="00EB7BE8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 Я задам каждому из вас вопрос. Отвечая на него, вы не должны употреблять слова «да» и «нет». </w:t>
      </w:r>
    </w:p>
    <w:p w14:paraId="7BF580D9" w14:textId="77777777" w:rsidR="00EB7BE8" w:rsidRDefault="00EB7BE8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Психолог поочередно задает детям следующие вопросы: </w:t>
      </w:r>
    </w:p>
    <w:p w14:paraId="145CFAC6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—Ты сейчас дома? </w:t>
      </w:r>
    </w:p>
    <w:p w14:paraId="4E0D3933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—Тебе 6 лет? </w:t>
      </w:r>
    </w:p>
    <w:p w14:paraId="6C582700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—Ты учишься в школе? </w:t>
      </w:r>
    </w:p>
    <w:p w14:paraId="0CDD242A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—Ты любишь смотреть мультфильмы? </w:t>
      </w:r>
    </w:p>
    <w:p w14:paraId="1AC107CC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—Кошки умеют лаять? </w:t>
      </w:r>
    </w:p>
    <w:p w14:paraId="7A54DAD9" w14:textId="77777777" w:rsidR="00EB7BE8" w:rsidRDefault="00EB7BE8" w:rsidP="00905E6F">
      <w:pPr>
        <w:pStyle w:val="Default"/>
        <w:spacing w:after="36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—Яблоки растут на елке? </w:t>
      </w:r>
    </w:p>
    <w:p w14:paraId="245CAA73" w14:textId="77777777" w:rsidR="00EB7BE8" w:rsidRDefault="00EB7BE8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—Сейчас ночь? И т.п. </w:t>
      </w:r>
    </w:p>
    <w:p w14:paraId="1203BBBF" w14:textId="77777777" w:rsidR="005A0E7A" w:rsidRPr="00AD1FCF" w:rsidRDefault="00EB7BE8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Если ребенок употребляет при ответе слова «да» или «нет», психолог повторяет вопрос.</w:t>
      </w:r>
    </w:p>
    <w:p w14:paraId="34464A2E" w14:textId="77777777" w:rsidR="00EB7BE8" w:rsidRPr="00AD1FCF" w:rsidRDefault="00EB7BE8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ИГРА «СЛУШАЙ КОМАНДУ»</w:t>
      </w:r>
    </w:p>
    <w:p w14:paraId="07989E9B" w14:textId="77777777" w:rsidR="005A0E7A" w:rsidRPr="00AD1FCF" w:rsidRDefault="00EB7BE8" w:rsidP="00ED3473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Дети движутся по залу под музыку. Внезапно музыка прерывается. Психолог шепотом произносит команду (поднять правую руку, присесть, подпрыгнуть, </w:t>
      </w:r>
      <w:r w:rsidRPr="00AD1FCF">
        <w:rPr>
          <w:rFonts w:ascii="Times New Roman" w:hAnsi="Times New Roman" w:cs="Times New Roman"/>
          <w:sz w:val="28"/>
          <w:szCs w:val="28"/>
        </w:rPr>
        <w:lastRenderedPageBreak/>
        <w:t>сесть на стульчик и т.п.). Дети выполняют команду, включается музыка, игра продолжается.</w:t>
      </w:r>
    </w:p>
    <w:p w14:paraId="05095643" w14:textId="77777777" w:rsidR="002F6B43" w:rsidRDefault="002F6B43" w:rsidP="00AD1FCF">
      <w:pPr>
        <w:pStyle w:val="Default"/>
        <w:numPr>
          <w:ilvl w:val="0"/>
          <w:numId w:val="18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ИГРА «ПРОШЕПЧИ ОТВЕТ» </w:t>
      </w:r>
    </w:p>
    <w:p w14:paraId="523EF36C" w14:textId="77777777" w:rsidR="002F6B43" w:rsidRDefault="002F6B43" w:rsidP="00ED347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Дети садятся на стульчики. </w:t>
      </w:r>
    </w:p>
    <w:p w14:paraId="540D6115" w14:textId="77777777" w:rsidR="00792D41" w:rsidRDefault="002F6B43" w:rsidP="00ED3473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Психолог говорит: </w:t>
      </w:r>
    </w:p>
    <w:p w14:paraId="20523D38" w14:textId="77777777" w:rsidR="002F6B43" w:rsidRPr="00792D41" w:rsidRDefault="002F6B43" w:rsidP="00792D41">
      <w:pPr>
        <w:pStyle w:val="Default"/>
        <w:spacing w:line="360" w:lineRule="auto"/>
        <w:rPr>
          <w:sz w:val="28"/>
          <w:szCs w:val="28"/>
        </w:rPr>
      </w:pPr>
      <w:r w:rsidRPr="00792D41">
        <w:rPr>
          <w:rFonts w:ascii="Old English Text MT" w:hAnsi="Old English Text MT" w:cs="Old English Text MT"/>
          <w:sz w:val="28"/>
          <w:szCs w:val="28"/>
        </w:rPr>
        <w:t xml:space="preserve">– </w:t>
      </w:r>
      <w:r w:rsidRPr="00792D41">
        <w:rPr>
          <w:sz w:val="28"/>
          <w:szCs w:val="28"/>
        </w:rPr>
        <w:t xml:space="preserve">Я буду задавать вам вопросы. Каждый, кто знает ответ, протягивает вперед руку, сжимает пальцы в кулак, а большой палец поднимает вверх. Покажите эти движения. </w:t>
      </w:r>
    </w:p>
    <w:p w14:paraId="0E0357FA" w14:textId="77777777" w:rsidR="00905E6F" w:rsidRDefault="002F6B43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Дети выполняют задание. </w:t>
      </w:r>
    </w:p>
    <w:p w14:paraId="3152C200" w14:textId="77777777" w:rsidR="002F6B43" w:rsidRDefault="002F6B43" w:rsidP="00905E6F">
      <w:pPr>
        <w:pStyle w:val="Default"/>
        <w:spacing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Когда я увижу много поднятых вверх пальцев, то начну считать: «Раз, два, три». На счет «три» вы все вместе должны будете прошептать ответ. </w:t>
      </w:r>
    </w:p>
    <w:p w14:paraId="4EE94BF9" w14:textId="77777777" w:rsidR="002F6B43" w:rsidRDefault="002F6B43" w:rsidP="00905E6F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Психолог задает следующие вопросы: </w:t>
      </w:r>
    </w:p>
    <w:p w14:paraId="67145E5B" w14:textId="77777777" w:rsidR="002F6B43" w:rsidRDefault="002F6B43" w:rsidP="00905E6F">
      <w:pPr>
        <w:pStyle w:val="Default"/>
        <w:spacing w:after="53"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Какое сейчас время года? </w:t>
      </w:r>
    </w:p>
    <w:p w14:paraId="1374AD2A" w14:textId="77777777" w:rsidR="002F6B43" w:rsidRDefault="002F6B43" w:rsidP="00905E6F">
      <w:pPr>
        <w:pStyle w:val="Default"/>
        <w:spacing w:after="53"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Какой сегодня день недели? </w:t>
      </w:r>
    </w:p>
    <w:p w14:paraId="7E23F181" w14:textId="77777777" w:rsidR="002F6B43" w:rsidRDefault="002F6B43" w:rsidP="00905E6F">
      <w:pPr>
        <w:pStyle w:val="Default"/>
        <w:spacing w:after="53"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Как называется город (поселок), в котором вы живете? </w:t>
      </w:r>
    </w:p>
    <w:p w14:paraId="43F4EC7B" w14:textId="77777777" w:rsidR="002F6B43" w:rsidRDefault="002F6B43" w:rsidP="00905E6F">
      <w:pPr>
        <w:pStyle w:val="Default"/>
        <w:spacing w:after="53"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Какое число следует за числом пять? </w:t>
      </w:r>
    </w:p>
    <w:p w14:paraId="26210606" w14:textId="77777777" w:rsidR="002F6B43" w:rsidRDefault="002F6B43" w:rsidP="00905E6F">
      <w:pPr>
        <w:pStyle w:val="Default"/>
        <w:spacing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>Как называется детеныш коровы?</w:t>
      </w:r>
    </w:p>
    <w:p w14:paraId="5BF0D7C3" w14:textId="77777777" w:rsidR="002F6B43" w:rsidRDefault="002F6B43" w:rsidP="00905E6F">
      <w:pPr>
        <w:pStyle w:val="Default"/>
        <w:spacing w:line="360" w:lineRule="auto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Сколько лап у собаки? </w:t>
      </w:r>
    </w:p>
    <w:p w14:paraId="41924DE6" w14:textId="77777777" w:rsidR="0036289E" w:rsidRDefault="002F6B43" w:rsidP="00AD1FCF">
      <w:pPr>
        <w:pStyle w:val="Default"/>
        <w:rPr>
          <w:sz w:val="28"/>
          <w:szCs w:val="28"/>
        </w:rPr>
      </w:pPr>
      <w:r>
        <w:rPr>
          <w:rFonts w:ascii="Old English Text MT" w:hAnsi="Old English Text MT" w:cs="Old English Text MT"/>
          <w:sz w:val="28"/>
          <w:szCs w:val="28"/>
        </w:rPr>
        <w:t xml:space="preserve">– </w:t>
      </w:r>
      <w:r>
        <w:rPr>
          <w:sz w:val="28"/>
          <w:szCs w:val="28"/>
        </w:rPr>
        <w:t xml:space="preserve">Сколько лап у двух собак? И т.п. </w:t>
      </w:r>
    </w:p>
    <w:p w14:paraId="24C34646" w14:textId="77777777" w:rsidR="00FD24F1" w:rsidRDefault="00FD24F1" w:rsidP="00AD1FCF">
      <w:pPr>
        <w:pStyle w:val="Default"/>
        <w:rPr>
          <w:sz w:val="28"/>
          <w:szCs w:val="28"/>
        </w:rPr>
      </w:pPr>
    </w:p>
    <w:p w14:paraId="726BBD79" w14:textId="77777777" w:rsidR="002F6B43" w:rsidRPr="00AD1FCF" w:rsidRDefault="002F6B43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«ФЛАЖОК» </w:t>
      </w:r>
    </w:p>
    <w:p w14:paraId="2A50C731" w14:textId="77777777" w:rsidR="005A0E7A" w:rsidRPr="00AD1FCF" w:rsidRDefault="002F6B43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>Звучит музыка. Дети маршируют по залу. По сигналу психолога (поднятый флажок) они должны прекратить движение и зафиксировать позу, в которой их застал сигнал, на 5-7 секунд. По повторному сигналу движение возобновляется.</w:t>
      </w:r>
    </w:p>
    <w:p w14:paraId="77F65C91" w14:textId="77777777" w:rsidR="002F6B43" w:rsidRPr="00AD1FCF" w:rsidRDefault="002F6B43" w:rsidP="00AD1FCF">
      <w:pPr>
        <w:pStyle w:val="a3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ИГРА «СОВА» </w:t>
      </w:r>
    </w:p>
    <w:p w14:paraId="414A289A" w14:textId="77777777" w:rsidR="005A0E7A" w:rsidRPr="00AD1FCF" w:rsidRDefault="002F6B43" w:rsidP="00905E6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1FCF">
        <w:rPr>
          <w:rFonts w:ascii="Times New Roman" w:hAnsi="Times New Roman" w:cs="Times New Roman"/>
          <w:sz w:val="28"/>
          <w:szCs w:val="28"/>
        </w:rPr>
        <w:t xml:space="preserve">С помощью считалки выбирается водящий — «сова». Остальные дети будут изображать мышек или птичек. По команде психолога «День» «сова» садится в «гнездо» (обруч, лежащий на полу) и закрывает глаза, а дети начинают </w:t>
      </w:r>
      <w:r w:rsidRPr="00AD1FCF">
        <w:rPr>
          <w:rFonts w:ascii="Times New Roman" w:hAnsi="Times New Roman" w:cs="Times New Roman"/>
          <w:sz w:val="28"/>
          <w:szCs w:val="28"/>
        </w:rPr>
        <w:lastRenderedPageBreak/>
        <w:t>бегать по залу. Когда психолог произносит: «Ночь», дети приседают и замирают, а «сова» отправляется на охоту. Она высматривает тех, кто шевелится или смеется, и «уносит» их к себе в «гнездо».</w:t>
      </w:r>
    </w:p>
    <w:p w14:paraId="55047496" w14:textId="77777777" w:rsidR="00792D41" w:rsidRDefault="00792D4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6F973C3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ADACE70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72E8D48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EEE0E4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A366D95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516D667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82C0F21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4D1311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0E16837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67D555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46FDF12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2CD6A10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D6ACE51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579BF7B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AB3CB84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E936E48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8FA8624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DF8DF94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FA61C10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28F6FD9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3C2B019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EEA87E0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66B5938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F4A7FB3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811E55E" w14:textId="77777777" w:rsidR="00FD24F1" w:rsidRDefault="00FD24F1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199445B" w14:textId="77777777" w:rsidR="00554E99" w:rsidRDefault="00554E99" w:rsidP="00905E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FE01E8A" w14:textId="77777777" w:rsidR="00795934" w:rsidRPr="007B39FC" w:rsidRDefault="00366517" w:rsidP="003665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423577" w:rsidRPr="007B39FC">
        <w:rPr>
          <w:rFonts w:ascii="Times New Roman" w:hAnsi="Times New Roman" w:cs="Times New Roman"/>
          <w:b/>
          <w:sz w:val="28"/>
          <w:szCs w:val="28"/>
        </w:rPr>
        <w:t xml:space="preserve">езультативность использования </w:t>
      </w:r>
      <w:r w:rsidRPr="007B39FC">
        <w:rPr>
          <w:rFonts w:ascii="Times New Roman" w:hAnsi="Times New Roman" w:cs="Times New Roman"/>
          <w:b/>
          <w:sz w:val="28"/>
          <w:szCs w:val="28"/>
        </w:rPr>
        <w:t xml:space="preserve">дидактических игр в </w:t>
      </w:r>
      <w:r w:rsidR="007F6AE4" w:rsidRPr="007B39FC">
        <w:rPr>
          <w:rFonts w:ascii="Times New Roman" w:hAnsi="Times New Roman" w:cs="Times New Roman"/>
          <w:b/>
          <w:sz w:val="28"/>
          <w:szCs w:val="28"/>
        </w:rPr>
        <w:t>развитии психических процессов дошкольников</w:t>
      </w:r>
    </w:p>
    <w:p w14:paraId="140078EA" w14:textId="77777777" w:rsidR="007F6AE4" w:rsidRPr="007B39FC" w:rsidRDefault="007F6AE4" w:rsidP="00BE35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B683F" w14:textId="77777777" w:rsidR="007F6AE4" w:rsidRDefault="00695165" w:rsidP="00A375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C165DE" w:rsidRPr="007B39FC">
        <w:rPr>
          <w:rFonts w:ascii="Times New Roman" w:hAnsi="Times New Roman" w:cs="Times New Roman"/>
          <w:sz w:val="28"/>
          <w:szCs w:val="28"/>
        </w:rPr>
        <w:t xml:space="preserve">Результативность данной технологии представляется возможным оценить с помощью </w:t>
      </w:r>
      <w:r w:rsidR="00CF56C9">
        <w:rPr>
          <w:rFonts w:ascii="Times New Roman" w:hAnsi="Times New Roman" w:cs="Times New Roman"/>
          <w:sz w:val="28"/>
          <w:szCs w:val="28"/>
        </w:rPr>
        <w:t>методики Н.И</w:t>
      </w:r>
      <w:r w:rsidR="00A375C3">
        <w:rPr>
          <w:rFonts w:ascii="Times New Roman" w:hAnsi="Times New Roman" w:cs="Times New Roman"/>
          <w:sz w:val="28"/>
          <w:szCs w:val="28"/>
        </w:rPr>
        <w:t>. Гуткиной «Д</w:t>
      </w:r>
      <w:r w:rsidR="00976A55">
        <w:rPr>
          <w:rFonts w:ascii="Times New Roman" w:hAnsi="Times New Roman" w:cs="Times New Roman"/>
          <w:sz w:val="28"/>
          <w:szCs w:val="28"/>
        </w:rPr>
        <w:t>омик»</w:t>
      </w:r>
      <w:r w:rsidR="00A375C3">
        <w:rPr>
          <w:rFonts w:ascii="Times New Roman" w:hAnsi="Times New Roman" w:cs="Times New Roman"/>
          <w:sz w:val="28"/>
          <w:szCs w:val="28"/>
        </w:rPr>
        <w:t>.</w:t>
      </w:r>
      <w:r w:rsidR="00A375C3" w:rsidRPr="00A375C3">
        <w:t xml:space="preserve"> </w:t>
      </w:r>
      <w:r w:rsidR="00A375C3" w:rsidRPr="00A375C3">
        <w:rPr>
          <w:rFonts w:ascii="Times New Roman" w:hAnsi="Times New Roman" w:cs="Times New Roman"/>
          <w:sz w:val="28"/>
          <w:szCs w:val="28"/>
        </w:rPr>
        <w:t>Методика «Домик» (Н. И. Гуткина) представляет собой задание на срисовывание картинки с изображением дома, отдельные детали которого состоят из элементов прописных букв. Методика рассчитана на детей в возрасте 5–10 лет</w:t>
      </w:r>
      <w:r w:rsidR="00A375C3">
        <w:rPr>
          <w:rFonts w:ascii="Times New Roman" w:hAnsi="Times New Roman" w:cs="Times New Roman"/>
          <w:sz w:val="28"/>
          <w:szCs w:val="28"/>
        </w:rPr>
        <w:t xml:space="preserve"> и позволяет </w:t>
      </w:r>
      <w:proofErr w:type="gramStart"/>
      <w:r w:rsidR="00A375C3">
        <w:rPr>
          <w:rFonts w:ascii="Times New Roman" w:hAnsi="Times New Roman" w:cs="Times New Roman"/>
          <w:sz w:val="28"/>
          <w:szCs w:val="28"/>
        </w:rPr>
        <w:t xml:space="preserve">исследовать </w:t>
      </w:r>
      <w:r w:rsidR="00A375C3" w:rsidRPr="00A375C3">
        <w:rPr>
          <w:rFonts w:ascii="Times New Roman" w:hAnsi="Times New Roman" w:cs="Times New Roman"/>
          <w:sz w:val="28"/>
          <w:szCs w:val="28"/>
        </w:rPr>
        <w:t xml:space="preserve"> </w:t>
      </w:r>
      <w:r w:rsidR="00A375C3">
        <w:rPr>
          <w:rFonts w:ascii="Times New Roman" w:hAnsi="Times New Roman" w:cs="Times New Roman"/>
          <w:sz w:val="28"/>
          <w:szCs w:val="28"/>
        </w:rPr>
        <w:t>уровень</w:t>
      </w:r>
      <w:proofErr w:type="gramEnd"/>
      <w:r w:rsidR="00A375C3" w:rsidRPr="00A375C3">
        <w:rPr>
          <w:rFonts w:ascii="Times New Roman" w:hAnsi="Times New Roman" w:cs="Times New Roman"/>
          <w:sz w:val="28"/>
          <w:szCs w:val="28"/>
        </w:rPr>
        <w:t xml:space="preserve"> развития произвольного внимания, выявление умения ребенка ориентироваться в своей работе на образец, умения точно скопировать его, что предполагает определенный уровень развития произвольного внимания, пространственного восприятия, сенсомоторной координации и тонкой моторики руки</w:t>
      </w:r>
      <w:r w:rsidR="00A375C3">
        <w:rPr>
          <w:rFonts w:ascii="Times New Roman" w:hAnsi="Times New Roman" w:cs="Times New Roman"/>
          <w:sz w:val="28"/>
          <w:szCs w:val="28"/>
        </w:rPr>
        <w:t>.</w:t>
      </w:r>
      <w:r w:rsidR="00A375C3" w:rsidRPr="00A375C3">
        <w:t xml:space="preserve"> </w:t>
      </w:r>
      <w:r w:rsidR="00A375C3" w:rsidRPr="00A375C3">
        <w:rPr>
          <w:rFonts w:ascii="Times New Roman" w:hAnsi="Times New Roman" w:cs="Times New Roman"/>
          <w:sz w:val="28"/>
          <w:szCs w:val="28"/>
        </w:rPr>
        <w:t>Обследование можно проводить как в группе детей, так и индивидуально.</w:t>
      </w:r>
      <w:r w:rsidR="00A375C3">
        <w:rPr>
          <w:rFonts w:ascii="Times New Roman" w:hAnsi="Times New Roman" w:cs="Times New Roman"/>
          <w:sz w:val="28"/>
          <w:szCs w:val="28"/>
        </w:rPr>
        <w:t xml:space="preserve"> Диагностика осуществляется два раза в год (в начале учебного года и в конце, после проведенной коррекционно-развивающей работы).</w:t>
      </w:r>
    </w:p>
    <w:p w14:paraId="294B1E6B" w14:textId="7C9DCA87" w:rsidR="00A375C3" w:rsidRDefault="00A375C3" w:rsidP="00A375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Таким образом </w:t>
      </w:r>
      <w:r w:rsidR="00AD1FCF">
        <w:rPr>
          <w:rFonts w:ascii="Times New Roman" w:hAnsi="Times New Roman" w:cs="Times New Roman"/>
          <w:sz w:val="28"/>
          <w:szCs w:val="28"/>
        </w:rPr>
        <w:t xml:space="preserve">по </w:t>
      </w:r>
      <w:r w:rsidR="00AD1FCF" w:rsidRPr="00AD1FCF">
        <w:rPr>
          <w:rFonts w:ascii="Times New Roman" w:hAnsi="Times New Roman" w:cs="Times New Roman"/>
          <w:sz w:val="28"/>
          <w:szCs w:val="28"/>
        </w:rPr>
        <w:t>методике Н.И. Гуткиной «Домик» в октябре, ноябре 20</w:t>
      </w:r>
      <w:r w:rsidR="00C159D5">
        <w:rPr>
          <w:rFonts w:ascii="Times New Roman" w:hAnsi="Times New Roman" w:cs="Times New Roman"/>
          <w:sz w:val="28"/>
          <w:szCs w:val="28"/>
        </w:rPr>
        <w:t>23</w:t>
      </w:r>
      <w:r w:rsidR="00AD1FCF" w:rsidRPr="00AD1FCF">
        <w:rPr>
          <w:rFonts w:ascii="Times New Roman" w:hAnsi="Times New Roman" w:cs="Times New Roman"/>
          <w:sz w:val="28"/>
          <w:szCs w:val="28"/>
        </w:rPr>
        <w:t xml:space="preserve"> года в группах детей 6-7 </w:t>
      </w:r>
      <w:proofErr w:type="gramStart"/>
      <w:r w:rsidR="00AD1FCF" w:rsidRPr="00AD1FCF">
        <w:rPr>
          <w:rFonts w:ascii="Times New Roman" w:hAnsi="Times New Roman" w:cs="Times New Roman"/>
          <w:sz w:val="28"/>
          <w:szCs w:val="28"/>
        </w:rPr>
        <w:t xml:space="preserve">лет </w:t>
      </w:r>
      <w:r w:rsidR="00E329CA" w:rsidRPr="00E329CA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E329CA" w:rsidRPr="00E329CA">
        <w:rPr>
          <w:rFonts w:ascii="Times New Roman" w:hAnsi="Times New Roman" w:cs="Times New Roman"/>
          <w:sz w:val="28"/>
          <w:szCs w:val="28"/>
        </w:rPr>
        <w:t>3 (1 отделение) и №4 (2 отделение)</w:t>
      </w:r>
      <w:r w:rsidR="00E329CA">
        <w:rPr>
          <w:rFonts w:ascii="Times New Roman" w:hAnsi="Times New Roman" w:cs="Times New Roman"/>
          <w:sz w:val="28"/>
          <w:szCs w:val="28"/>
        </w:rPr>
        <w:t xml:space="preserve"> </w:t>
      </w:r>
      <w:r w:rsidR="00AD1FCF" w:rsidRPr="00AD1FCF">
        <w:rPr>
          <w:rFonts w:ascii="Times New Roman" w:hAnsi="Times New Roman" w:cs="Times New Roman"/>
          <w:sz w:val="28"/>
          <w:szCs w:val="28"/>
        </w:rPr>
        <w:t xml:space="preserve">была проведена диагностика уровня развития произвольного внимания. В диагностике приняло участие </w:t>
      </w:r>
      <w:r w:rsidR="00E329CA">
        <w:rPr>
          <w:rFonts w:ascii="Times New Roman" w:hAnsi="Times New Roman" w:cs="Times New Roman"/>
          <w:sz w:val="28"/>
          <w:szCs w:val="28"/>
        </w:rPr>
        <w:t>49</w:t>
      </w:r>
      <w:r w:rsidR="00AD1FCF" w:rsidRPr="00AD1FC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E329CA">
        <w:rPr>
          <w:rFonts w:ascii="Times New Roman" w:hAnsi="Times New Roman" w:cs="Times New Roman"/>
          <w:sz w:val="28"/>
          <w:szCs w:val="28"/>
        </w:rPr>
        <w:t>.</w:t>
      </w:r>
    </w:p>
    <w:p w14:paraId="41DAA724" w14:textId="77777777" w:rsidR="00AD1FCF" w:rsidRPr="00AD1FCF" w:rsidRDefault="00AD1FCF" w:rsidP="00AD1F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D1FCF">
        <w:rPr>
          <w:rFonts w:ascii="Times New Roman" w:hAnsi="Times New Roman" w:cs="Times New Roman"/>
          <w:sz w:val="28"/>
          <w:szCs w:val="28"/>
        </w:rPr>
        <w:t>Итог тестирования представлен в таблице:</w:t>
      </w:r>
    </w:p>
    <w:tbl>
      <w:tblPr>
        <w:tblStyle w:val="ac"/>
        <w:tblpPr w:leftFromText="180" w:rightFromText="180" w:vertAnchor="text" w:horzAnchor="margin" w:tblpXSpec="right" w:tblpY="47"/>
        <w:tblW w:w="0" w:type="auto"/>
        <w:tblLook w:val="04A0" w:firstRow="1" w:lastRow="0" w:firstColumn="1" w:lastColumn="0" w:noHBand="0" w:noVBand="1"/>
      </w:tblPr>
      <w:tblGrid>
        <w:gridCol w:w="2835"/>
        <w:gridCol w:w="3119"/>
        <w:gridCol w:w="2693"/>
      </w:tblGrid>
      <w:tr w:rsidR="00AD1FCF" w14:paraId="52FD5FD8" w14:textId="77777777" w:rsidTr="00AD1FCF">
        <w:tc>
          <w:tcPr>
            <w:tcW w:w="2835" w:type="dxa"/>
          </w:tcPr>
          <w:p w14:paraId="7C4AF9B9" w14:textId="77777777" w:rsidR="00AD1FCF" w:rsidRPr="00AD1FCF" w:rsidRDefault="00AD1FCF" w:rsidP="00AD1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CF">
              <w:rPr>
                <w:rFonts w:ascii="Times New Roman" w:hAnsi="Times New Roman" w:cs="Times New Roman"/>
                <w:sz w:val="28"/>
                <w:szCs w:val="28"/>
              </w:rPr>
              <w:t>Ниже среднего</w:t>
            </w:r>
          </w:p>
        </w:tc>
        <w:tc>
          <w:tcPr>
            <w:tcW w:w="3119" w:type="dxa"/>
          </w:tcPr>
          <w:p w14:paraId="635B32C1" w14:textId="77777777" w:rsidR="00AD1FCF" w:rsidRPr="00AD1FCF" w:rsidRDefault="00AD1FCF" w:rsidP="00AD1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CF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2693" w:type="dxa"/>
          </w:tcPr>
          <w:p w14:paraId="3CB6FC64" w14:textId="77777777" w:rsidR="00AD1FCF" w:rsidRPr="00AD1FCF" w:rsidRDefault="00AD1FCF" w:rsidP="00AD1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FCF"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AD1FCF" w:rsidRPr="00045C58" w14:paraId="6916AC5D" w14:textId="77777777" w:rsidTr="00AD1FCF">
        <w:tc>
          <w:tcPr>
            <w:tcW w:w="2835" w:type="dxa"/>
          </w:tcPr>
          <w:p w14:paraId="5D52C14D" w14:textId="7C91906C" w:rsidR="00AD1FCF" w:rsidRPr="00AD1FCF" w:rsidRDefault="00E329CA" w:rsidP="00AD1F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9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45% </w:t>
            </w:r>
            <w:r w:rsidRPr="00E329CA">
              <w:rPr>
                <w:rFonts w:ascii="Times New Roman" w:hAnsi="Times New Roman" w:cs="Times New Roman"/>
                <w:bCs/>
                <w:sz w:val="28"/>
                <w:szCs w:val="28"/>
              </w:rPr>
              <w:t>(22 чел.)</w:t>
            </w:r>
          </w:p>
        </w:tc>
        <w:tc>
          <w:tcPr>
            <w:tcW w:w="3119" w:type="dxa"/>
          </w:tcPr>
          <w:p w14:paraId="4ACE8D06" w14:textId="5AD6ADB8" w:rsidR="00AD1FCF" w:rsidRPr="00E329CA" w:rsidRDefault="00E329CA" w:rsidP="00AD1FC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43% </w:t>
            </w:r>
            <w:r w:rsidRPr="00E32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(21 чел.)</w:t>
            </w:r>
          </w:p>
        </w:tc>
        <w:tc>
          <w:tcPr>
            <w:tcW w:w="2693" w:type="dxa"/>
          </w:tcPr>
          <w:p w14:paraId="71050827" w14:textId="08B1796D" w:rsidR="00AD1FCF" w:rsidRPr="00E329CA" w:rsidRDefault="00E329CA" w:rsidP="00AD1FC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12% </w:t>
            </w:r>
            <w:r w:rsidRPr="00E32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(6 чел.)</w:t>
            </w:r>
          </w:p>
        </w:tc>
      </w:tr>
    </w:tbl>
    <w:p w14:paraId="25DF50B7" w14:textId="77777777" w:rsidR="007F6AE4" w:rsidRPr="007B39FC" w:rsidRDefault="007F6AE4" w:rsidP="00BE35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2849A9" w14:textId="77777777" w:rsidR="007F6AE4" w:rsidRPr="007B39FC" w:rsidRDefault="007F6AE4" w:rsidP="00BE35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E8F51" w14:textId="77777777" w:rsidR="007F6AE4" w:rsidRPr="007B39FC" w:rsidRDefault="00AD1FCF" w:rsidP="00BE35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2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50F046" wp14:editId="2BF00061">
            <wp:extent cx="4076700" cy="17526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CECF5BD" w14:textId="41198B1C" w:rsidR="00AD1FCF" w:rsidRPr="00AD1FCF" w:rsidRDefault="00AD1FCF" w:rsidP="00AD1F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AD1FCF">
        <w:rPr>
          <w:rFonts w:ascii="Times New Roman" w:hAnsi="Times New Roman" w:cs="Times New Roman"/>
          <w:sz w:val="28"/>
          <w:szCs w:val="28"/>
        </w:rPr>
        <w:t>В</w:t>
      </w:r>
      <w:r w:rsidR="00905E6F">
        <w:rPr>
          <w:rFonts w:ascii="Times New Roman" w:hAnsi="Times New Roman" w:cs="Times New Roman"/>
          <w:sz w:val="28"/>
          <w:szCs w:val="28"/>
        </w:rPr>
        <w:t xml:space="preserve"> </w:t>
      </w:r>
      <w:r w:rsidR="00905E6F" w:rsidRPr="00AD1FCF">
        <w:rPr>
          <w:rFonts w:ascii="Times New Roman" w:hAnsi="Times New Roman" w:cs="Times New Roman"/>
          <w:sz w:val="28"/>
          <w:szCs w:val="28"/>
        </w:rPr>
        <w:t>конце</w:t>
      </w:r>
      <w:r w:rsidR="00905E6F">
        <w:rPr>
          <w:rFonts w:ascii="Times New Roman" w:hAnsi="Times New Roman" w:cs="Times New Roman"/>
          <w:sz w:val="28"/>
          <w:szCs w:val="28"/>
        </w:rPr>
        <w:t xml:space="preserve"> учебного</w:t>
      </w:r>
      <w:r w:rsidRPr="00AD1FCF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после коррекционной работы</w:t>
      </w:r>
      <w:r w:rsidR="00905E6F">
        <w:rPr>
          <w:rFonts w:ascii="Times New Roman" w:hAnsi="Times New Roman" w:cs="Times New Roman"/>
          <w:sz w:val="28"/>
          <w:szCs w:val="28"/>
        </w:rPr>
        <w:t xml:space="preserve"> с использованием дидактических игр, направленных на развитие внимания и произвольности, </w:t>
      </w:r>
      <w:r w:rsidRPr="00AD1FCF">
        <w:rPr>
          <w:rFonts w:ascii="Times New Roman" w:hAnsi="Times New Roman" w:cs="Times New Roman"/>
          <w:sz w:val="28"/>
          <w:szCs w:val="28"/>
        </w:rPr>
        <w:t xml:space="preserve">уровень произвольного внимания повторно измерен у </w:t>
      </w:r>
      <w:r w:rsidR="00137025">
        <w:rPr>
          <w:rFonts w:ascii="Times New Roman" w:hAnsi="Times New Roman" w:cs="Times New Roman"/>
          <w:sz w:val="28"/>
          <w:szCs w:val="28"/>
        </w:rPr>
        <w:t>49</w:t>
      </w:r>
      <w:r w:rsidRPr="00AD1FCF">
        <w:rPr>
          <w:rFonts w:ascii="Times New Roman" w:hAnsi="Times New Roman" w:cs="Times New Roman"/>
          <w:sz w:val="28"/>
          <w:szCs w:val="28"/>
        </w:rPr>
        <w:t xml:space="preserve"> детей с помощью методики М.И. Гуткиной «Домик»:</w:t>
      </w:r>
    </w:p>
    <w:tbl>
      <w:tblPr>
        <w:tblStyle w:val="ac"/>
        <w:tblW w:w="0" w:type="auto"/>
        <w:tblInd w:w="675" w:type="dxa"/>
        <w:tblLook w:val="04A0" w:firstRow="1" w:lastRow="0" w:firstColumn="1" w:lastColumn="0" w:noHBand="0" w:noVBand="1"/>
      </w:tblPr>
      <w:tblGrid>
        <w:gridCol w:w="2835"/>
        <w:gridCol w:w="3119"/>
        <w:gridCol w:w="2693"/>
      </w:tblGrid>
      <w:tr w:rsidR="00AD1FCF" w:rsidRPr="00905E6F" w14:paraId="25516A67" w14:textId="77777777" w:rsidTr="00FD37AB">
        <w:tc>
          <w:tcPr>
            <w:tcW w:w="2835" w:type="dxa"/>
          </w:tcPr>
          <w:p w14:paraId="399C1FF0" w14:textId="77777777" w:rsidR="00AD1FCF" w:rsidRPr="00905E6F" w:rsidRDefault="00AD1FCF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E6F">
              <w:rPr>
                <w:rFonts w:ascii="Times New Roman" w:hAnsi="Times New Roman" w:cs="Times New Roman"/>
                <w:sz w:val="28"/>
                <w:szCs w:val="28"/>
              </w:rPr>
              <w:t>Ниже среднего</w:t>
            </w:r>
          </w:p>
        </w:tc>
        <w:tc>
          <w:tcPr>
            <w:tcW w:w="3119" w:type="dxa"/>
          </w:tcPr>
          <w:p w14:paraId="35821095" w14:textId="77777777" w:rsidR="00AD1FCF" w:rsidRPr="00905E6F" w:rsidRDefault="00AD1FCF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E6F">
              <w:rPr>
                <w:rFonts w:ascii="Times New Roman" w:hAnsi="Times New Roman" w:cs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2693" w:type="dxa"/>
          </w:tcPr>
          <w:p w14:paraId="59C2E82A" w14:textId="77777777" w:rsidR="00AD1FCF" w:rsidRPr="00905E6F" w:rsidRDefault="00AD1FCF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5E6F"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</w:tr>
      <w:tr w:rsidR="00AD1FCF" w:rsidRPr="00905E6F" w14:paraId="73B525D2" w14:textId="77777777" w:rsidTr="00FD37AB">
        <w:tc>
          <w:tcPr>
            <w:tcW w:w="2835" w:type="dxa"/>
          </w:tcPr>
          <w:p w14:paraId="3F6BAE69" w14:textId="7B1CED1B" w:rsidR="00AD1FCF" w:rsidRPr="00905E6F" w:rsidRDefault="00137025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14% </w:t>
            </w:r>
            <w:r w:rsidRPr="00137025">
              <w:rPr>
                <w:rFonts w:ascii="Times New Roman" w:hAnsi="Times New Roman" w:cs="Times New Roman"/>
                <w:bCs/>
                <w:sz w:val="28"/>
                <w:szCs w:val="28"/>
              </w:rPr>
              <w:t>(7 чел.)</w:t>
            </w:r>
          </w:p>
        </w:tc>
        <w:tc>
          <w:tcPr>
            <w:tcW w:w="3119" w:type="dxa"/>
          </w:tcPr>
          <w:p w14:paraId="210EC671" w14:textId="2C5CC508" w:rsidR="00AD1FCF" w:rsidRPr="00905E6F" w:rsidRDefault="00137025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51% </w:t>
            </w:r>
            <w:r w:rsidRPr="00137025">
              <w:rPr>
                <w:rFonts w:ascii="Times New Roman" w:hAnsi="Times New Roman" w:cs="Times New Roman"/>
                <w:bCs/>
                <w:sz w:val="28"/>
                <w:szCs w:val="28"/>
              </w:rPr>
              <w:t>(25 чел.)</w:t>
            </w:r>
          </w:p>
        </w:tc>
        <w:tc>
          <w:tcPr>
            <w:tcW w:w="2693" w:type="dxa"/>
          </w:tcPr>
          <w:p w14:paraId="4EDF9DCA" w14:textId="11490289" w:rsidR="00AD1FCF" w:rsidRPr="00905E6F" w:rsidRDefault="00137025" w:rsidP="00FD3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7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35% </w:t>
            </w:r>
            <w:r w:rsidRPr="00137025">
              <w:rPr>
                <w:rFonts w:ascii="Times New Roman" w:hAnsi="Times New Roman" w:cs="Times New Roman"/>
                <w:bCs/>
                <w:sz w:val="28"/>
                <w:szCs w:val="28"/>
              </w:rPr>
              <w:t>(17 чел.)</w:t>
            </w:r>
          </w:p>
        </w:tc>
      </w:tr>
    </w:tbl>
    <w:p w14:paraId="60DAAF84" w14:textId="0D4E7DB6" w:rsidR="00137025" w:rsidRDefault="00137025" w:rsidP="001370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7397088" w14:textId="0B37B130" w:rsidR="00137025" w:rsidRDefault="00137025" w:rsidP="001370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A422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952AF1" wp14:editId="3DDB720A">
            <wp:extent cx="4076700" cy="17526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23BCE97" w14:textId="77777777" w:rsidR="00137025" w:rsidRDefault="00137025" w:rsidP="001370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5AC4B308" w14:textId="77777777" w:rsidR="00B42B70" w:rsidRPr="00905E6F" w:rsidRDefault="00905E6F" w:rsidP="00905E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05E6F">
        <w:rPr>
          <w:rFonts w:ascii="Times New Roman" w:hAnsi="Times New Roman"/>
          <w:sz w:val="28"/>
          <w:szCs w:val="28"/>
        </w:rPr>
        <w:t>Результативность использования данной технологии можно проследить в следующей таблице и графике: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2410"/>
        <w:gridCol w:w="2126"/>
        <w:gridCol w:w="2268"/>
      </w:tblGrid>
      <w:tr w:rsidR="00B42B70" w:rsidRPr="00B42B70" w14:paraId="23F54323" w14:textId="77777777" w:rsidTr="006C1FB8">
        <w:trPr>
          <w:jc w:val="center"/>
        </w:trPr>
        <w:tc>
          <w:tcPr>
            <w:tcW w:w="3402" w:type="dxa"/>
            <w:shd w:val="clear" w:color="auto" w:fill="auto"/>
          </w:tcPr>
          <w:p w14:paraId="47151E9C" w14:textId="77777777" w:rsidR="00B42B70" w:rsidRPr="00B42B70" w:rsidRDefault="00B42B70" w:rsidP="00B4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развития     произвольного внимания</w:t>
            </w:r>
          </w:p>
        </w:tc>
        <w:tc>
          <w:tcPr>
            <w:tcW w:w="2410" w:type="dxa"/>
            <w:shd w:val="clear" w:color="auto" w:fill="auto"/>
          </w:tcPr>
          <w:p w14:paraId="1044254F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2126" w:type="dxa"/>
            <w:shd w:val="clear" w:color="auto" w:fill="auto"/>
          </w:tcPr>
          <w:p w14:paraId="21580AFD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2268" w:type="dxa"/>
            <w:shd w:val="clear" w:color="auto" w:fill="auto"/>
          </w:tcPr>
          <w:p w14:paraId="49AA43BB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среднего</w:t>
            </w:r>
          </w:p>
        </w:tc>
      </w:tr>
      <w:tr w:rsidR="00B42B70" w:rsidRPr="00B42B70" w14:paraId="661631DF" w14:textId="77777777" w:rsidTr="006C1FB8">
        <w:trPr>
          <w:jc w:val="center"/>
        </w:trPr>
        <w:tc>
          <w:tcPr>
            <w:tcW w:w="3402" w:type="dxa"/>
            <w:shd w:val="clear" w:color="auto" w:fill="auto"/>
          </w:tcPr>
          <w:p w14:paraId="131D6644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2023-2024 уч.г.</w:t>
            </w:r>
          </w:p>
        </w:tc>
        <w:tc>
          <w:tcPr>
            <w:tcW w:w="2410" w:type="dxa"/>
            <w:shd w:val="clear" w:color="auto" w:fill="auto"/>
          </w:tcPr>
          <w:p w14:paraId="69E8FC4B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12% (6 чел.)</w:t>
            </w:r>
          </w:p>
        </w:tc>
        <w:tc>
          <w:tcPr>
            <w:tcW w:w="2126" w:type="dxa"/>
            <w:shd w:val="clear" w:color="auto" w:fill="auto"/>
          </w:tcPr>
          <w:p w14:paraId="2A23AEED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43% (21 чел.)</w:t>
            </w:r>
          </w:p>
        </w:tc>
        <w:tc>
          <w:tcPr>
            <w:tcW w:w="2268" w:type="dxa"/>
            <w:shd w:val="clear" w:color="auto" w:fill="auto"/>
          </w:tcPr>
          <w:p w14:paraId="35FA803B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45% (22 чел.)</w:t>
            </w:r>
          </w:p>
        </w:tc>
      </w:tr>
      <w:tr w:rsidR="00B42B70" w:rsidRPr="00B42B70" w14:paraId="21265BD3" w14:textId="77777777" w:rsidTr="006C1FB8">
        <w:trPr>
          <w:jc w:val="center"/>
        </w:trPr>
        <w:tc>
          <w:tcPr>
            <w:tcW w:w="3402" w:type="dxa"/>
            <w:shd w:val="clear" w:color="auto" w:fill="auto"/>
          </w:tcPr>
          <w:p w14:paraId="7C841B10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Конец 2023-2024 уч.г.</w:t>
            </w:r>
          </w:p>
        </w:tc>
        <w:tc>
          <w:tcPr>
            <w:tcW w:w="2410" w:type="dxa"/>
            <w:shd w:val="clear" w:color="auto" w:fill="auto"/>
          </w:tcPr>
          <w:p w14:paraId="730F39F5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35% (17 чел.)</w:t>
            </w:r>
          </w:p>
        </w:tc>
        <w:tc>
          <w:tcPr>
            <w:tcW w:w="2126" w:type="dxa"/>
            <w:shd w:val="clear" w:color="auto" w:fill="auto"/>
          </w:tcPr>
          <w:p w14:paraId="2A2F63AB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51% (25 чел.)</w:t>
            </w:r>
          </w:p>
        </w:tc>
        <w:tc>
          <w:tcPr>
            <w:tcW w:w="2268" w:type="dxa"/>
            <w:shd w:val="clear" w:color="auto" w:fill="auto"/>
          </w:tcPr>
          <w:p w14:paraId="770F4DBE" w14:textId="77777777" w:rsidR="00B42B70" w:rsidRPr="00B42B70" w:rsidRDefault="00B42B70" w:rsidP="00B42B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B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14% (7 чел.)</w:t>
            </w:r>
          </w:p>
        </w:tc>
      </w:tr>
    </w:tbl>
    <w:p w14:paraId="099A45F8" w14:textId="5C203601" w:rsidR="00905E6F" w:rsidRPr="00905E6F" w:rsidRDefault="00905E6F" w:rsidP="00905E6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5F6CF57" w14:textId="39E3D050" w:rsidR="00905E6F" w:rsidRDefault="00B42B70" w:rsidP="00905E6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B70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45FA302E" wp14:editId="2A2A7554">
            <wp:extent cx="4261485" cy="14503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5" cy="145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DB6107" w14:textId="40696674" w:rsidR="00976A55" w:rsidRDefault="00B42B70" w:rsidP="00B42B7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2B70">
        <w:rPr>
          <w:rFonts w:ascii="Times New Roman" w:eastAsia="Calibri" w:hAnsi="Times New Roman" w:cs="Times New Roman"/>
          <w:sz w:val="28"/>
          <w:szCs w:val="28"/>
        </w:rPr>
        <w:t xml:space="preserve">Наличие 7 детей с уровнем произвольного внимания ниже среднего в конце учебного года объясняется тем, что 2 ребенка двуязычные и плохо понимают русскую речь; 2 дошкольника (один из них ОВЗ) остаются еще на один год в </w:t>
      </w:r>
      <w:r w:rsidRPr="00B42B70">
        <w:rPr>
          <w:rFonts w:ascii="Times New Roman" w:eastAsia="Calibri" w:hAnsi="Times New Roman" w:cs="Times New Roman"/>
          <w:sz w:val="28"/>
          <w:szCs w:val="28"/>
        </w:rPr>
        <w:lastRenderedPageBreak/>
        <w:t>детском саду; родители 2 детей, недостаточно выполняли рекомендации педагогов и специалистов; 1 девочка часто отсутствовала в детском саду и коррекционная-развивающая работа проведена не в полном объеме. Но у данных детей наблюдается положительная динами-ка в развитии познавательных процессов по сравнению с началом учебного года.</w:t>
      </w:r>
    </w:p>
    <w:p w14:paraId="6A261DAF" w14:textId="77777777" w:rsidR="00976A55" w:rsidRDefault="00976A55" w:rsidP="00046FB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34DC21A" w14:textId="77777777" w:rsidR="000C45E8" w:rsidRDefault="000C45E8" w:rsidP="00046FB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91C3F20" w14:textId="77777777" w:rsidR="007F6AE4" w:rsidRDefault="007F6AE4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BAEAD1A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733AFA9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4E6D1EB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60FF105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C9E460D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EF236AA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D27FEB5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263559F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7D895F2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AFD2EF2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DFEBF13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50F5087A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3532296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762AE69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FC9A46B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B59881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2A85B9D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FCF6C34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376DC62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1F17F1B" w14:textId="77777777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3C38F7" w14:textId="268C4B7B" w:rsidR="00FD24F1" w:rsidRDefault="00FD24F1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F387144" w14:textId="77777777" w:rsidR="00B42B70" w:rsidRPr="007B39FC" w:rsidRDefault="00B42B70" w:rsidP="00976A5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2622D8E" w14:textId="77777777" w:rsidR="00BE3537" w:rsidRPr="007B39FC" w:rsidRDefault="00BE3537" w:rsidP="00BE353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14:paraId="5B7A618C" w14:textId="77777777" w:rsidR="00BE3537" w:rsidRPr="007B39FC" w:rsidRDefault="00046FB8" w:rsidP="00046F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Дидактические игры, направленные на развитие </w:t>
      </w:r>
      <w:r w:rsidR="00976A55">
        <w:rPr>
          <w:rFonts w:ascii="Times New Roman" w:hAnsi="Times New Roman" w:cs="Times New Roman"/>
          <w:sz w:val="28"/>
          <w:szCs w:val="28"/>
        </w:rPr>
        <w:t xml:space="preserve">внимания и произвольности </w:t>
      </w:r>
      <w:r w:rsidRPr="007B39FC">
        <w:rPr>
          <w:rFonts w:ascii="Times New Roman" w:hAnsi="Times New Roman" w:cs="Times New Roman"/>
          <w:sz w:val="28"/>
          <w:szCs w:val="28"/>
        </w:rPr>
        <w:t>содержа</w:t>
      </w:r>
      <w:r w:rsidR="00BE3537" w:rsidRPr="007B39FC">
        <w:rPr>
          <w:rFonts w:ascii="Times New Roman" w:hAnsi="Times New Roman" w:cs="Times New Roman"/>
          <w:sz w:val="28"/>
          <w:szCs w:val="28"/>
        </w:rPr>
        <w:t>т два начала: учебное (познавательное) и игровое (занимательное).</w:t>
      </w:r>
    </w:p>
    <w:p w14:paraId="00FD2436" w14:textId="77777777" w:rsidR="00695165" w:rsidRPr="007B39FC" w:rsidRDefault="00BE3537" w:rsidP="00046F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Задача педагога заключается в том, чтобы вызвать у детей интерес к игре, подобрать такие варианты игры, где дети смогли бы активно</w:t>
      </w:r>
      <w:r w:rsidR="00046FB8" w:rsidRPr="007B39FC">
        <w:rPr>
          <w:rFonts w:ascii="Times New Roman" w:hAnsi="Times New Roman" w:cs="Times New Roman"/>
          <w:sz w:val="28"/>
          <w:szCs w:val="28"/>
        </w:rPr>
        <w:t xml:space="preserve"> развивать свои умственные способности</w:t>
      </w:r>
      <w:r w:rsidRPr="007B39FC">
        <w:rPr>
          <w:rFonts w:ascii="Times New Roman" w:hAnsi="Times New Roman" w:cs="Times New Roman"/>
          <w:sz w:val="28"/>
          <w:szCs w:val="28"/>
        </w:rPr>
        <w:t>. Дидактическая игра является широко распространенным методом работы с детьми дошкольного возраста.</w:t>
      </w:r>
    </w:p>
    <w:p w14:paraId="0A62D1C2" w14:textId="308E09A2" w:rsidR="00BE3537" w:rsidRPr="007B39FC" w:rsidRDefault="00695165" w:rsidP="00046F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</w:t>
      </w:r>
      <w:r w:rsidR="00BE3537" w:rsidRPr="007B39FC">
        <w:rPr>
          <w:rFonts w:ascii="Times New Roman" w:hAnsi="Times New Roman" w:cs="Times New Roman"/>
          <w:sz w:val="28"/>
          <w:szCs w:val="28"/>
        </w:rPr>
        <w:t xml:space="preserve">Таким образом, особенностью дидактической игры по </w:t>
      </w:r>
      <w:proofErr w:type="gramStart"/>
      <w:r w:rsidR="00BE3537" w:rsidRPr="007B39FC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046FB8" w:rsidRPr="007B39FC">
        <w:rPr>
          <w:rFonts w:ascii="Times New Roman" w:hAnsi="Times New Roman" w:cs="Times New Roman"/>
          <w:sz w:val="28"/>
          <w:szCs w:val="28"/>
        </w:rPr>
        <w:t xml:space="preserve"> </w:t>
      </w:r>
      <w:r w:rsidR="00976A55">
        <w:rPr>
          <w:rFonts w:ascii="Times New Roman" w:hAnsi="Times New Roman" w:cs="Times New Roman"/>
          <w:sz w:val="28"/>
          <w:szCs w:val="28"/>
        </w:rPr>
        <w:t>внимания</w:t>
      </w:r>
      <w:proofErr w:type="gramEnd"/>
      <w:r w:rsidR="00976A55">
        <w:rPr>
          <w:rFonts w:ascii="Times New Roman" w:hAnsi="Times New Roman" w:cs="Times New Roman"/>
          <w:sz w:val="28"/>
          <w:szCs w:val="28"/>
        </w:rPr>
        <w:t xml:space="preserve"> и произвольности </w:t>
      </w:r>
      <w:r w:rsidR="00BE3537" w:rsidRPr="007B39FC">
        <w:rPr>
          <w:rFonts w:ascii="Times New Roman" w:hAnsi="Times New Roman" w:cs="Times New Roman"/>
          <w:sz w:val="28"/>
          <w:szCs w:val="28"/>
        </w:rPr>
        <w:t>и её завершающим концом является результат, которой определяется дидактической задачей, игровой задачей, игровыми действиями и правилами и которой педагог  предвидит, используя ту или иную игру.</w:t>
      </w:r>
      <w:r w:rsidR="00B42B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15C46A" w14:textId="541464DE" w:rsidR="00BE3537" w:rsidRPr="007B39FC" w:rsidRDefault="00046FB8" w:rsidP="00BE3537">
      <w:pPr>
        <w:tabs>
          <w:tab w:val="left" w:pos="-142"/>
          <w:tab w:val="left" w:pos="1080"/>
        </w:tabs>
        <w:spacing w:after="0" w:line="360" w:lineRule="auto"/>
        <w:ind w:right="-47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3537" w:rsidRPr="007B39FC">
        <w:rPr>
          <w:rFonts w:ascii="Times New Roman" w:hAnsi="Times New Roman" w:cs="Times New Roman"/>
          <w:sz w:val="28"/>
          <w:szCs w:val="28"/>
        </w:rPr>
        <w:t xml:space="preserve">Проанализировав </w:t>
      </w:r>
      <w:proofErr w:type="gramStart"/>
      <w:r w:rsidR="00BE3537" w:rsidRPr="007B39FC">
        <w:rPr>
          <w:rFonts w:ascii="Times New Roman" w:hAnsi="Times New Roman" w:cs="Times New Roman"/>
          <w:sz w:val="28"/>
          <w:szCs w:val="28"/>
        </w:rPr>
        <w:t>результаты</w:t>
      </w:r>
      <w:r w:rsidR="00B42B70">
        <w:rPr>
          <w:rFonts w:ascii="Times New Roman" w:hAnsi="Times New Roman" w:cs="Times New Roman"/>
          <w:sz w:val="28"/>
          <w:szCs w:val="28"/>
        </w:rPr>
        <w:t xml:space="preserve"> </w:t>
      </w:r>
      <w:r w:rsidR="00BE3537" w:rsidRPr="007B39FC">
        <w:rPr>
          <w:rFonts w:ascii="Times New Roman" w:hAnsi="Times New Roman" w:cs="Times New Roman"/>
          <w:sz w:val="28"/>
          <w:szCs w:val="28"/>
        </w:rPr>
        <w:t>диагностики</w:t>
      </w:r>
      <w:proofErr w:type="gramEnd"/>
      <w:r w:rsidR="00BE3537" w:rsidRPr="007B39FC">
        <w:rPr>
          <w:rFonts w:ascii="Times New Roman" w:hAnsi="Times New Roman" w:cs="Times New Roman"/>
          <w:sz w:val="28"/>
          <w:szCs w:val="28"/>
        </w:rPr>
        <w:t xml:space="preserve"> можно сделать вывод о том, что проведение коррекционной работы с помощью дидактических игр эффективно и е</w:t>
      </w:r>
      <w:r w:rsidRPr="007B39FC">
        <w:rPr>
          <w:rFonts w:ascii="Times New Roman" w:hAnsi="Times New Roman" w:cs="Times New Roman"/>
          <w:sz w:val="28"/>
          <w:szCs w:val="28"/>
        </w:rPr>
        <w:t>го можно рекомендовать специалистам, педагогам, родителям</w:t>
      </w:r>
      <w:r w:rsidR="00BE3537" w:rsidRPr="007B39FC">
        <w:rPr>
          <w:rFonts w:ascii="Times New Roman" w:hAnsi="Times New Roman" w:cs="Times New Roman"/>
          <w:sz w:val="28"/>
          <w:szCs w:val="28"/>
        </w:rPr>
        <w:t xml:space="preserve"> для работы с детьми с</w:t>
      </w:r>
      <w:r w:rsidRPr="007B39FC">
        <w:rPr>
          <w:rFonts w:ascii="Times New Roman" w:hAnsi="Times New Roman" w:cs="Times New Roman"/>
          <w:sz w:val="28"/>
          <w:szCs w:val="28"/>
        </w:rPr>
        <w:t xml:space="preserve"> недостаточным развитием</w:t>
      </w:r>
      <w:r w:rsidR="006C381C">
        <w:rPr>
          <w:rFonts w:ascii="Times New Roman" w:hAnsi="Times New Roman" w:cs="Times New Roman"/>
          <w:sz w:val="28"/>
          <w:szCs w:val="28"/>
        </w:rPr>
        <w:t xml:space="preserve"> внимания и произвольности</w:t>
      </w:r>
      <w:r w:rsidR="00BE3537" w:rsidRPr="007B39FC">
        <w:rPr>
          <w:rFonts w:ascii="Times New Roman" w:hAnsi="Times New Roman" w:cs="Times New Roman"/>
          <w:sz w:val="28"/>
          <w:szCs w:val="28"/>
        </w:rPr>
        <w:t>.</w:t>
      </w:r>
    </w:p>
    <w:p w14:paraId="3A1CD9AF" w14:textId="77777777" w:rsidR="00BE3537" w:rsidRPr="007B39FC" w:rsidRDefault="00BE3537" w:rsidP="00BE353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FD7CF1F" w14:textId="77777777" w:rsidR="00423577" w:rsidRPr="007B39FC" w:rsidRDefault="00423577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31D7CB" w14:textId="77777777" w:rsidR="00695165" w:rsidRDefault="00695165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04038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1C6409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366FE1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6EF6EF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413C0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6A04A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01452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854AC" w14:textId="77777777" w:rsidR="00CB3E89" w:rsidRDefault="00CB3E89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E51DE2" w14:textId="77777777" w:rsidR="00A21C32" w:rsidRDefault="00A21C32" w:rsidP="008B459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820F2" w14:textId="77777777" w:rsidR="00A21C32" w:rsidRPr="007B39FC" w:rsidRDefault="00A21C32" w:rsidP="008B45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D4C672" w14:textId="77777777" w:rsidR="00C65924" w:rsidRDefault="000A4B8D" w:rsidP="000A4B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9FC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литература</w:t>
      </w:r>
    </w:p>
    <w:p w14:paraId="62CDD7C8" w14:textId="77777777" w:rsidR="00CB3E89" w:rsidRPr="00CB3E89" w:rsidRDefault="00CB3E89" w:rsidP="005E2D1E">
      <w:pPr>
        <w:pStyle w:val="a3"/>
        <w:numPr>
          <w:ilvl w:val="0"/>
          <w:numId w:val="22"/>
        </w:numPr>
        <w:shd w:val="clear" w:color="auto" w:fill="FFFFFF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4DE">
        <w:rPr>
          <w:rFonts w:ascii="Times New Roman" w:hAnsi="Times New Roman" w:cs="Times New Roman"/>
          <w:sz w:val="28"/>
          <w:szCs w:val="28"/>
        </w:rPr>
        <w:t>Арцишевская И.Л.</w:t>
      </w:r>
      <w:r w:rsidRPr="009E74DE"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 </w:t>
      </w:r>
      <w:r w:rsidRPr="009E7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психолога с гиперактивными детьми в </w:t>
      </w:r>
      <w:r>
        <w:rPr>
          <w:rFonts w:ascii="yandex-sans" w:eastAsia="Times New Roman" w:hAnsi="yandex-sans" w:cs="Times New Roman"/>
          <w:sz w:val="28"/>
          <w:szCs w:val="28"/>
          <w:lang w:eastAsia="ru-RU"/>
        </w:rPr>
        <w:t xml:space="preserve">детском саду. - </w:t>
      </w:r>
      <w:r w:rsidRPr="009E74DE">
        <w:rPr>
          <w:rFonts w:ascii="yandex-sans" w:eastAsia="Times New Roman" w:hAnsi="yandex-sans" w:cs="Times New Roman"/>
          <w:sz w:val="28"/>
          <w:szCs w:val="28"/>
          <w:lang w:eastAsia="ru-RU"/>
        </w:rPr>
        <w:t>М., 2015 г.</w:t>
      </w:r>
    </w:p>
    <w:p w14:paraId="0DDC01BB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Берн Э. Игры, в которые играют люди. Психология человеческих взаимоотношений. – М.,</w:t>
      </w:r>
      <w:r w:rsidR="006C2904">
        <w:rPr>
          <w:rFonts w:ascii="Times New Roman" w:hAnsi="Times New Roman" w:cs="Times New Roman"/>
          <w:sz w:val="28"/>
          <w:szCs w:val="28"/>
        </w:rPr>
        <w:t xml:space="preserve"> </w:t>
      </w:r>
      <w:r w:rsidRPr="007B39FC">
        <w:rPr>
          <w:rFonts w:ascii="Times New Roman" w:hAnsi="Times New Roman" w:cs="Times New Roman"/>
          <w:sz w:val="28"/>
          <w:szCs w:val="28"/>
        </w:rPr>
        <w:t>2016 г.</w:t>
      </w:r>
    </w:p>
    <w:p w14:paraId="4C3B0FE4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Вайнер М.Э. Игровые технологии коррекции поведения дошкольников. - М., 2008 г.</w:t>
      </w:r>
    </w:p>
    <w:p w14:paraId="10DD7712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Венгер Л.А., Мухина В.С. Психология – М., 2016 г.</w:t>
      </w:r>
    </w:p>
    <w:p w14:paraId="1B2DADD5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Виноградова Н.А., Позднякова Н.В. Сюжетно – ролевые игры для старших дошкольников.  - М., 2011 г.</w:t>
      </w:r>
    </w:p>
    <w:p w14:paraId="42727203" w14:textId="77777777" w:rsidR="00ED0912" w:rsidRPr="00E44A63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Доценко Е. В. Психодиагностика детей в дошкольных учреждениях. - Волгоград, 2015 г. </w:t>
      </w:r>
    </w:p>
    <w:p w14:paraId="3B8CA852" w14:textId="77777777" w:rsidR="00E44A63" w:rsidRPr="007B39FC" w:rsidRDefault="00E44A63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Колесникова Е.В. Игровые упражнения по развитию произвольного внимания у детей 6-7 лет. – М., 2015 г.</w:t>
      </w:r>
    </w:p>
    <w:p w14:paraId="1E22135B" w14:textId="77777777" w:rsidR="00ED0912" w:rsidRPr="007B39FC" w:rsidRDefault="006C2904" w:rsidP="00CB3E89">
      <w:pPr>
        <w:pStyle w:val="a3"/>
        <w:numPr>
          <w:ilvl w:val="0"/>
          <w:numId w:val="22"/>
        </w:numPr>
        <w:tabs>
          <w:tab w:val="left" w:pos="142"/>
        </w:tabs>
        <w:spacing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Московкина А.Г. </w:t>
      </w:r>
      <w:r w:rsidR="00ED0912"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 с ограниченными возможностями здоровья в семье.  -  М., 2015 г.</w:t>
      </w:r>
    </w:p>
    <w:p w14:paraId="1C4D3B10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Никитин Б.П. Ступеньки творчества, или развивающие игры – М., 2017 г.</w:t>
      </w:r>
    </w:p>
    <w:p w14:paraId="59DFA6B5" w14:textId="77777777" w:rsidR="00ED0912" w:rsidRPr="005E2D1E" w:rsidRDefault="00ED0912" w:rsidP="005E2D1E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Смирнова  Е.О.</w:t>
      </w:r>
      <w:proofErr w:type="gramEnd"/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Игра в современн</w:t>
      </w:r>
      <w:r w:rsidR="005E2D1E">
        <w:rPr>
          <w:rFonts w:ascii="Times New Roman" w:hAnsi="Times New Roman" w:cs="Times New Roman"/>
          <w:sz w:val="28"/>
          <w:szCs w:val="28"/>
          <w:shd w:val="clear" w:color="auto" w:fill="FFFFFF"/>
        </w:rPr>
        <w:t>ом дошкольном образовании, М. –</w:t>
      </w:r>
      <w:r w:rsidRPr="005E2D1E">
        <w:rPr>
          <w:rFonts w:ascii="Times New Roman" w:hAnsi="Times New Roman" w:cs="Times New Roman"/>
          <w:sz w:val="28"/>
          <w:szCs w:val="28"/>
          <w:shd w:val="clear" w:color="auto" w:fill="FFFFFF"/>
        </w:rPr>
        <w:t>2014 г. </w:t>
      </w:r>
    </w:p>
    <w:p w14:paraId="740B5C0C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Смирнова Е. О. Детская психология. - Питер, 2017 г.</w:t>
      </w:r>
    </w:p>
    <w:p w14:paraId="72D72095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Теплякова О.Н. Развивающие игры для малыша.  - М., 2014 г.</w:t>
      </w:r>
    </w:p>
    <w:p w14:paraId="4209E772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Тихомирова Л.Ф. Развитие познавательных способностей.  – М., 2014 г.</w:t>
      </w:r>
      <w:r w:rsidRPr="007B39FC">
        <w:rPr>
          <w:rFonts w:ascii="Times New Roman" w:hAnsi="Times New Roman" w:cs="Times New Roman"/>
          <w:sz w:val="28"/>
          <w:szCs w:val="28"/>
        </w:rPr>
        <w:br/>
      </w:r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Сергеева И.С.  Игровые технологии в образовании дошкольников и младших школьников. - М., 2016 г.  </w:t>
      </w:r>
    </w:p>
    <w:p w14:paraId="1100C8DF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39FC">
        <w:rPr>
          <w:rFonts w:ascii="Times New Roman" w:hAnsi="Times New Roman" w:cs="Times New Roman"/>
          <w:sz w:val="28"/>
          <w:szCs w:val="28"/>
          <w:shd w:val="clear" w:color="auto" w:fill="FFFFFF"/>
        </w:rPr>
        <w:t>Томчикова С. Н. Игровые технологии в ДОУ. – М., 2015 г.</w:t>
      </w:r>
    </w:p>
    <w:p w14:paraId="6626DF49" w14:textId="77777777" w:rsidR="00ED0912" w:rsidRPr="007B39FC" w:rsidRDefault="00ED0912" w:rsidP="00CB3E89">
      <w:pPr>
        <w:pStyle w:val="a3"/>
        <w:numPr>
          <w:ilvl w:val="0"/>
          <w:numId w:val="22"/>
        </w:numPr>
        <w:tabs>
          <w:tab w:val="left" w:pos="142"/>
        </w:tabs>
        <w:spacing w:after="0" w:line="360" w:lineRule="auto"/>
        <w:ind w:left="284" w:hanging="426"/>
        <w:jc w:val="both"/>
        <w:rPr>
          <w:rFonts w:ascii="Times New Roman" w:hAnsi="Times New Roman" w:cs="Times New Roman"/>
          <w:sz w:val="28"/>
          <w:szCs w:val="28"/>
        </w:rPr>
      </w:pPr>
      <w:r w:rsidRPr="007B39FC">
        <w:rPr>
          <w:rFonts w:ascii="Times New Roman" w:hAnsi="Times New Roman" w:cs="Times New Roman"/>
          <w:sz w:val="28"/>
          <w:szCs w:val="28"/>
        </w:rPr>
        <w:t>Юзбекова Е.А. Ступеньки творчества (Место игры в интеллектуальном</w:t>
      </w:r>
      <w:r w:rsidR="00222B44">
        <w:rPr>
          <w:rFonts w:ascii="Times New Roman" w:hAnsi="Times New Roman" w:cs="Times New Roman"/>
          <w:sz w:val="28"/>
          <w:szCs w:val="28"/>
        </w:rPr>
        <w:t xml:space="preserve"> развитии дошкольника</w:t>
      </w:r>
      <w:proofErr w:type="gramStart"/>
      <w:r w:rsidR="00222B44">
        <w:rPr>
          <w:rFonts w:ascii="Times New Roman" w:hAnsi="Times New Roman" w:cs="Times New Roman"/>
          <w:sz w:val="28"/>
          <w:szCs w:val="28"/>
        </w:rPr>
        <w:t>).-</w:t>
      </w:r>
      <w:proofErr w:type="gramEnd"/>
      <w:r w:rsidR="00222B44">
        <w:rPr>
          <w:rFonts w:ascii="Times New Roman" w:hAnsi="Times New Roman" w:cs="Times New Roman"/>
          <w:sz w:val="28"/>
          <w:szCs w:val="28"/>
        </w:rPr>
        <w:t xml:space="preserve"> М., 201</w:t>
      </w:r>
      <w:r w:rsidRPr="007B39FC">
        <w:rPr>
          <w:rFonts w:ascii="Times New Roman" w:hAnsi="Times New Roman" w:cs="Times New Roman"/>
          <w:sz w:val="28"/>
          <w:szCs w:val="28"/>
        </w:rPr>
        <w:t>6 г.</w:t>
      </w:r>
    </w:p>
    <w:sectPr w:rsidR="00ED0912" w:rsidRPr="007B39FC" w:rsidSect="00D01A01">
      <w:footerReference w:type="default" r:id="rId1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5A8CF" w14:textId="77777777" w:rsidR="00471A60" w:rsidRDefault="00471A60" w:rsidP="00366517">
      <w:pPr>
        <w:spacing w:after="0" w:line="240" w:lineRule="auto"/>
      </w:pPr>
      <w:r>
        <w:separator/>
      </w:r>
    </w:p>
  </w:endnote>
  <w:endnote w:type="continuationSeparator" w:id="0">
    <w:p w14:paraId="6179BBC2" w14:textId="77777777" w:rsidR="00471A60" w:rsidRDefault="00471A60" w:rsidP="00366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73552"/>
      <w:docPartObj>
        <w:docPartGallery w:val="Page Numbers (Bottom of Page)"/>
        <w:docPartUnique/>
      </w:docPartObj>
    </w:sdtPr>
    <w:sdtEndPr/>
    <w:sdtContent>
      <w:p w14:paraId="45202009" w14:textId="77777777" w:rsidR="00ED0912" w:rsidRDefault="00BB4D22">
        <w:pPr>
          <w:pStyle w:val="a6"/>
          <w:jc w:val="right"/>
        </w:pPr>
        <w:r>
          <w:fldChar w:fldCharType="begin"/>
        </w:r>
        <w:r w:rsidR="00ED0912">
          <w:instrText>PAGE   \* MERGEFORMAT</w:instrText>
        </w:r>
        <w:r>
          <w:fldChar w:fldCharType="separate"/>
        </w:r>
        <w:r w:rsidR="005E2D1E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14:paraId="7C79C1B9" w14:textId="77777777" w:rsidR="00ED0912" w:rsidRDefault="00ED09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C8968" w14:textId="77777777" w:rsidR="00471A60" w:rsidRDefault="00471A60" w:rsidP="00366517">
      <w:pPr>
        <w:spacing w:after="0" w:line="240" w:lineRule="auto"/>
      </w:pPr>
      <w:r>
        <w:separator/>
      </w:r>
    </w:p>
  </w:footnote>
  <w:footnote w:type="continuationSeparator" w:id="0">
    <w:p w14:paraId="00995378" w14:textId="77777777" w:rsidR="00471A60" w:rsidRDefault="00471A60" w:rsidP="00366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3D2032"/>
    <w:multiLevelType w:val="hybridMultilevel"/>
    <w:tmpl w:val="323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68B5"/>
    <w:multiLevelType w:val="multilevel"/>
    <w:tmpl w:val="4D76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04B30"/>
    <w:multiLevelType w:val="hybridMultilevel"/>
    <w:tmpl w:val="905CA86E"/>
    <w:lvl w:ilvl="0" w:tplc="256AD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01AA3"/>
    <w:multiLevelType w:val="hybridMultilevel"/>
    <w:tmpl w:val="F08E4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4535B"/>
    <w:multiLevelType w:val="hybridMultilevel"/>
    <w:tmpl w:val="016831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82C85"/>
    <w:multiLevelType w:val="hybridMultilevel"/>
    <w:tmpl w:val="5D608DCA"/>
    <w:lvl w:ilvl="0" w:tplc="019E70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5C2EFE"/>
    <w:multiLevelType w:val="hybridMultilevel"/>
    <w:tmpl w:val="F93E5C80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9455639"/>
    <w:multiLevelType w:val="multilevel"/>
    <w:tmpl w:val="FBCAF9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EE44E7"/>
    <w:multiLevelType w:val="hybridMultilevel"/>
    <w:tmpl w:val="10E69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00DA9"/>
    <w:multiLevelType w:val="hybridMultilevel"/>
    <w:tmpl w:val="79261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F08FE"/>
    <w:multiLevelType w:val="hybridMultilevel"/>
    <w:tmpl w:val="58785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56603"/>
    <w:multiLevelType w:val="hybridMultilevel"/>
    <w:tmpl w:val="77EAE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52A5A"/>
    <w:multiLevelType w:val="multilevel"/>
    <w:tmpl w:val="D19607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1E49BE"/>
    <w:multiLevelType w:val="multilevel"/>
    <w:tmpl w:val="8C7AC1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A64C0E"/>
    <w:multiLevelType w:val="hybridMultilevel"/>
    <w:tmpl w:val="BD7E0FC4"/>
    <w:lvl w:ilvl="0" w:tplc="FFFFFFFF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341BE"/>
    <w:multiLevelType w:val="hybridMultilevel"/>
    <w:tmpl w:val="25302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F36FD"/>
    <w:multiLevelType w:val="multilevel"/>
    <w:tmpl w:val="733077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017411"/>
    <w:multiLevelType w:val="multilevel"/>
    <w:tmpl w:val="183070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4F4FE6"/>
    <w:multiLevelType w:val="multilevel"/>
    <w:tmpl w:val="C53E61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ED5317"/>
    <w:multiLevelType w:val="hybridMultilevel"/>
    <w:tmpl w:val="9CDC4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951C0"/>
    <w:multiLevelType w:val="hybridMultilevel"/>
    <w:tmpl w:val="5FF224FC"/>
    <w:lvl w:ilvl="0" w:tplc="FFFFFFFF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8"/>
  </w:num>
  <w:num w:numId="6">
    <w:abstractNumId w:val="18"/>
  </w:num>
  <w:num w:numId="7">
    <w:abstractNumId w:val="14"/>
  </w:num>
  <w:num w:numId="8">
    <w:abstractNumId w:val="17"/>
  </w:num>
  <w:num w:numId="9">
    <w:abstractNumId w:val="19"/>
  </w:num>
  <w:num w:numId="10">
    <w:abstractNumId w:val="13"/>
  </w:num>
  <w:num w:numId="11">
    <w:abstractNumId w:val="12"/>
  </w:num>
  <w:num w:numId="12">
    <w:abstractNumId w:val="2"/>
  </w:num>
  <w:num w:numId="13">
    <w:abstractNumId w:val="20"/>
  </w:num>
  <w:num w:numId="14">
    <w:abstractNumId w:val="16"/>
  </w:num>
  <w:num w:numId="15">
    <w:abstractNumId w:val="9"/>
  </w:num>
  <w:num w:numId="16">
    <w:abstractNumId w:val="10"/>
  </w:num>
  <w:num w:numId="17">
    <w:abstractNumId w:val="7"/>
  </w:num>
  <w:num w:numId="18">
    <w:abstractNumId w:val="21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60B"/>
    <w:rsid w:val="000209A9"/>
    <w:rsid w:val="000338B7"/>
    <w:rsid w:val="00034C0E"/>
    <w:rsid w:val="00046FB8"/>
    <w:rsid w:val="000543A3"/>
    <w:rsid w:val="00083EC7"/>
    <w:rsid w:val="000976D0"/>
    <w:rsid w:val="000A4B8D"/>
    <w:rsid w:val="000B62E2"/>
    <w:rsid w:val="000C0ADD"/>
    <w:rsid w:val="000C2E90"/>
    <w:rsid w:val="000C45E8"/>
    <w:rsid w:val="000C6C90"/>
    <w:rsid w:val="000D1D4A"/>
    <w:rsid w:val="000D2F6D"/>
    <w:rsid w:val="000E04D2"/>
    <w:rsid w:val="000E3D0A"/>
    <w:rsid w:val="000F4036"/>
    <w:rsid w:val="0010498B"/>
    <w:rsid w:val="001077F0"/>
    <w:rsid w:val="00137025"/>
    <w:rsid w:val="001749C3"/>
    <w:rsid w:val="00182CEA"/>
    <w:rsid w:val="001A6C80"/>
    <w:rsid w:val="001C12F8"/>
    <w:rsid w:val="001E3A6B"/>
    <w:rsid w:val="00222B44"/>
    <w:rsid w:val="00241B26"/>
    <w:rsid w:val="002666D5"/>
    <w:rsid w:val="0028574A"/>
    <w:rsid w:val="002A7A99"/>
    <w:rsid w:val="002B56EE"/>
    <w:rsid w:val="002C219D"/>
    <w:rsid w:val="002E0596"/>
    <w:rsid w:val="002E3D9C"/>
    <w:rsid w:val="002F6B43"/>
    <w:rsid w:val="00320525"/>
    <w:rsid w:val="0036289E"/>
    <w:rsid w:val="00366517"/>
    <w:rsid w:val="00371AAC"/>
    <w:rsid w:val="00394A18"/>
    <w:rsid w:val="003B25E9"/>
    <w:rsid w:val="003C4CE0"/>
    <w:rsid w:val="003F0463"/>
    <w:rsid w:val="003F3834"/>
    <w:rsid w:val="00400CD0"/>
    <w:rsid w:val="00423577"/>
    <w:rsid w:val="004402A0"/>
    <w:rsid w:val="004409DA"/>
    <w:rsid w:val="00455180"/>
    <w:rsid w:val="004700BF"/>
    <w:rsid w:val="00471A60"/>
    <w:rsid w:val="00486772"/>
    <w:rsid w:val="00497478"/>
    <w:rsid w:val="004B3C95"/>
    <w:rsid w:val="004D2F5F"/>
    <w:rsid w:val="0053356D"/>
    <w:rsid w:val="00540237"/>
    <w:rsid w:val="00554E99"/>
    <w:rsid w:val="005862E5"/>
    <w:rsid w:val="00586478"/>
    <w:rsid w:val="005A0E7A"/>
    <w:rsid w:val="005C4903"/>
    <w:rsid w:val="005D152D"/>
    <w:rsid w:val="005E05AB"/>
    <w:rsid w:val="005E2D1E"/>
    <w:rsid w:val="005F165A"/>
    <w:rsid w:val="00600A38"/>
    <w:rsid w:val="00602158"/>
    <w:rsid w:val="00604C3B"/>
    <w:rsid w:val="0060762C"/>
    <w:rsid w:val="0062682F"/>
    <w:rsid w:val="00695165"/>
    <w:rsid w:val="006A5A52"/>
    <w:rsid w:val="006C2904"/>
    <w:rsid w:val="006C381C"/>
    <w:rsid w:val="006E12B4"/>
    <w:rsid w:val="006F7D9D"/>
    <w:rsid w:val="00720888"/>
    <w:rsid w:val="0073642A"/>
    <w:rsid w:val="00753932"/>
    <w:rsid w:val="00780A5A"/>
    <w:rsid w:val="00781E0B"/>
    <w:rsid w:val="00785B0F"/>
    <w:rsid w:val="007863AA"/>
    <w:rsid w:val="00787703"/>
    <w:rsid w:val="00792D41"/>
    <w:rsid w:val="00795934"/>
    <w:rsid w:val="007B0B5B"/>
    <w:rsid w:val="007B22F2"/>
    <w:rsid w:val="007B39FC"/>
    <w:rsid w:val="007E7F72"/>
    <w:rsid w:val="007F6AE4"/>
    <w:rsid w:val="00814FA4"/>
    <w:rsid w:val="00821CBB"/>
    <w:rsid w:val="0083391D"/>
    <w:rsid w:val="00836FAF"/>
    <w:rsid w:val="00846B3D"/>
    <w:rsid w:val="00846C04"/>
    <w:rsid w:val="00875B36"/>
    <w:rsid w:val="00887D94"/>
    <w:rsid w:val="008B459B"/>
    <w:rsid w:val="008B6472"/>
    <w:rsid w:val="00905E6F"/>
    <w:rsid w:val="00932C1A"/>
    <w:rsid w:val="009408B7"/>
    <w:rsid w:val="009677F1"/>
    <w:rsid w:val="00976A55"/>
    <w:rsid w:val="0099560B"/>
    <w:rsid w:val="009A0239"/>
    <w:rsid w:val="009F08F0"/>
    <w:rsid w:val="009F784D"/>
    <w:rsid w:val="00A21C32"/>
    <w:rsid w:val="00A375C3"/>
    <w:rsid w:val="00A55F4C"/>
    <w:rsid w:val="00A62CD4"/>
    <w:rsid w:val="00A65159"/>
    <w:rsid w:val="00A65E81"/>
    <w:rsid w:val="00A87D4D"/>
    <w:rsid w:val="00A9279D"/>
    <w:rsid w:val="00AD1FCF"/>
    <w:rsid w:val="00AD5F96"/>
    <w:rsid w:val="00AD7073"/>
    <w:rsid w:val="00B0596B"/>
    <w:rsid w:val="00B179D0"/>
    <w:rsid w:val="00B42B70"/>
    <w:rsid w:val="00BA5EE9"/>
    <w:rsid w:val="00BB4D22"/>
    <w:rsid w:val="00BD146F"/>
    <w:rsid w:val="00BD7F6D"/>
    <w:rsid w:val="00BE3537"/>
    <w:rsid w:val="00BF023D"/>
    <w:rsid w:val="00C0241D"/>
    <w:rsid w:val="00C03584"/>
    <w:rsid w:val="00C159D5"/>
    <w:rsid w:val="00C165DE"/>
    <w:rsid w:val="00C20E8D"/>
    <w:rsid w:val="00C65924"/>
    <w:rsid w:val="00CB16D0"/>
    <w:rsid w:val="00CB3E89"/>
    <w:rsid w:val="00CB4CB5"/>
    <w:rsid w:val="00CC04FD"/>
    <w:rsid w:val="00CF34D9"/>
    <w:rsid w:val="00CF56C9"/>
    <w:rsid w:val="00D01A01"/>
    <w:rsid w:val="00D02F6C"/>
    <w:rsid w:val="00D203AD"/>
    <w:rsid w:val="00D30709"/>
    <w:rsid w:val="00D41E68"/>
    <w:rsid w:val="00D779C6"/>
    <w:rsid w:val="00DB2E53"/>
    <w:rsid w:val="00E17899"/>
    <w:rsid w:val="00E21217"/>
    <w:rsid w:val="00E22ACE"/>
    <w:rsid w:val="00E329CA"/>
    <w:rsid w:val="00E44A63"/>
    <w:rsid w:val="00E64A63"/>
    <w:rsid w:val="00E66682"/>
    <w:rsid w:val="00E77646"/>
    <w:rsid w:val="00E81FD3"/>
    <w:rsid w:val="00E83836"/>
    <w:rsid w:val="00EA0839"/>
    <w:rsid w:val="00EB1980"/>
    <w:rsid w:val="00EB7BE8"/>
    <w:rsid w:val="00EC59CA"/>
    <w:rsid w:val="00ED0912"/>
    <w:rsid w:val="00ED3473"/>
    <w:rsid w:val="00EE5EE1"/>
    <w:rsid w:val="00F759D7"/>
    <w:rsid w:val="00FD24F1"/>
    <w:rsid w:val="00FE6641"/>
    <w:rsid w:val="00F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F0E2"/>
  <w15:docId w15:val="{9D8F695A-A06C-4F64-AFE3-885C078D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B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6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66517"/>
  </w:style>
  <w:style w:type="paragraph" w:styleId="a6">
    <w:name w:val="footer"/>
    <w:basedOn w:val="a"/>
    <w:link w:val="a7"/>
    <w:uiPriority w:val="99"/>
    <w:unhideWhenUsed/>
    <w:rsid w:val="003665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66517"/>
  </w:style>
  <w:style w:type="paragraph" w:styleId="a8">
    <w:name w:val="No Spacing"/>
    <w:link w:val="a9"/>
    <w:uiPriority w:val="1"/>
    <w:qFormat/>
    <w:rsid w:val="00366517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6651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651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14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BA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023D"/>
  </w:style>
  <w:style w:type="paragraph" w:customStyle="1" w:styleId="c3">
    <w:name w:val="c3"/>
    <w:basedOn w:val="a"/>
    <w:rsid w:val="00BF0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F023D"/>
  </w:style>
  <w:style w:type="character" w:styleId="ae">
    <w:name w:val="Strong"/>
    <w:basedOn w:val="a0"/>
    <w:uiPriority w:val="22"/>
    <w:qFormat/>
    <w:rsid w:val="00540237"/>
    <w:rPr>
      <w:b/>
      <w:bCs/>
    </w:rPr>
  </w:style>
  <w:style w:type="character" w:styleId="af">
    <w:name w:val="Hyperlink"/>
    <w:basedOn w:val="a0"/>
    <w:uiPriority w:val="99"/>
    <w:semiHidden/>
    <w:unhideWhenUsed/>
    <w:rsid w:val="001749C3"/>
    <w:rPr>
      <w:color w:val="0000FF"/>
      <w:u w:val="single"/>
    </w:rPr>
  </w:style>
  <w:style w:type="paragraph" w:customStyle="1" w:styleId="Default">
    <w:name w:val="Default"/>
    <w:rsid w:val="007E7F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c"/>
    <w:uiPriority w:val="59"/>
    <w:rsid w:val="00905E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34395623814349952"/>
          <c:w val="0.73822097741138082"/>
          <c:h val="0.542780593019931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произвольного внимания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Ниже среднего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0.45</c:v>
                </c:pt>
                <c:pt idx="1">
                  <c:v>0.43</c:v>
                </c:pt>
                <c:pt idx="2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AE-4B6F-8255-B22E8022BD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3502016945868365"/>
          <c:y val="0.26469062654296921"/>
          <c:w val="0.24111704157785652"/>
          <c:h val="0.50329201424079439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34395623814349952"/>
          <c:w val="0.73822097741138082"/>
          <c:h val="0.5427805930199319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произвольного внимания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Ниже среднего</c:v>
                </c:pt>
                <c:pt idx="1">
                  <c:v>Средний</c:v>
                </c:pt>
                <c:pt idx="2">
                  <c:v>Высокий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0.14000000000000001</c:v>
                </c:pt>
                <c:pt idx="1">
                  <c:v>0.51</c:v>
                </c:pt>
                <c:pt idx="2">
                  <c:v>0.35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57A-4468-8EEF-3B1FDBD9D7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3502016945868365"/>
          <c:y val="0.26469062654296921"/>
          <c:w val="0.24111704157785652"/>
          <c:h val="0.50329201424079439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г. Клин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393ACC-111E-4AA9-8F06-A45995798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6002</Words>
  <Characters>34217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ИГРОВАЯ ТЕХНОЛОГИЯ</vt:lpstr>
    </vt:vector>
  </TitlesOfParts>
  <Company/>
  <LinksUpToDate>false</LinksUpToDate>
  <CharactersWithSpaces>40139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ИГРОВАЯ ТЕХНОЛОГИЯ</dc:title>
  <dc:subject>ИСПОЛЬЗОВАНИЕ ДИДАКТИЧЕСКИХ ИГР В КОРРЕКЦИОННОЙ РАБОТЕ С ДЕТЬМИ ДОШКОЛЬНОГО ВОЗРАСТА ПО  РАЗВИТИЮ   ВНИМАНИЯ И ПРОИЗВОЛЬНОСТИ </dc:subject>
  <dc:creator>Выполнил: педагог-психолог Кузьмина Ю.В.</dc:creator>
  <cp:lastModifiedBy>ulia83</cp:lastModifiedBy>
  <cp:revision>41</cp:revision>
  <cp:lastPrinted>2020-01-17T06:42:00Z</cp:lastPrinted>
  <dcterms:created xsi:type="dcterms:W3CDTF">2013-12-08T18:06:00Z</dcterms:created>
  <dcterms:modified xsi:type="dcterms:W3CDTF">2024-09-23T08:32:00Z</dcterms:modified>
</cp:coreProperties>
</file>