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9A324" w14:textId="46B1884F" w:rsidR="007463E4" w:rsidRPr="007463E4" w:rsidRDefault="007463E4" w:rsidP="00DA15A2">
      <w:pPr>
        <w:shd w:val="clear" w:color="auto" w:fill="FFFFFF" w:themeFill="background1"/>
        <w:spacing w:before="300" w:after="0" w:line="288" w:lineRule="atLeast"/>
        <w:jc w:val="center"/>
        <w:outlineLvl w:val="1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463E4">
        <w:rPr>
          <w:rFonts w:ascii="Arial" w:eastAsia="Times New Roman" w:hAnsi="Arial" w:cs="Arial"/>
          <w:color w:val="83A629"/>
          <w:sz w:val="36"/>
          <w:szCs w:val="36"/>
          <w:lang w:eastAsia="ru-RU"/>
        </w:rPr>
        <w:t>«</w:t>
      </w:r>
      <w:r w:rsidR="00DA15A2">
        <w:rPr>
          <w:rFonts w:ascii="Arial" w:eastAsia="Times New Roman" w:hAnsi="Arial" w:cs="Arial"/>
          <w:color w:val="83A629"/>
          <w:sz w:val="36"/>
          <w:szCs w:val="36"/>
          <w:lang w:eastAsia="ru-RU"/>
        </w:rPr>
        <w:t>П</w:t>
      </w:r>
      <w:r w:rsidRPr="007463E4">
        <w:rPr>
          <w:rFonts w:ascii="Arial" w:eastAsia="Times New Roman" w:hAnsi="Arial" w:cs="Arial"/>
          <w:color w:val="83A629"/>
          <w:sz w:val="36"/>
          <w:szCs w:val="36"/>
          <w:lang w:eastAsia="ru-RU"/>
        </w:rPr>
        <w:t>ознани</w:t>
      </w:r>
      <w:r w:rsidR="00DA15A2">
        <w:rPr>
          <w:rFonts w:ascii="Arial" w:eastAsia="Times New Roman" w:hAnsi="Arial" w:cs="Arial"/>
          <w:color w:val="83A629"/>
          <w:sz w:val="36"/>
          <w:szCs w:val="36"/>
          <w:lang w:eastAsia="ru-RU"/>
        </w:rPr>
        <w:t>е</w:t>
      </w:r>
      <w:r w:rsidRPr="007463E4">
        <w:rPr>
          <w:rFonts w:ascii="Arial" w:eastAsia="Times New Roman" w:hAnsi="Arial" w:cs="Arial"/>
          <w:color w:val="83A629"/>
          <w:sz w:val="36"/>
          <w:szCs w:val="36"/>
          <w:lang w:eastAsia="ru-RU"/>
        </w:rPr>
        <w:t xml:space="preserve"> окружающего мира</w:t>
      </w:r>
      <w:r w:rsidR="00DA15A2">
        <w:rPr>
          <w:rFonts w:ascii="Arial" w:eastAsia="Times New Roman" w:hAnsi="Arial" w:cs="Arial"/>
          <w:color w:val="83A629"/>
          <w:sz w:val="36"/>
          <w:szCs w:val="36"/>
          <w:lang w:eastAsia="ru-RU"/>
        </w:rPr>
        <w:t xml:space="preserve"> </w:t>
      </w:r>
      <w:r w:rsidR="00D26E8F">
        <w:rPr>
          <w:rFonts w:ascii="Arial" w:eastAsia="Times New Roman" w:hAnsi="Arial" w:cs="Arial"/>
          <w:color w:val="83A629"/>
          <w:sz w:val="36"/>
          <w:szCs w:val="36"/>
          <w:lang w:eastAsia="ru-RU"/>
        </w:rPr>
        <w:t>-</w:t>
      </w:r>
      <w:r w:rsidR="00DA15A2">
        <w:rPr>
          <w:rFonts w:ascii="Arial" w:eastAsia="Times New Roman" w:hAnsi="Arial" w:cs="Arial"/>
          <w:color w:val="83A629"/>
          <w:sz w:val="36"/>
          <w:szCs w:val="36"/>
          <w:lang w:eastAsia="ru-RU"/>
        </w:rPr>
        <w:t>через д</w:t>
      </w:r>
      <w:r w:rsidR="00DA15A2" w:rsidRPr="007463E4">
        <w:rPr>
          <w:rFonts w:ascii="Arial" w:eastAsia="Times New Roman" w:hAnsi="Arial" w:cs="Arial"/>
          <w:color w:val="83A629"/>
          <w:sz w:val="36"/>
          <w:szCs w:val="36"/>
          <w:lang w:eastAsia="ru-RU"/>
        </w:rPr>
        <w:t xml:space="preserve">етское </w:t>
      </w:r>
      <w:r w:rsidR="00DA15A2">
        <w:rPr>
          <w:rFonts w:ascii="Arial" w:eastAsia="Times New Roman" w:hAnsi="Arial" w:cs="Arial"/>
          <w:color w:val="83A629"/>
          <w:sz w:val="36"/>
          <w:szCs w:val="36"/>
          <w:lang w:eastAsia="ru-RU"/>
        </w:rPr>
        <w:t xml:space="preserve">   </w:t>
      </w:r>
      <w:r w:rsidR="00DA15A2" w:rsidRPr="007463E4">
        <w:rPr>
          <w:rFonts w:ascii="Arial" w:eastAsia="Times New Roman" w:hAnsi="Arial" w:cs="Arial"/>
          <w:color w:val="83A629"/>
          <w:sz w:val="36"/>
          <w:szCs w:val="36"/>
          <w:lang w:eastAsia="ru-RU"/>
        </w:rPr>
        <w:t>экспериментирование»</w:t>
      </w:r>
    </w:p>
    <w:p w14:paraId="0BEB4343" w14:textId="77777777" w:rsidR="007463E4" w:rsidRPr="007D589C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58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Поддьяков Н. Н. считал, что </w:t>
      </w:r>
      <w:r w:rsidRPr="007D589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экспериментирование</w:t>
      </w:r>
      <w:r w:rsidRPr="007D58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претендует на роль ведущей деятельности в период дошкольного </w:t>
      </w:r>
      <w:r w:rsidRPr="007D589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детства</w:t>
      </w:r>
      <w:r w:rsidRPr="007D58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наряду с игрой, а может быть даже главнее, важнее игры.</w:t>
      </w:r>
    </w:p>
    <w:p w14:paraId="5B800993" w14:textId="77777777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Построение педагогического процесса предполагает преимущественное использование наглядно-практических методов и способов организации деятельности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наблюдений, экскурсий, элементарных опытов,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экспериментирования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игровых проблемных ситуаций и прочее.</w:t>
      </w:r>
    </w:p>
    <w:p w14:paraId="59FC3AFF" w14:textId="77777777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 дошкольном возрасте процесс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познания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у ребенка происходит эмоционально-практическим путем. Каждый дошкольник — маленький исследователь, с радостью и удивлением открывающий для себя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окружающий мир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Ребенок стремится к активной деятельности, и важно не дать этому стремлению угаснуть, способствовать его дальнейшему развитию. Чем полнее и разнообразнее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детская деятельность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чем более она значима для ребенка и отвечает его природе, тем успешнее идет его развитие, реализуются потенциальные возможности и первые творческие проявления.</w:t>
      </w:r>
    </w:p>
    <w:p w14:paraId="3C70265F" w14:textId="32C31DA8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Вот почему в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детской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деятельности современного ребенка можно увидеть и стремление к интеграции, то есть объединению разных видов деятельности в один процесс. В новых видах деятельности, таких как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экспериментирование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, создание микро- и 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макро проектов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коллекционирование, импровизация, современных детей привлекает сам процесс, возможность проявления самостоятельности и свободы, реализации замыслов, возможность выбирать и менять что-то самому.</w:t>
      </w:r>
    </w:p>
    <w:p w14:paraId="14A732FB" w14:textId="508DA728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Экспериментируя вместе с детьми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воспитатель переживает чувство удивления, радости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познания мира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своими вопросами побуждает к новым открытиям, к простейшему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экспериментированию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с предметами и материалами (с водой, снегом, песком, красками, бумагой, обсуждать полученные результаты. </w:t>
      </w:r>
    </w:p>
    <w:p w14:paraId="6D5B8286" w14:textId="63AC4708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 работе с детьми важно учитывать следующие основные правила проведения 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экспериментов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14:paraId="6AAB497C" w14:textId="5AD7FF44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 Установить цель 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эксперимента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для чего мы проводим опыт.</w:t>
      </w:r>
    </w:p>
    <w:p w14:paraId="482F0F29" w14:textId="77777777" w:rsidR="007463E4" w:rsidRPr="00156C0D" w:rsidRDefault="007463E4" w:rsidP="007463E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 Подобрать все необходимые материалы для проведения опыта.</w:t>
      </w:r>
    </w:p>
    <w:p w14:paraId="50656E10" w14:textId="1B8FBD16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 Обсудить весь процесс 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эксперимента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как мы будем действовать, проговорить все шаги опыта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(по схеме рисунка или модели)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14:paraId="5E3C314E" w14:textId="158AB340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 Подвести итог 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эксперимента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что получилось, произошло. Обязательно установить соответствие с явлениями, происходящими в природе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(если это являлось целью)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14:paraId="463C60D7" w14:textId="77777777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 Результаты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эксперимента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отобразить в дневник наблюдений.</w:t>
      </w:r>
    </w:p>
    <w:p w14:paraId="155BFA57" w14:textId="77777777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Большое значение для внедрения в практику работы с дошкольниками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опытно-экспериментальной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деятельности имеет развивающая предметно-пространственная среда как необходимое условие для активного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экспериментирования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14:paraId="049F941B" w14:textId="78EBEB84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lastRenderedPageBreak/>
        <w:t>Это может быть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="00585D09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Природная мозайка</w:t>
      </w:r>
      <w:bookmarkStart w:id="0" w:name="_GoBack"/>
      <w:bookmarkEnd w:id="0"/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в которую входят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14:paraId="790181A2" w14:textId="77777777" w:rsidR="007463E4" w:rsidRPr="00156C0D" w:rsidRDefault="007463E4" w:rsidP="007463E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уголки природы (растения, аквариум с водой, календарь природы,</w:t>
      </w:r>
    </w:p>
    <w:p w14:paraId="49D71C09" w14:textId="59FCDB94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• уголок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экспериментирования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. Это то место, где ребёнок может заниматься самостоятельной исследовательской деятельностью. Одна из главных задач лаборатории природы - научить детей задавать вопросы и </w:t>
      </w:r>
      <w:r w:rsidR="00E12EB8"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самостоятельно искать,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и находить на них ответы, не принимать, а самостоятельно ставить цели и находить решение. Отправной точкой самостоятельной деятельности детей в лаборатории природы являются сведения, полученные на занятиях или в совместной со взрослым деятельности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(например, на занятии проводили опыт на изучение плавучести разных тел)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Вечером эти сведения дети ещё раз могут проверить самостоятельно в процессе опытной,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экспериментальной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деятельности в лаборатории природы. Опыты в лаборатории природы проводятся только по желанию детей. Воспитатель никого не принуждает. Желающие могут проводить их многократно в течение нескольких дней. Воспитатель уточняет у ребёнка цель опыта, но в ход его не вмешивается. Результаты опытов дети отражают в круговой дискуссии. Дети собираются за круглым столом и рассказывают о том, кто что делал и что у кого получилось, анализируют полученные результаты.</w:t>
      </w:r>
    </w:p>
    <w:p w14:paraId="5C5B6C98" w14:textId="77777777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Следует отметить, что опыты и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эксперименты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— содержат в себе элементы интеграции разных видов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познания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Воспитатель стимулирует интеграцию видов деятельности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(при инициации взрослого и самостоятельно)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; стимулирует стремление сочетать освоенные техники и материалы,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экспериментировать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с материалами и инструментами, поддерживать интерес к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опытно-экспериментальной деятельности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14:paraId="3A61EF91" w14:textId="7A5F3B59" w:rsidR="007463E4" w:rsidRPr="00156C0D" w:rsidRDefault="007463E4" w:rsidP="007463E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итог</w:t>
      </w:r>
    </w:p>
    <w:p w14:paraId="5A305A2D" w14:textId="77777777" w:rsidR="007463E4" w:rsidRPr="00156C0D" w:rsidRDefault="007463E4" w:rsidP="007463E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Потребность ребенка в новых впечатлениях лежит в основе возникновения и развития исследовательской деятельности, направленной на 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bdr w:val="none" w:sz="0" w:space="0" w:color="auto" w:frame="1"/>
          <w:lang w:eastAsia="ru-RU"/>
        </w:rPr>
        <w:t>познание окружающего мира</w:t>
      </w:r>
      <w:r w:rsidRPr="00156C0D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Чем разнообразнее и интенсивнее поисковая деятельность, тем больше новой информации получает ребенок, тем быстрее и полноценнее он развивается.</w:t>
      </w:r>
    </w:p>
    <w:sectPr w:rsidR="007463E4" w:rsidRPr="00156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085552"/>
    <w:multiLevelType w:val="multilevel"/>
    <w:tmpl w:val="F814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BDC"/>
    <w:rsid w:val="000A6A4D"/>
    <w:rsid w:val="00156C0D"/>
    <w:rsid w:val="00585D09"/>
    <w:rsid w:val="007463E4"/>
    <w:rsid w:val="007847F5"/>
    <w:rsid w:val="007871FF"/>
    <w:rsid w:val="007D589C"/>
    <w:rsid w:val="00BE3BDC"/>
    <w:rsid w:val="00D26E8F"/>
    <w:rsid w:val="00DA15A2"/>
    <w:rsid w:val="00E1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11DC"/>
  <w15:chartTrackingRefBased/>
  <w15:docId w15:val="{27BF26D1-CFC6-442C-BF11-9F49A638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02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5F1F-00B6-4155-95C4-908E3C27D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659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kkk</dc:creator>
  <cp:keywords/>
  <dc:description/>
  <cp:lastModifiedBy>kkk</cp:lastModifiedBy>
  <cp:revision>11</cp:revision>
  <dcterms:created xsi:type="dcterms:W3CDTF">2024-06-23T23:47:00Z</dcterms:created>
  <dcterms:modified xsi:type="dcterms:W3CDTF">2024-09-21T00:16:00Z</dcterms:modified>
</cp:coreProperties>
</file>