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74" w:rsidRPr="000B667C" w:rsidRDefault="00C06274" w:rsidP="00406E73">
      <w:pPr>
        <w:spacing w:after="0"/>
        <w:ind w:firstLine="709"/>
        <w:jc w:val="center"/>
        <w:rPr>
          <w:rFonts w:ascii="Calibri" w:eastAsia="Calibri" w:hAnsi="Calibri" w:cs="Times New Roman"/>
        </w:rPr>
      </w:pPr>
    </w:p>
    <w:p w:rsidR="00C06274" w:rsidRPr="00BE2B3F" w:rsidRDefault="00BE2B3F" w:rsidP="00406E73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2B3F">
        <w:rPr>
          <w:rFonts w:ascii="Times New Roman" w:eastAsia="Calibri" w:hAnsi="Times New Roman" w:cs="Times New Roman"/>
          <w:b/>
          <w:sz w:val="24"/>
          <w:szCs w:val="24"/>
        </w:rPr>
        <w:t>Квест «Правильное питание»</w:t>
      </w:r>
    </w:p>
    <w:p w:rsidR="00C06274" w:rsidRDefault="00C06274" w:rsidP="00406E7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06274" w:rsidRPr="00C06274" w:rsidRDefault="00B47BC7" w:rsidP="00406E73">
      <w:pPr>
        <w:spacing w:after="0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Автор</w:t>
      </w:r>
      <w:r w:rsidR="00BE2B3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06274" w:rsidRPr="006E70F6" w:rsidRDefault="00C06274" w:rsidP="006E70F6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Молчанова Дарья</w:t>
      </w:r>
      <w:r w:rsidRPr="000B667C">
        <w:rPr>
          <w:rFonts w:ascii="Times New Roman" w:eastAsia="Calibri" w:hAnsi="Times New Roman" w:cs="Times New Roman"/>
          <w:sz w:val="24"/>
          <w:szCs w:val="24"/>
        </w:rPr>
        <w:t xml:space="preserve"> Владимировна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BE2B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7C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F66C6C" w:rsidRPr="00C54E28" w:rsidRDefault="00F66C6C" w:rsidP="00406E73">
      <w:pPr>
        <w:spacing w:after="0"/>
        <w:ind w:firstLine="709"/>
        <w:rPr>
          <w:rFonts w:ascii="Calibri" w:eastAsia="Calibri" w:hAnsi="Calibri" w:cs="Times New Roman"/>
        </w:rPr>
      </w:pPr>
    </w:p>
    <w:p w:rsidR="000E6BB9" w:rsidRPr="000E6BB9" w:rsidRDefault="000E6BB9" w:rsidP="00406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0E6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</w:t>
      </w:r>
      <w:r w:rsidR="005A07AE" w:rsidRPr="000E6B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</w:t>
      </w:r>
      <w:r w:rsidR="006D2C6A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и творческих способностей</w:t>
      </w:r>
      <w:r w:rsidRPr="000E6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посредством вовлечения в интеллек</w:t>
      </w:r>
      <w:r w:rsidR="005A07A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туальную игровую деятельность.</w:t>
      </w:r>
    </w:p>
    <w:p w:rsidR="000E6BB9" w:rsidRPr="000E6BB9" w:rsidRDefault="000E6BB9" w:rsidP="00406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E6BB9" w:rsidRPr="000E6BB9" w:rsidRDefault="000E6BB9" w:rsidP="00406E7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знания учащихся</w:t>
      </w:r>
      <w:r w:rsidR="006D2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полезных и вредных продуктах, о правильном питании;</w:t>
      </w:r>
    </w:p>
    <w:p w:rsidR="000E6BB9" w:rsidRPr="000E6BB9" w:rsidRDefault="000E6BB9" w:rsidP="00406E7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5A07AE">
        <w:rPr>
          <w:rFonts w:ascii="Times New Roman" w:eastAsia="Calibri" w:hAnsi="Times New Roman" w:cs="Times New Roman"/>
          <w:sz w:val="24"/>
          <w:szCs w:val="24"/>
        </w:rPr>
        <w:t>азвить познавательный</w:t>
      </w:r>
      <w:r w:rsidRPr="000B667C">
        <w:rPr>
          <w:rFonts w:ascii="Times New Roman" w:eastAsia="Calibri" w:hAnsi="Times New Roman" w:cs="Times New Roman"/>
          <w:sz w:val="24"/>
          <w:szCs w:val="24"/>
        </w:rPr>
        <w:t xml:space="preserve"> интерес у</w:t>
      </w:r>
      <w:r>
        <w:rPr>
          <w:rFonts w:ascii="Times New Roman" w:eastAsia="Calibri" w:hAnsi="Times New Roman" w:cs="Times New Roman"/>
          <w:sz w:val="24"/>
          <w:szCs w:val="24"/>
        </w:rPr>
        <w:t>чащихся и расширить их кругозор;</w:t>
      </w:r>
    </w:p>
    <w:p w:rsidR="000E6BB9" w:rsidRPr="000E6BB9" w:rsidRDefault="00BB3AC1" w:rsidP="00406E7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работы в группе</w:t>
      </w:r>
      <w:r w:rsidR="003B6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BB9" w:rsidRPr="000E6BB9" w:rsidRDefault="000E6BB9" w:rsidP="00406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="00B52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маршрутные</w:t>
      </w:r>
      <w:r w:rsidRPr="000E6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5275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E6BB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задания для станций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ка</w:t>
      </w:r>
      <w:r w:rsidR="005A07AE">
        <w:rPr>
          <w:rFonts w:ascii="Times New Roman" w:eastAsia="Times New Roman" w:hAnsi="Times New Roman" w:cs="Times New Roman"/>
          <w:sz w:val="24"/>
          <w:szCs w:val="24"/>
          <w:lang w:eastAsia="ru-RU"/>
        </w:rPr>
        <w:t>ртинки с продуктами, набор букв, карандаши,</w:t>
      </w:r>
      <w:r w:rsidR="003B6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фломастеры, макеты таре</w:t>
      </w:r>
      <w:r w:rsidR="00B5275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лок.</w:t>
      </w:r>
    </w:p>
    <w:p w:rsidR="00B52759" w:rsidRDefault="00B52759" w:rsidP="00406E73">
      <w:pPr>
        <w:pStyle w:val="ac"/>
        <w:shd w:val="clear" w:color="auto" w:fill="FFFFFF"/>
        <w:spacing w:after="0"/>
        <w:ind w:firstLine="709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Правила игры</w:t>
      </w:r>
    </w:p>
    <w:p w:rsidR="000E6BB9" w:rsidRPr="009B58AA" w:rsidRDefault="000E6BB9" w:rsidP="00406E73">
      <w:pPr>
        <w:pStyle w:val="ac"/>
        <w:shd w:val="clear" w:color="auto" w:fill="FFFFFF"/>
        <w:spacing w:after="0"/>
        <w:ind w:firstLine="709"/>
        <w:jc w:val="both"/>
        <w:rPr>
          <w:rFonts w:eastAsia="Times New Roman"/>
          <w:lang w:eastAsia="ru-RU"/>
        </w:rPr>
      </w:pPr>
      <w:r w:rsidRPr="000E6BB9">
        <w:rPr>
          <w:rFonts w:eastAsia="Calibri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В </w:t>
      </w:r>
      <w:r w:rsidR="00675105">
        <w:rPr>
          <w:rFonts w:eastAsia="Times New Roman"/>
          <w:lang w:eastAsia="ru-RU"/>
        </w:rPr>
        <w:t>квесте</w:t>
      </w:r>
      <w:r w:rsidRPr="000E6BB9">
        <w:rPr>
          <w:rFonts w:eastAsia="Times New Roman"/>
          <w:lang w:eastAsia="ru-RU"/>
        </w:rPr>
        <w:t xml:space="preserve"> принимают участие команды обучающихся </w:t>
      </w:r>
      <w:r>
        <w:rPr>
          <w:rFonts w:eastAsia="Times New Roman"/>
          <w:lang w:eastAsia="ru-RU"/>
        </w:rPr>
        <w:t>1-4</w:t>
      </w:r>
      <w:r w:rsidRPr="000E6BB9">
        <w:rPr>
          <w:rFonts w:eastAsia="Times New Roman"/>
          <w:lang w:eastAsia="ru-RU"/>
        </w:rPr>
        <w:t xml:space="preserve"> классов. </w:t>
      </w:r>
      <w:r w:rsidR="00BB3AC1">
        <w:rPr>
          <w:rFonts w:eastAsia="Times New Roman"/>
          <w:lang w:eastAsia="ru-RU"/>
        </w:rPr>
        <w:t>У</w:t>
      </w:r>
      <w:r w:rsidR="00BB3AC1" w:rsidRPr="00BB3AC1">
        <w:rPr>
          <w:rFonts w:eastAsia="Times New Roman"/>
          <w:lang w:eastAsia="ru-RU"/>
        </w:rPr>
        <w:t xml:space="preserve">частники </w:t>
      </w:r>
      <w:r w:rsidR="00675105">
        <w:rPr>
          <w:rFonts w:eastAsia="Times New Roman"/>
          <w:lang w:eastAsia="ru-RU"/>
        </w:rPr>
        <w:t xml:space="preserve">в штабе </w:t>
      </w:r>
      <w:r w:rsidR="005A07AE">
        <w:rPr>
          <w:rFonts w:eastAsia="Times New Roman"/>
          <w:lang w:eastAsia="ru-RU"/>
        </w:rPr>
        <w:t xml:space="preserve">получают </w:t>
      </w:r>
      <w:r w:rsidR="00BB3AC1" w:rsidRPr="00BB3AC1">
        <w:rPr>
          <w:rFonts w:eastAsia="Times New Roman"/>
          <w:lang w:eastAsia="ru-RU"/>
        </w:rPr>
        <w:t>маршрутные листы</w:t>
      </w:r>
      <w:r w:rsidR="00D63221">
        <w:rPr>
          <w:rFonts w:eastAsia="Times New Roman"/>
          <w:lang w:eastAsia="ru-RU"/>
        </w:rPr>
        <w:t xml:space="preserve"> (приложение 1)</w:t>
      </w:r>
      <w:r w:rsidR="00675105">
        <w:rPr>
          <w:rFonts w:eastAsia="Times New Roman"/>
          <w:lang w:eastAsia="ru-RU"/>
        </w:rPr>
        <w:t>.</w:t>
      </w:r>
      <w:r w:rsidR="000F0614">
        <w:rPr>
          <w:rFonts w:eastAsia="Times New Roman"/>
          <w:lang w:eastAsia="ru-RU"/>
        </w:rPr>
        <w:t xml:space="preserve"> На каждой станции присутствует </w:t>
      </w:r>
      <w:r w:rsidR="009B58AA">
        <w:rPr>
          <w:rFonts w:eastAsia="Times New Roman"/>
          <w:lang w:eastAsia="ru-RU"/>
        </w:rPr>
        <w:t>учитель</w:t>
      </w:r>
      <w:r w:rsidR="00CD5DEA">
        <w:rPr>
          <w:rFonts w:eastAsia="Times New Roman"/>
          <w:lang w:eastAsia="ru-RU"/>
        </w:rPr>
        <w:t xml:space="preserve"> (обучающийся старшей школы)</w:t>
      </w:r>
      <w:r w:rsidR="000F0614">
        <w:rPr>
          <w:rFonts w:eastAsia="Times New Roman"/>
          <w:lang w:eastAsia="ru-RU"/>
        </w:rPr>
        <w:t>, который объясняет задание, оценивает правильность его выполнения, выставляет набранные баллы в маршрутный лист и ставит подпись о прохождении станции.</w:t>
      </w:r>
      <w:r w:rsidR="00675105">
        <w:rPr>
          <w:rFonts w:eastAsia="Times New Roman"/>
          <w:lang w:eastAsia="ru-RU"/>
        </w:rPr>
        <w:t xml:space="preserve"> </w:t>
      </w:r>
      <w:r w:rsidR="00675105" w:rsidRPr="00675105">
        <w:rPr>
          <w:rFonts w:eastAsia="Times New Roman"/>
          <w:lang w:eastAsia="ru-RU"/>
        </w:rPr>
        <w:t xml:space="preserve">В </w:t>
      </w:r>
      <w:r w:rsidR="00675105">
        <w:rPr>
          <w:rFonts w:eastAsia="Times New Roman"/>
          <w:lang w:eastAsia="ru-RU"/>
        </w:rPr>
        <w:t>штабе</w:t>
      </w:r>
      <w:r w:rsidR="00675105" w:rsidRPr="00675105">
        <w:rPr>
          <w:rFonts w:eastAsia="Times New Roman"/>
          <w:lang w:eastAsia="ru-RU"/>
        </w:rPr>
        <w:t xml:space="preserve"> объявляется старт и засекается время</w:t>
      </w:r>
      <w:r w:rsidR="00675105">
        <w:rPr>
          <w:rFonts w:eastAsia="Times New Roman"/>
          <w:lang w:eastAsia="ru-RU"/>
        </w:rPr>
        <w:t>,</w:t>
      </w:r>
      <w:r w:rsidR="00BB3AC1" w:rsidRPr="00BB3AC1">
        <w:rPr>
          <w:rFonts w:eastAsia="Times New Roman"/>
          <w:lang w:eastAsia="ru-RU"/>
        </w:rPr>
        <w:t xml:space="preserve"> а зате</w:t>
      </w:r>
      <w:r w:rsidR="005A07AE">
        <w:rPr>
          <w:rFonts w:eastAsia="Times New Roman"/>
          <w:lang w:eastAsia="ru-RU"/>
        </w:rPr>
        <w:t xml:space="preserve">м согласно указанному маршруту </w:t>
      </w:r>
      <w:r w:rsidR="00675105">
        <w:rPr>
          <w:rFonts w:eastAsia="Times New Roman"/>
          <w:lang w:eastAsia="ru-RU"/>
        </w:rPr>
        <w:t xml:space="preserve">команды </w:t>
      </w:r>
      <w:r w:rsidR="005A07AE">
        <w:rPr>
          <w:rFonts w:eastAsia="Times New Roman"/>
          <w:lang w:eastAsia="ru-RU"/>
        </w:rPr>
        <w:t xml:space="preserve">отправляются </w:t>
      </w:r>
      <w:r w:rsidR="00BB3AC1" w:rsidRPr="00BB3AC1">
        <w:rPr>
          <w:rFonts w:eastAsia="Times New Roman"/>
          <w:lang w:eastAsia="ru-RU"/>
        </w:rPr>
        <w:t>на станции</w:t>
      </w:r>
      <w:r w:rsidR="00D63221">
        <w:rPr>
          <w:rFonts w:eastAsia="Times New Roman"/>
          <w:lang w:eastAsia="ru-RU"/>
        </w:rPr>
        <w:t xml:space="preserve"> (приложение 2)</w:t>
      </w:r>
      <w:r w:rsidR="005A07AE">
        <w:rPr>
          <w:rFonts w:eastAsia="Times New Roman"/>
          <w:lang w:eastAsia="ru-RU"/>
        </w:rPr>
        <w:t xml:space="preserve">, где </w:t>
      </w:r>
      <w:r w:rsidR="00675105">
        <w:rPr>
          <w:rFonts w:eastAsia="Times New Roman"/>
          <w:lang w:eastAsia="ru-RU"/>
        </w:rPr>
        <w:t>получают задания и набираю</w:t>
      </w:r>
      <w:r w:rsidR="003F7594">
        <w:rPr>
          <w:rFonts w:eastAsia="Times New Roman"/>
          <w:lang w:eastAsia="ru-RU"/>
        </w:rPr>
        <w:t>т баллы.</w:t>
      </w:r>
      <w:r w:rsidR="00BB3AC1" w:rsidRPr="00BB3AC1">
        <w:rPr>
          <w:rFonts w:eastAsia="Times New Roman"/>
          <w:lang w:eastAsia="ru-RU"/>
        </w:rPr>
        <w:t xml:space="preserve"> </w:t>
      </w:r>
      <w:r w:rsidRPr="000E6BB9">
        <w:rPr>
          <w:rFonts w:eastAsia="Times New Roman"/>
          <w:lang w:eastAsia="ru-RU"/>
        </w:rPr>
        <w:t xml:space="preserve">Телефоны на время </w:t>
      </w:r>
      <w:r w:rsidR="00675105">
        <w:rPr>
          <w:rFonts w:eastAsia="Times New Roman"/>
          <w:lang w:eastAsia="ru-RU"/>
        </w:rPr>
        <w:t>квеста</w:t>
      </w:r>
      <w:r w:rsidR="005A07AE">
        <w:rPr>
          <w:rFonts w:eastAsia="Times New Roman"/>
          <w:lang w:eastAsia="ru-RU"/>
        </w:rPr>
        <w:t xml:space="preserve"> отключаются. За </w:t>
      </w:r>
      <w:r w:rsidRPr="000E6BB9">
        <w:rPr>
          <w:rFonts w:eastAsia="Times New Roman"/>
          <w:lang w:eastAsia="ru-RU"/>
        </w:rPr>
        <w:t xml:space="preserve">нарушение правил </w:t>
      </w:r>
      <w:r w:rsidR="00675105">
        <w:rPr>
          <w:rFonts w:eastAsia="Times New Roman"/>
          <w:lang w:eastAsia="ru-RU"/>
        </w:rPr>
        <w:t>квеста</w:t>
      </w:r>
      <w:r w:rsidRPr="000E6BB9">
        <w:rPr>
          <w:rFonts w:eastAsia="Times New Roman"/>
          <w:lang w:eastAsia="ru-RU"/>
        </w:rPr>
        <w:t xml:space="preserve"> команду отстраняют от выполне</w:t>
      </w:r>
      <w:r w:rsidR="009B58AA">
        <w:rPr>
          <w:rFonts w:eastAsia="Times New Roman"/>
          <w:lang w:eastAsia="ru-RU"/>
        </w:rPr>
        <w:t xml:space="preserve">ния задания на данной станции. </w:t>
      </w:r>
      <w:r w:rsidR="00675105" w:rsidRPr="00675105">
        <w:rPr>
          <w:rFonts w:eastAsia="Times New Roman"/>
          <w:lang w:eastAsia="ru-RU"/>
        </w:rPr>
        <w:t>Победителем квеста становится команда, набравшая наибольшее количество баллов за наименьший промежуток времени.</w:t>
      </w:r>
    </w:p>
    <w:p w:rsidR="001E4B09" w:rsidRDefault="001E4B09" w:rsidP="00406E73">
      <w:pPr>
        <w:pStyle w:val="a5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C54E28" w:rsidRPr="00C43CEB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54E28" w:rsidRPr="00C54E28" w:rsidRDefault="00C54E28" w:rsidP="00406E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E28">
        <w:rPr>
          <w:rFonts w:ascii="Times New Roman" w:hAnsi="Times New Roman" w:cs="Times New Roman"/>
          <w:b/>
          <w:i/>
          <w:sz w:val="24"/>
          <w:szCs w:val="24"/>
        </w:rPr>
        <w:t>Маршрутный лист для прохождения квеста</w:t>
      </w:r>
    </w:p>
    <w:p w:rsidR="00C54E28" w:rsidRPr="00C54E28" w:rsidRDefault="00C54E28" w:rsidP="00406E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E28">
        <w:rPr>
          <w:rFonts w:ascii="Times New Roman" w:hAnsi="Times New Roman" w:cs="Times New Roman"/>
          <w:b/>
          <w:i/>
          <w:sz w:val="24"/>
          <w:szCs w:val="24"/>
        </w:rPr>
        <w:t xml:space="preserve">«Правильное питание» </w:t>
      </w:r>
    </w:p>
    <w:p w:rsidR="00C54E28" w:rsidRPr="00C54E28" w:rsidRDefault="00C54E28" w:rsidP="00406E73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C54E28" w:rsidRPr="00C54E28" w:rsidRDefault="00C54E28" w:rsidP="00406E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E28">
        <w:rPr>
          <w:rFonts w:ascii="Times New Roman" w:hAnsi="Times New Roman" w:cs="Times New Roman"/>
          <w:b/>
          <w:i/>
          <w:sz w:val="24"/>
          <w:szCs w:val="24"/>
        </w:rPr>
        <w:t xml:space="preserve">Команда </w:t>
      </w:r>
    </w:p>
    <w:p w:rsidR="00C54E28" w:rsidRPr="00C54E28" w:rsidRDefault="00C54E28" w:rsidP="00406E73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4E28" w:rsidRDefault="00C54E28" w:rsidP="00406E73">
      <w:pPr>
        <w:ind w:firstLine="709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9"/>
        <w:gridCol w:w="3590"/>
        <w:gridCol w:w="2268"/>
        <w:gridCol w:w="1530"/>
        <w:gridCol w:w="1554"/>
      </w:tblGrid>
      <w:tr w:rsidR="00C54E28" w:rsidTr="007A7185">
        <w:tc>
          <w:tcPr>
            <w:tcW w:w="629" w:type="dxa"/>
          </w:tcPr>
          <w:p w:rsidR="00C54E28" w:rsidRPr="001215FA" w:rsidRDefault="00C54E28" w:rsidP="00406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5F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станции</w:t>
            </w:r>
          </w:p>
        </w:tc>
        <w:tc>
          <w:tcPr>
            <w:tcW w:w="2268" w:type="dxa"/>
          </w:tcPr>
          <w:p w:rsidR="00C54E28" w:rsidRPr="00C54E28" w:rsidRDefault="00C54E28" w:rsidP="0040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Расположение</w:t>
            </w:r>
          </w:p>
        </w:tc>
        <w:tc>
          <w:tcPr>
            <w:tcW w:w="1530" w:type="dxa"/>
          </w:tcPr>
          <w:p w:rsidR="00C54E28" w:rsidRPr="00C54E28" w:rsidRDefault="00C54E28" w:rsidP="0040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54E28" w:rsidRPr="00C54E28" w:rsidRDefault="00C54E28" w:rsidP="0040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554" w:type="dxa"/>
          </w:tcPr>
          <w:p w:rsidR="00C54E28" w:rsidRPr="00C54E28" w:rsidRDefault="00C54E28" w:rsidP="0040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C54E28" w:rsidTr="007A7185">
        <w:tc>
          <w:tcPr>
            <w:tcW w:w="629" w:type="dxa"/>
          </w:tcPr>
          <w:p w:rsidR="00C54E28" w:rsidRDefault="00C54E28" w:rsidP="0040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629" w:type="dxa"/>
          </w:tcPr>
          <w:p w:rsidR="00C54E28" w:rsidRDefault="00C54E28" w:rsidP="0040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629" w:type="dxa"/>
          </w:tcPr>
          <w:p w:rsidR="00C54E28" w:rsidRDefault="00C54E28" w:rsidP="0040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629" w:type="dxa"/>
          </w:tcPr>
          <w:p w:rsidR="00C54E28" w:rsidRDefault="00C54E28" w:rsidP="0040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629" w:type="dxa"/>
          </w:tcPr>
          <w:p w:rsidR="00C54E28" w:rsidRDefault="00C54E28" w:rsidP="0040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629" w:type="dxa"/>
          </w:tcPr>
          <w:p w:rsidR="00C54E28" w:rsidRDefault="00C54E28" w:rsidP="0040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9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219" w:type="dxa"/>
            <w:gridSpan w:val="2"/>
          </w:tcPr>
          <w:p w:rsidR="00C54E28" w:rsidRPr="00C54E28" w:rsidRDefault="00C54E28" w:rsidP="00406E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798" w:type="dxa"/>
            <w:gridSpan w:val="2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219" w:type="dxa"/>
            <w:gridSpan w:val="2"/>
          </w:tcPr>
          <w:p w:rsidR="00C54E28" w:rsidRPr="00C54E28" w:rsidRDefault="00C54E28" w:rsidP="00406E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sz w:val="24"/>
                <w:szCs w:val="24"/>
              </w:rPr>
              <w:t>Время начала</w:t>
            </w:r>
          </w:p>
        </w:tc>
        <w:tc>
          <w:tcPr>
            <w:tcW w:w="5352" w:type="dxa"/>
            <w:gridSpan w:val="3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219" w:type="dxa"/>
            <w:gridSpan w:val="2"/>
          </w:tcPr>
          <w:p w:rsidR="00C54E28" w:rsidRPr="00C54E28" w:rsidRDefault="00C54E28" w:rsidP="00406E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4E28">
              <w:rPr>
                <w:rFonts w:ascii="Times New Roman" w:hAnsi="Times New Roman" w:cs="Times New Roman"/>
                <w:sz w:val="24"/>
                <w:szCs w:val="24"/>
              </w:rPr>
              <w:t xml:space="preserve">Время окончания </w:t>
            </w:r>
          </w:p>
        </w:tc>
        <w:tc>
          <w:tcPr>
            <w:tcW w:w="5352" w:type="dxa"/>
            <w:gridSpan w:val="3"/>
          </w:tcPr>
          <w:p w:rsidR="00C54E28" w:rsidRPr="00C54E28" w:rsidRDefault="00C54E28" w:rsidP="00406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0CA" w:rsidRDefault="00F250CA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250CA" w:rsidRDefault="00F250CA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Pr="00C43CEB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43CE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54E28" w:rsidRDefault="00C54E28" w:rsidP="00406E73">
      <w:pPr>
        <w:pStyle w:val="a5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Станция 1 «Загадочная»</w:t>
      </w:r>
    </w:p>
    <w:p w:rsidR="00C54E28" w:rsidRPr="00C43CEB" w:rsidRDefault="00C54E28" w:rsidP="00406E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0BA8">
        <w:rPr>
          <w:rFonts w:ascii="Times New Roman" w:hAnsi="Times New Roman" w:cs="Times New Roman"/>
          <w:sz w:val="24"/>
          <w:szCs w:val="24"/>
        </w:rPr>
        <w:t>Участникам команды предлагается отгадать загадки.</w:t>
      </w:r>
      <w:r w:rsidRPr="00C43C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30BA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 </w:t>
      </w:r>
      <w:r w:rsidRPr="00130B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130B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C54E28" w:rsidRDefault="00C54E28" w:rsidP="00406E73">
      <w:pPr>
        <w:pStyle w:val="a5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130BA8">
        <w:rPr>
          <w:rFonts w:ascii="Times New Roman" w:hAnsi="Times New Roman" w:cs="Times New Roman"/>
          <w:sz w:val="24"/>
          <w:szCs w:val="24"/>
        </w:rPr>
        <w:t>Наступает час обеда:</w:t>
      </w:r>
      <w:r w:rsidRPr="00130BA8">
        <w:rPr>
          <w:rFonts w:ascii="Times New Roman" w:hAnsi="Times New Roman" w:cs="Times New Roman"/>
          <w:sz w:val="24"/>
          <w:szCs w:val="24"/>
        </w:rPr>
        <w:br/>
        <w:t>Мой-ка руки, непоседа!</w:t>
      </w:r>
      <w:r w:rsidRPr="00130BA8">
        <w:rPr>
          <w:rFonts w:ascii="Times New Roman" w:hAnsi="Times New Roman" w:cs="Times New Roman"/>
          <w:sz w:val="24"/>
          <w:szCs w:val="24"/>
        </w:rPr>
        <w:br/>
        <w:t>Из мяса, овощей и круп</w:t>
      </w:r>
      <w:r w:rsidRPr="00130BA8">
        <w:rPr>
          <w:rFonts w:ascii="Times New Roman" w:hAnsi="Times New Roman" w:cs="Times New Roman"/>
          <w:sz w:val="24"/>
          <w:szCs w:val="24"/>
        </w:rPr>
        <w:br/>
        <w:t>Сварила мама вкусный…</w:t>
      </w:r>
      <w:r w:rsidRPr="00130BA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130BA8">
        <w:rPr>
          <w:rFonts w:ascii="Times New Roman" w:hAnsi="Times New Roman" w:cs="Times New Roman"/>
          <w:i/>
          <w:sz w:val="24"/>
          <w:szCs w:val="24"/>
        </w:rPr>
        <w:t>Суп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54E28" w:rsidRDefault="00C54E28" w:rsidP="00406E73">
      <w:pPr>
        <w:pStyle w:val="a5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130BA8">
        <w:rPr>
          <w:rFonts w:ascii="Times New Roman" w:hAnsi="Times New Roman" w:cs="Times New Roman"/>
          <w:sz w:val="24"/>
          <w:szCs w:val="24"/>
        </w:rPr>
        <w:t>Не снег,</w:t>
      </w:r>
      <w:r w:rsidRPr="00130BA8">
        <w:rPr>
          <w:rFonts w:ascii="Times New Roman" w:hAnsi="Times New Roman" w:cs="Times New Roman"/>
          <w:sz w:val="24"/>
          <w:szCs w:val="24"/>
        </w:rPr>
        <w:br/>
        <w:t>А белое всегда.</w:t>
      </w:r>
      <w:r w:rsidRPr="00130BA8">
        <w:rPr>
          <w:rFonts w:ascii="Times New Roman" w:hAnsi="Times New Roman" w:cs="Times New Roman"/>
          <w:sz w:val="24"/>
          <w:szCs w:val="24"/>
        </w:rPr>
        <w:br/>
        <w:t>Хоть и течет,</w:t>
      </w:r>
      <w:r w:rsidRPr="00130BA8">
        <w:rPr>
          <w:rFonts w:ascii="Times New Roman" w:hAnsi="Times New Roman" w:cs="Times New Roman"/>
          <w:sz w:val="24"/>
          <w:szCs w:val="24"/>
        </w:rPr>
        <w:br/>
        <w:t>А не вода.</w:t>
      </w:r>
      <w:r w:rsidRPr="00130BA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130BA8">
        <w:rPr>
          <w:rFonts w:ascii="Times New Roman" w:hAnsi="Times New Roman" w:cs="Times New Roman"/>
          <w:i/>
          <w:sz w:val="24"/>
          <w:szCs w:val="24"/>
        </w:rPr>
        <w:t>Молоко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54E28" w:rsidRDefault="00C54E28" w:rsidP="00406E73">
      <w:pPr>
        <w:pStyle w:val="a5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130BA8">
        <w:rPr>
          <w:rFonts w:ascii="Times New Roman" w:hAnsi="Times New Roman" w:cs="Times New Roman"/>
          <w:sz w:val="24"/>
          <w:szCs w:val="24"/>
        </w:rPr>
        <w:t>Отгадать легко и быстро:</w:t>
      </w:r>
      <w:r w:rsidRPr="00130BA8">
        <w:rPr>
          <w:rFonts w:ascii="Times New Roman" w:hAnsi="Times New Roman" w:cs="Times New Roman"/>
          <w:sz w:val="24"/>
          <w:szCs w:val="24"/>
        </w:rPr>
        <w:br/>
        <w:t>Мягкий, пышный и душистый.</w:t>
      </w:r>
      <w:r w:rsidRPr="00130BA8">
        <w:rPr>
          <w:rFonts w:ascii="Times New Roman" w:hAnsi="Times New Roman" w:cs="Times New Roman"/>
          <w:sz w:val="24"/>
          <w:szCs w:val="24"/>
        </w:rPr>
        <w:br/>
        <w:t>Он и черный, и белый,</w:t>
      </w:r>
      <w:r w:rsidRPr="00130BA8">
        <w:rPr>
          <w:rFonts w:ascii="Times New Roman" w:hAnsi="Times New Roman" w:cs="Times New Roman"/>
          <w:sz w:val="24"/>
          <w:szCs w:val="24"/>
        </w:rPr>
        <w:br/>
        <w:t>А бывает подгорелый.</w:t>
      </w:r>
      <w:r w:rsidRPr="00130BA8">
        <w:rPr>
          <w:rFonts w:ascii="Times New Roman" w:hAnsi="Times New Roman" w:cs="Times New Roman"/>
          <w:i/>
          <w:sz w:val="24"/>
          <w:szCs w:val="24"/>
        </w:rPr>
        <w:br/>
        <w:t>(Хлеб)</w:t>
      </w:r>
    </w:p>
    <w:p w:rsidR="00C54E28" w:rsidRPr="005F6886" w:rsidRDefault="00C54E28" w:rsidP="00406E73">
      <w:pPr>
        <w:pStyle w:val="a5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130BA8">
        <w:rPr>
          <w:rFonts w:ascii="Times New Roman" w:hAnsi="Times New Roman" w:cs="Times New Roman"/>
          <w:sz w:val="24"/>
          <w:szCs w:val="24"/>
          <w:shd w:val="clear" w:color="auto" w:fill="FFFFFF"/>
        </w:rPr>
        <w:t>Из крупы ее сварили,</w:t>
      </w:r>
      <w:r w:rsidRPr="00130BA8">
        <w:rPr>
          <w:rFonts w:ascii="Times New Roman" w:hAnsi="Times New Roman" w:cs="Times New Roman"/>
          <w:sz w:val="24"/>
          <w:szCs w:val="24"/>
        </w:rPr>
        <w:br/>
      </w:r>
      <w:r w:rsidRPr="00130BA8">
        <w:rPr>
          <w:rFonts w:ascii="Times New Roman" w:hAnsi="Times New Roman" w:cs="Times New Roman"/>
          <w:sz w:val="24"/>
          <w:szCs w:val="24"/>
          <w:shd w:val="clear" w:color="auto" w:fill="FFFFFF"/>
        </w:rPr>
        <w:t>Посолили, подсластили.</w:t>
      </w:r>
      <w:r w:rsidRPr="00130BA8">
        <w:rPr>
          <w:rFonts w:ascii="Times New Roman" w:hAnsi="Times New Roman" w:cs="Times New Roman"/>
          <w:sz w:val="24"/>
          <w:szCs w:val="24"/>
        </w:rPr>
        <w:br/>
      </w:r>
      <w:r w:rsidRPr="00130BA8">
        <w:rPr>
          <w:rFonts w:ascii="Times New Roman" w:hAnsi="Times New Roman" w:cs="Times New Roman"/>
          <w:sz w:val="24"/>
          <w:szCs w:val="24"/>
          <w:shd w:val="clear" w:color="auto" w:fill="FFFFFF"/>
        </w:rPr>
        <w:t>Эй, ну где же ложка наша?!</w:t>
      </w:r>
      <w:r w:rsidRPr="00130BA8">
        <w:rPr>
          <w:rFonts w:ascii="Times New Roman" w:hAnsi="Times New Roman" w:cs="Times New Roman"/>
          <w:sz w:val="24"/>
          <w:szCs w:val="24"/>
        </w:rPr>
        <w:br/>
      </w:r>
      <w:r w:rsidRPr="00130BA8">
        <w:rPr>
          <w:rFonts w:ascii="Times New Roman" w:hAnsi="Times New Roman" w:cs="Times New Roman"/>
          <w:sz w:val="24"/>
          <w:szCs w:val="24"/>
          <w:shd w:val="clear" w:color="auto" w:fill="FFFFFF"/>
        </w:rPr>
        <w:t>Так вкусна на завтрак...</w:t>
      </w:r>
      <w:r w:rsidRPr="005F6886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</w:t>
      </w:r>
      <w:r w:rsidRPr="005F68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аша</w:t>
      </w:r>
      <w:r w:rsidRPr="005F688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C54E28" w:rsidRPr="005F6886" w:rsidRDefault="00C54E28" w:rsidP="00406E73">
      <w:pPr>
        <w:pStyle w:val="a5"/>
        <w:numPr>
          <w:ilvl w:val="0"/>
          <w:numId w:val="7"/>
        </w:numPr>
        <w:shd w:val="clear" w:color="auto" w:fill="FFFFFF"/>
        <w:tabs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окрошка и не супчик.</w:t>
      </w: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Свекла в нем, морковь, огурчик.</w:t>
      </w: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Подают нам на обед</w:t>
      </w: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постным маслом... </w:t>
      </w:r>
      <w:r w:rsidRPr="005F6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(винегрет)</w:t>
      </w:r>
    </w:p>
    <w:p w:rsidR="00C54E28" w:rsidRPr="009B58AA" w:rsidRDefault="00C54E28" w:rsidP="00406E73">
      <w:pPr>
        <w:pStyle w:val="a5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белые крупинки?</w:t>
      </w: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зерно и не снежинки.</w:t>
      </w: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Скисло молоко — и в срок</w:t>
      </w:r>
      <w:r w:rsidRPr="005F68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Получили мы... </w:t>
      </w:r>
      <w:r w:rsidRPr="005F6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(творог)</w:t>
      </w:r>
    </w:p>
    <w:p w:rsidR="00C54E28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28" w:rsidRPr="00C06274" w:rsidRDefault="00C54E28" w:rsidP="00406E73">
      <w:pPr>
        <w:pStyle w:val="a5"/>
        <w:ind w:left="0" w:right="-3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274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>
        <w:rPr>
          <w:rFonts w:ascii="Times New Roman" w:hAnsi="Times New Roman" w:cs="Times New Roman"/>
          <w:b/>
          <w:sz w:val="24"/>
          <w:szCs w:val="24"/>
        </w:rPr>
        <w:t>2 «Придумай слово»</w:t>
      </w:r>
    </w:p>
    <w:p w:rsidR="00C54E28" w:rsidRPr="00C06274" w:rsidRDefault="00C54E28" w:rsidP="00406E73">
      <w:pPr>
        <w:pStyle w:val="a5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раскладывает на столе</w:t>
      </w:r>
      <w:r w:rsidRPr="00C06274">
        <w:rPr>
          <w:rFonts w:ascii="Times New Roman" w:hAnsi="Times New Roman" w:cs="Times New Roman"/>
          <w:sz w:val="24"/>
          <w:szCs w:val="24"/>
        </w:rPr>
        <w:t xml:space="preserve"> набор букв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6274">
        <w:rPr>
          <w:rFonts w:ascii="Times New Roman" w:hAnsi="Times New Roman" w:cs="Times New Roman"/>
          <w:sz w:val="24"/>
          <w:szCs w:val="24"/>
        </w:rPr>
        <w:t xml:space="preserve"> из которых уч</w:t>
      </w:r>
      <w:r>
        <w:rPr>
          <w:rFonts w:ascii="Times New Roman" w:hAnsi="Times New Roman" w:cs="Times New Roman"/>
          <w:sz w:val="24"/>
          <w:szCs w:val="24"/>
        </w:rPr>
        <w:t>астники должны составить слова, которые будут обозначать полезные продукты. Одно составленное слово – один балл.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Ы В Т К А М Н Г О С Л Р Е Д И Б У З Х П Я Ц Й Ч Ф</w:t>
      </w:r>
    </w:p>
    <w:p w:rsidR="00C54E28" w:rsidRDefault="00C54E28" w:rsidP="00406E73">
      <w:pPr>
        <w:pStyle w:val="a5"/>
        <w:ind w:left="0" w:right="-3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E28" w:rsidRPr="00C06274" w:rsidRDefault="00C54E28" w:rsidP="00406E73">
      <w:pPr>
        <w:pStyle w:val="a5"/>
        <w:ind w:left="0" w:right="-3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274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>
        <w:rPr>
          <w:rFonts w:ascii="Times New Roman" w:hAnsi="Times New Roman" w:cs="Times New Roman"/>
          <w:b/>
          <w:sz w:val="24"/>
          <w:szCs w:val="24"/>
        </w:rPr>
        <w:t>3 «Полезные и вредные продукты»</w:t>
      </w:r>
    </w:p>
    <w:p w:rsidR="00C54E28" w:rsidRDefault="00C54E28" w:rsidP="00406E73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 команды необходимо предложенные картинки с продуктами (приложение 3) распределить на три группы: 1) продукты, которые нужно есть каждый день; 2) продукты, которые можно есть в небольших количествах ежедневно или не каждый день; 3) продукты, которые не следует есть часто.</w:t>
      </w:r>
    </w:p>
    <w:p w:rsidR="00C54E28" w:rsidRPr="00C54E28" w:rsidRDefault="00C54E28" w:rsidP="00406E73">
      <w:pPr>
        <w:pStyle w:val="a5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58AA">
        <w:rPr>
          <w:rFonts w:ascii="Times New Roman" w:hAnsi="Times New Roman" w:cs="Times New Roman"/>
          <w:b/>
          <w:i/>
          <w:sz w:val="24"/>
          <w:szCs w:val="24"/>
        </w:rPr>
        <w:t>3 балла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 – правильное выполнение задания, </w:t>
      </w:r>
      <w:r w:rsidRPr="009B58AA">
        <w:rPr>
          <w:rFonts w:ascii="Times New Roman" w:hAnsi="Times New Roman" w:cs="Times New Roman"/>
          <w:b/>
          <w:i/>
          <w:sz w:val="24"/>
          <w:szCs w:val="24"/>
        </w:rPr>
        <w:t xml:space="preserve">2 балла 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– наличие 1-2 ошибок, </w:t>
      </w:r>
      <w:r w:rsidRPr="009B58AA">
        <w:rPr>
          <w:rFonts w:ascii="Times New Roman" w:hAnsi="Times New Roman" w:cs="Times New Roman"/>
          <w:b/>
          <w:i/>
          <w:sz w:val="24"/>
          <w:szCs w:val="24"/>
        </w:rPr>
        <w:t>1 балл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 – наличие 3 ошибок, </w:t>
      </w:r>
      <w:r w:rsidRPr="009B58AA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 – наличие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58AA">
        <w:rPr>
          <w:rFonts w:ascii="Times New Roman" w:hAnsi="Times New Roman" w:cs="Times New Roman"/>
          <w:i/>
          <w:sz w:val="24"/>
          <w:szCs w:val="24"/>
        </w:rPr>
        <w:t>3 и более ошибок или полностью неправильно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 выполнение задания.</w:t>
      </w:r>
    </w:p>
    <w:p w:rsidR="00C54E28" w:rsidRPr="009B58AA" w:rsidRDefault="00C54E28" w:rsidP="00406E73">
      <w:pPr>
        <w:pStyle w:val="a5"/>
        <w:ind w:left="0" w:right="-3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Станция 4</w:t>
      </w:r>
      <w:r w:rsidRPr="009B58AA">
        <w:rPr>
          <w:rFonts w:ascii="Times New Roman" w:hAnsi="Times New Roman" w:cs="Times New Roman"/>
          <w:b/>
          <w:sz w:val="24"/>
          <w:szCs w:val="24"/>
        </w:rPr>
        <w:t xml:space="preserve"> «Угадай слово по описанию»</w:t>
      </w:r>
    </w:p>
    <w:p w:rsidR="00C54E28" w:rsidRPr="00C43CEB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C06274">
        <w:rPr>
          <w:rFonts w:ascii="Times New Roman" w:hAnsi="Times New Roman" w:cs="Times New Roman"/>
          <w:sz w:val="24"/>
          <w:szCs w:val="24"/>
        </w:rPr>
        <w:t xml:space="preserve"> загадывает слово (продукт) и описывает, участники должны назвать правильно продукт, загаданный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 w:rsidRPr="00C0627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Правильный ответ – 1 балл.</w:t>
      </w:r>
      <w:r w:rsidRPr="00C43C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баллов – </w:t>
      </w:r>
      <w:r w:rsidRPr="009B58AA">
        <w:rPr>
          <w:rFonts w:ascii="Times New Roman" w:hAnsi="Times New Roman" w:cs="Times New Roman"/>
          <w:b/>
          <w:i/>
          <w:sz w:val="24"/>
          <w:szCs w:val="24"/>
        </w:rPr>
        <w:t>14 баллов.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Арбуз – большая ягода;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Молоко- его дает корова;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Огурец – растет на грядке, зеленого цвета;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Рыба – плавает в реке;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Яблоко – красное, наливное;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Банан – желтый фрукт, растет на пальме;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Капуста – ее берут для борща;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Творог- его делают из молока;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Перец – он бывает красного, зеленого, желтого цвета;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Брокколи -  пушистая капуста;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Лук – овощ,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274">
        <w:rPr>
          <w:rFonts w:ascii="Times New Roman" w:hAnsi="Times New Roman" w:cs="Times New Roman"/>
          <w:sz w:val="24"/>
          <w:szCs w:val="24"/>
        </w:rPr>
        <w:t>бывает зеленым и репчатым;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Свёкла – темно-красный овощ;</w:t>
      </w:r>
    </w:p>
    <w:p w:rsidR="00C54E28" w:rsidRPr="00C0627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 xml:space="preserve">Лимон – </w:t>
      </w:r>
      <w:r>
        <w:rPr>
          <w:rFonts w:ascii="Times New Roman" w:hAnsi="Times New Roman" w:cs="Times New Roman"/>
          <w:sz w:val="24"/>
          <w:szCs w:val="24"/>
        </w:rPr>
        <w:t>кислый фрукт</w:t>
      </w:r>
      <w:r w:rsidRPr="00C06274">
        <w:rPr>
          <w:rFonts w:ascii="Times New Roman" w:hAnsi="Times New Roman" w:cs="Times New Roman"/>
          <w:sz w:val="24"/>
          <w:szCs w:val="24"/>
        </w:rPr>
        <w:t>, добавляют в чай;</w:t>
      </w:r>
    </w:p>
    <w:p w:rsidR="00C54E28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274">
        <w:rPr>
          <w:rFonts w:ascii="Times New Roman" w:hAnsi="Times New Roman" w:cs="Times New Roman"/>
          <w:sz w:val="24"/>
          <w:szCs w:val="24"/>
        </w:rPr>
        <w:t>Помидор – овощ,</w:t>
      </w:r>
      <w:r>
        <w:rPr>
          <w:rFonts w:ascii="Times New Roman" w:hAnsi="Times New Roman" w:cs="Times New Roman"/>
          <w:sz w:val="24"/>
          <w:szCs w:val="24"/>
        </w:rPr>
        <w:t xml:space="preserve"> красного цвета.</w:t>
      </w:r>
    </w:p>
    <w:p w:rsidR="00C54E28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4E28" w:rsidRDefault="00C54E28" w:rsidP="00406E73">
      <w:pPr>
        <w:pStyle w:val="a5"/>
        <w:ind w:left="0" w:right="-3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Станция 5 «Полезное меню»</w:t>
      </w:r>
    </w:p>
    <w:p w:rsidR="00C54E28" w:rsidRPr="00F60F4E" w:rsidRDefault="00C54E28" w:rsidP="00406E73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Команда получает макеты тарелок. </w:t>
      </w:r>
      <w:r w:rsidRPr="00F60F4E">
        <w:rPr>
          <w:rFonts w:ascii="Times New Roman" w:hAnsi="Times New Roman" w:cs="Times New Roman"/>
          <w:sz w:val="24"/>
          <w:szCs w:val="24"/>
        </w:rPr>
        <w:t>Участн</w:t>
      </w:r>
      <w:r>
        <w:rPr>
          <w:rFonts w:ascii="Times New Roman" w:hAnsi="Times New Roman" w:cs="Times New Roman"/>
          <w:sz w:val="24"/>
          <w:szCs w:val="24"/>
        </w:rPr>
        <w:t>ики должны нарисовать полезный з</w:t>
      </w:r>
      <w:r w:rsidRPr="00F60F4E">
        <w:rPr>
          <w:rFonts w:ascii="Times New Roman" w:hAnsi="Times New Roman" w:cs="Times New Roman"/>
          <w:sz w:val="24"/>
          <w:szCs w:val="24"/>
        </w:rPr>
        <w:t xml:space="preserve">автрак, </w:t>
      </w:r>
      <w:r>
        <w:rPr>
          <w:rFonts w:ascii="Times New Roman" w:hAnsi="Times New Roman" w:cs="Times New Roman"/>
          <w:sz w:val="24"/>
          <w:szCs w:val="24"/>
        </w:rPr>
        <w:t>обед, ужин и р</w:t>
      </w:r>
      <w:r w:rsidRPr="00F60F4E">
        <w:rPr>
          <w:rFonts w:ascii="Times New Roman" w:hAnsi="Times New Roman" w:cs="Times New Roman"/>
          <w:sz w:val="24"/>
          <w:szCs w:val="24"/>
        </w:rPr>
        <w:t>ассказать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60F4E">
        <w:rPr>
          <w:rFonts w:ascii="Times New Roman" w:hAnsi="Times New Roman" w:cs="Times New Roman"/>
          <w:sz w:val="24"/>
          <w:szCs w:val="24"/>
        </w:rPr>
        <w:t xml:space="preserve"> почему они сделали такой выбор.</w:t>
      </w:r>
    </w:p>
    <w:p w:rsidR="00C54E28" w:rsidRPr="003F7594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CEB">
        <w:rPr>
          <w:rFonts w:ascii="Times New Roman" w:hAnsi="Times New Roman" w:cs="Times New Roman"/>
          <w:sz w:val="24"/>
          <w:szCs w:val="24"/>
        </w:rPr>
        <w:t>Оценивается прави</w:t>
      </w:r>
      <w:r>
        <w:rPr>
          <w:rFonts w:ascii="Times New Roman" w:hAnsi="Times New Roman" w:cs="Times New Roman"/>
          <w:sz w:val="24"/>
          <w:szCs w:val="24"/>
        </w:rPr>
        <w:t>льность выбора продуктов, блюд;</w:t>
      </w:r>
      <w:r w:rsidRPr="00C43CEB">
        <w:rPr>
          <w:rFonts w:ascii="Times New Roman" w:hAnsi="Times New Roman" w:cs="Times New Roman"/>
          <w:sz w:val="24"/>
          <w:szCs w:val="24"/>
        </w:rPr>
        <w:t xml:space="preserve"> ак</w:t>
      </w:r>
      <w:r>
        <w:rPr>
          <w:rFonts w:ascii="Times New Roman" w:hAnsi="Times New Roman" w:cs="Times New Roman"/>
          <w:sz w:val="24"/>
          <w:szCs w:val="24"/>
        </w:rPr>
        <w:t>куратность выполненного рисунка;</w:t>
      </w:r>
      <w:r w:rsidRPr="00C43CEB">
        <w:rPr>
          <w:rFonts w:ascii="Times New Roman" w:hAnsi="Times New Roman" w:cs="Times New Roman"/>
          <w:sz w:val="24"/>
          <w:szCs w:val="24"/>
        </w:rPr>
        <w:t xml:space="preserve"> логичность объяснения. По каждому критерию максимальное количество баллов – 5.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3CEB">
        <w:rPr>
          <w:rFonts w:ascii="Times New Roman" w:hAnsi="Times New Roman" w:cs="Times New Roman"/>
          <w:i/>
          <w:sz w:val="24"/>
          <w:szCs w:val="24"/>
        </w:rPr>
        <w:t xml:space="preserve">Общее максимальное количество баллов – </w:t>
      </w:r>
      <w:r w:rsidRPr="00C43CEB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Pr="00C43CEB">
        <w:rPr>
          <w:rFonts w:ascii="Times New Roman" w:hAnsi="Times New Roman" w:cs="Times New Roman"/>
          <w:i/>
          <w:sz w:val="24"/>
          <w:szCs w:val="24"/>
        </w:rPr>
        <w:t>.</w:t>
      </w:r>
    </w:p>
    <w:p w:rsidR="00C54E28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28" w:rsidRDefault="00C54E28" w:rsidP="00406E73">
      <w:pPr>
        <w:pStyle w:val="a5"/>
        <w:ind w:left="0" w:right="-3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Станция 6 «Правила здоровья»</w:t>
      </w:r>
    </w:p>
    <w:p w:rsidR="00C54E28" w:rsidRPr="009B58AA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FDE">
        <w:rPr>
          <w:rFonts w:ascii="Times New Roman" w:hAnsi="Times New Roman" w:cs="Times New Roman"/>
          <w:sz w:val="24"/>
          <w:szCs w:val="24"/>
        </w:rPr>
        <w:t xml:space="preserve">Команде </w:t>
      </w:r>
      <w:r>
        <w:rPr>
          <w:rFonts w:ascii="Times New Roman" w:hAnsi="Times New Roman" w:cs="Times New Roman"/>
          <w:sz w:val="24"/>
          <w:szCs w:val="24"/>
        </w:rPr>
        <w:t xml:space="preserve">выдается карточка, в которой </w:t>
      </w:r>
      <w:r w:rsidRPr="00F26FDE">
        <w:rPr>
          <w:rFonts w:ascii="Times New Roman" w:hAnsi="Times New Roman" w:cs="Times New Roman"/>
          <w:sz w:val="24"/>
          <w:szCs w:val="24"/>
        </w:rPr>
        <w:t>предлагается отметить «правильные» правила здоровья</w:t>
      </w:r>
      <w:r>
        <w:rPr>
          <w:rFonts w:ascii="Times New Roman" w:hAnsi="Times New Roman" w:cs="Times New Roman"/>
          <w:sz w:val="24"/>
          <w:szCs w:val="24"/>
        </w:rPr>
        <w:t xml:space="preserve"> и объяснить свой выбор.</w:t>
      </w:r>
      <w:r w:rsidRPr="00C43CEB">
        <w:rPr>
          <w:rFonts w:ascii="Times New Roman" w:hAnsi="Times New Roman" w:cs="Times New Roman"/>
          <w:sz w:val="24"/>
          <w:szCs w:val="24"/>
        </w:rPr>
        <w:t xml:space="preserve"> Оценивается правильность выбора, логичность объяснения.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58AA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i/>
          <w:sz w:val="24"/>
          <w:szCs w:val="24"/>
        </w:rPr>
        <w:t>4 балла.</w:t>
      </w:r>
    </w:p>
    <w:p w:rsidR="00C54E28" w:rsidRPr="00F26FDE" w:rsidRDefault="00C54E28" w:rsidP="00406E73">
      <w:pPr>
        <w:pStyle w:val="a5"/>
        <w:ind w:left="0" w:right="-34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завтракаю каждый день.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ем 4-5 раз в день, когда мне захочется.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соблюдаю режим дня.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делаю зарядку.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вовремя ложусь спать.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ем фрукты и овощи каждый день.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28" w:rsidTr="007A7185">
        <w:tc>
          <w:tcPr>
            <w:tcW w:w="4856" w:type="dxa"/>
          </w:tcPr>
          <w:p w:rsidR="00C54E28" w:rsidRDefault="00C54E28" w:rsidP="00406E73">
            <w:pPr>
              <w:pStyle w:val="a5"/>
              <w:ind w:left="0" w:right="-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редко гуляю на свежем воздухе.</w:t>
            </w:r>
          </w:p>
        </w:tc>
        <w:tc>
          <w:tcPr>
            <w:tcW w:w="4857" w:type="dxa"/>
          </w:tcPr>
          <w:p w:rsidR="00C54E28" w:rsidRDefault="00C54E28" w:rsidP="00406E73">
            <w:pPr>
              <w:pStyle w:val="a5"/>
              <w:ind w:left="0" w:right="-34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E28" w:rsidRDefault="00C54E28" w:rsidP="00406E73">
      <w:pPr>
        <w:ind w:firstLine="709"/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250CA" w:rsidRDefault="00F250CA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4E28" w:rsidRPr="00C54E28" w:rsidRDefault="00C54E28" w:rsidP="00406E73">
      <w:pPr>
        <w:pStyle w:val="a5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43C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a6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54E28" w:rsidTr="00C54E28">
        <w:trPr>
          <w:trHeight w:val="2110"/>
        </w:trPr>
        <w:tc>
          <w:tcPr>
            <w:tcW w:w="3261" w:type="dxa"/>
          </w:tcPr>
          <w:p w:rsidR="00C54E28" w:rsidRDefault="00C54E28" w:rsidP="00406E73">
            <w:r>
              <w:rPr>
                <w:noProof/>
                <w:lang w:eastAsia="ru-RU"/>
              </w:rPr>
              <w:drawing>
                <wp:inline distT="0" distB="0" distL="0" distR="0" wp14:anchorId="52B215BA" wp14:editId="14F86307">
                  <wp:extent cx="1981200" cy="1624583"/>
                  <wp:effectExtent l="0" t="0" r="0" b="0"/>
                  <wp:docPr id="2" name="Рисунок 2" descr="https://do.ngs.ru/preview/do/888d6481bea7a88aba8bd71c9f61ae4b_1448432786_1000_8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.ngs.ru/preview/do/888d6481bea7a88aba8bd71c9f61ae4b_1448432786_1000_8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544" cy="163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r>
              <w:rPr>
                <w:noProof/>
                <w:lang w:eastAsia="ru-RU"/>
              </w:rPr>
              <w:drawing>
                <wp:inline distT="0" distB="0" distL="0" distR="0" wp14:anchorId="17FBD0F2" wp14:editId="328B9FBE">
                  <wp:extent cx="1836420" cy="1424246"/>
                  <wp:effectExtent l="0" t="0" r="0" b="5080"/>
                  <wp:docPr id="3" name="Рисунок 3" descr="http://www.amirta.ru/files/uploads/pienas-686754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mirta.ru/files/uploads/pienas-686754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440" cy="142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pPr>
              <w:ind w:firstLine="36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036A91" wp14:editId="241C11B9">
                  <wp:extent cx="1908810" cy="1272540"/>
                  <wp:effectExtent l="0" t="0" r="0" b="3810"/>
                  <wp:docPr id="17" name="Рисунок 17" descr="http://dom-kulinarov.com/uploads/recipe/kolbasy-i-sosiski/sosiski-iz-grudki-indejki-s-yablokami_1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dom-kulinarov.com/uploads/recipe/kolbasy-i-sosiski/sosiski-iz-grudki-indejki-s-yablokami_13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836" cy="1274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E28" w:rsidTr="00C54E28">
        <w:trPr>
          <w:trHeight w:val="1763"/>
        </w:trPr>
        <w:tc>
          <w:tcPr>
            <w:tcW w:w="3261" w:type="dxa"/>
          </w:tcPr>
          <w:p w:rsidR="00C54E28" w:rsidRDefault="00C54E28" w:rsidP="00406E73">
            <w:r w:rsidRPr="00AE1004">
              <w:rPr>
                <w:noProof/>
                <w:lang w:eastAsia="ru-RU"/>
              </w:rPr>
              <w:drawing>
                <wp:inline distT="0" distB="0" distL="0" distR="0" wp14:anchorId="39DF1A35" wp14:editId="3EFD3BD2">
                  <wp:extent cx="2043748" cy="1127585"/>
                  <wp:effectExtent l="0" t="0" r="0" b="0"/>
                  <wp:docPr id="4" name="Рисунок 4" descr="https://avatars.mds.yandex.net/get-pdb/27625/083a6bd4-687d-4ae3-a8e9-3c88c5d2025f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27625/083a6bd4-687d-4ae3-a8e9-3c88c5d2025f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269" cy="113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r>
              <w:rPr>
                <w:noProof/>
                <w:lang w:eastAsia="ru-RU"/>
              </w:rPr>
              <w:drawing>
                <wp:inline distT="0" distB="0" distL="0" distR="0" wp14:anchorId="13ECB598" wp14:editId="7AFF3493">
                  <wp:extent cx="1836420" cy="1311728"/>
                  <wp:effectExtent l="0" t="0" r="0" b="3175"/>
                  <wp:docPr id="5" name="Рисунок 5" descr="http://kishechniktut.ru/wp-content/uploads/2017/11/Nezhiroe-myaso-7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kishechniktut.ru/wp-content/uploads/2017/11/Nezhiroe-myaso-7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464" cy="1318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pPr>
              <w:ind w:firstLine="36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925E17" wp14:editId="353070D9">
                  <wp:extent cx="1737360" cy="1459905"/>
                  <wp:effectExtent l="0" t="0" r="0" b="6985"/>
                  <wp:docPr id="18" name="Рисунок 18" descr="http://www.livingnotesoflife.com/wp-content/uploads/2015/01/nu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ivingnotesoflife.com/wp-content/uploads/2015/01/nu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165" cy="1473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E28" w:rsidTr="00C54E28">
        <w:trPr>
          <w:trHeight w:val="2348"/>
        </w:trPr>
        <w:tc>
          <w:tcPr>
            <w:tcW w:w="3261" w:type="dxa"/>
          </w:tcPr>
          <w:p w:rsidR="00C54E28" w:rsidRDefault="00C54E28" w:rsidP="00406E73">
            <w:r>
              <w:rPr>
                <w:noProof/>
                <w:lang w:eastAsia="ru-RU"/>
              </w:rPr>
              <w:drawing>
                <wp:inline distT="0" distB="0" distL="0" distR="0" wp14:anchorId="50793AED" wp14:editId="55D673D5">
                  <wp:extent cx="1922213" cy="1082040"/>
                  <wp:effectExtent l="0" t="0" r="1905" b="3810"/>
                  <wp:docPr id="6" name="Рисунок 6" descr="https://4tololo.ru/files/styles/large/public/images/201717101338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4tololo.ru/files/styles/large/public/images/201717101338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693" cy="108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r>
              <w:rPr>
                <w:noProof/>
                <w:lang w:eastAsia="ru-RU"/>
              </w:rPr>
              <w:drawing>
                <wp:inline distT="0" distB="0" distL="0" distR="0" wp14:anchorId="1F269523" wp14:editId="263422A1">
                  <wp:extent cx="1842453" cy="982642"/>
                  <wp:effectExtent l="0" t="0" r="5715" b="8255"/>
                  <wp:docPr id="7" name="Рисунок 7" descr="http://www.cook-beautifully.com/wp-content/uploads/2016/01/vegetab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ok-beautifully.com/wp-content/uploads/2016/01/vegetab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040" cy="992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4D8CE6" wp14:editId="282324B4">
                  <wp:extent cx="1834094" cy="1662912"/>
                  <wp:effectExtent l="0" t="0" r="0" b="0"/>
                  <wp:docPr id="26" name="Рисунок 26" descr="https://avatars.mds.yandex.net/get-marketpic/207337/market_AQHTus2etEm_osNEvuEZTQ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marketpic/207337/market_AQHTus2etEm_osNEvuEZTQ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616" cy="1668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E28" w:rsidTr="00C54E28">
        <w:trPr>
          <w:trHeight w:val="2348"/>
        </w:trPr>
        <w:tc>
          <w:tcPr>
            <w:tcW w:w="3261" w:type="dxa"/>
          </w:tcPr>
          <w:p w:rsidR="00C54E28" w:rsidRDefault="00C54E28" w:rsidP="00406E73">
            <w:pPr>
              <w:ind w:firstLine="3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29529" wp14:editId="1AA1214F">
                  <wp:extent cx="1813560" cy="1813560"/>
                  <wp:effectExtent l="0" t="0" r="0" b="0"/>
                  <wp:docPr id="13" name="Рисунок 13" descr="http://www.pradukt.by/media/cache/products_sq600/products/cd/cd9aa68ebb0dbc29a603819657258fb7c75d92d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radukt.by/media/cache/products_sq600/products/cd/cd9aa68ebb0dbc29a603819657258fb7c75d92d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181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879E41" wp14:editId="17CEF331">
                  <wp:extent cx="1714500" cy="1714500"/>
                  <wp:effectExtent l="0" t="0" r="0" b="0"/>
                  <wp:docPr id="14" name="Рисунок 14" descr="http://shokobed.ru/wp-content/uploads/2017/09/362080_yaico-fotografi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hokobed.ru/wp-content/uploads/2017/09/362080_yaico-fotografi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68D7CC" wp14:editId="742B9AE0">
                  <wp:extent cx="1960069" cy="1411250"/>
                  <wp:effectExtent l="0" t="0" r="2540" b="0"/>
                  <wp:docPr id="25" name="Рисунок 25" descr="https://fitnessi.ru/wp-content/uploads/2016/09/0_81232_ec329f64_XL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itnessi.ru/wp-content/uploads/2016/09/0_81232_ec329f64_XL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38" cy="1420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E28" w:rsidTr="00C54E28">
        <w:trPr>
          <w:trHeight w:val="2348"/>
        </w:trPr>
        <w:tc>
          <w:tcPr>
            <w:tcW w:w="3261" w:type="dxa"/>
          </w:tcPr>
          <w:p w:rsidR="00C54E28" w:rsidRDefault="00C54E28" w:rsidP="00406E73">
            <w:pPr>
              <w:tabs>
                <w:tab w:val="left" w:pos="540"/>
              </w:tabs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2D781F" wp14:editId="3A660D36">
                  <wp:extent cx="2073663" cy="1165860"/>
                  <wp:effectExtent l="0" t="0" r="3175" b="0"/>
                  <wp:docPr id="15" name="Рисунок 15" descr="http://lipoxin.ru/wp-content/uploads/2017/05/Vitaminy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poxin.ru/wp-content/uploads/2017/05/Vitaminy3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664" cy="117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C54E28" w:rsidP="00406E73">
            <w:pPr>
              <w:ind w:firstLine="709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15A32F" wp14:editId="712248B8">
                  <wp:extent cx="1257300" cy="1438283"/>
                  <wp:effectExtent l="0" t="0" r="0" b="9525"/>
                  <wp:docPr id="16" name="Рисунок 16" descr="https://mmedia.ozone.ru/multimedia/102063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media.ozone.ru/multimedia/102063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762" cy="145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54E28" w:rsidRDefault="00FC7F08" w:rsidP="00406E73">
            <w:pPr>
              <w:rPr>
                <w:noProof/>
                <w:lang w:eastAsia="ru-RU"/>
              </w:rPr>
            </w:pPr>
            <w:r w:rsidRPr="00FC7F08">
              <w:rPr>
                <w:noProof/>
                <w:lang w:eastAsia="ru-RU"/>
              </w:rPr>
              <w:drawing>
                <wp:inline distT="0" distB="0" distL="0" distR="0">
                  <wp:extent cx="1659017" cy="1102915"/>
                  <wp:effectExtent l="0" t="0" r="0" b="2540"/>
                  <wp:docPr id="8" name="Рисунок 8" descr="C:\Users\User\Desktop\new_kope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new_kope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141" cy="111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4E28" w:rsidRDefault="00C54E28" w:rsidP="00406E73">
      <w:pPr>
        <w:ind w:firstLine="709"/>
      </w:pPr>
    </w:p>
    <w:p w:rsidR="00C54E28" w:rsidRDefault="00C54E28" w:rsidP="00406E73">
      <w:pPr>
        <w:ind w:firstLine="709"/>
      </w:pPr>
    </w:p>
    <w:p w:rsidR="00406E73" w:rsidRDefault="00406E73" w:rsidP="00406E73">
      <w:pPr>
        <w:ind w:firstLine="709"/>
      </w:pPr>
    </w:p>
    <w:p w:rsidR="000C4D29" w:rsidRPr="00235066" w:rsidRDefault="000C4D29" w:rsidP="00406E73">
      <w:pPr>
        <w:ind w:right="-340" w:firstLine="709"/>
        <w:rPr>
          <w:rFonts w:ascii="Times New Roman" w:hAnsi="Times New Roman" w:cs="Times New Roman"/>
          <w:sz w:val="24"/>
          <w:szCs w:val="24"/>
        </w:rPr>
      </w:pPr>
    </w:p>
    <w:sectPr w:rsidR="000C4D29" w:rsidRPr="00235066" w:rsidSect="00C06274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AAB" w:rsidRDefault="00D86AAB" w:rsidP="00B71CE1">
      <w:pPr>
        <w:spacing w:after="0" w:line="240" w:lineRule="auto"/>
      </w:pPr>
      <w:r>
        <w:separator/>
      </w:r>
    </w:p>
  </w:endnote>
  <w:endnote w:type="continuationSeparator" w:id="0">
    <w:p w:rsidR="00D86AAB" w:rsidRDefault="00D86AAB" w:rsidP="00B71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AAB" w:rsidRDefault="00D86AAB" w:rsidP="00B71CE1">
      <w:pPr>
        <w:spacing w:after="0" w:line="240" w:lineRule="auto"/>
      </w:pPr>
      <w:r>
        <w:separator/>
      </w:r>
    </w:p>
  </w:footnote>
  <w:footnote w:type="continuationSeparator" w:id="0">
    <w:p w:rsidR="00D86AAB" w:rsidRDefault="00D86AAB" w:rsidP="00B71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6A0"/>
    <w:multiLevelType w:val="hybridMultilevel"/>
    <w:tmpl w:val="FC98E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0219C"/>
    <w:multiLevelType w:val="hybridMultilevel"/>
    <w:tmpl w:val="B04E2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74A46"/>
    <w:multiLevelType w:val="multilevel"/>
    <w:tmpl w:val="4736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811401"/>
    <w:multiLevelType w:val="hybridMultilevel"/>
    <w:tmpl w:val="F7B2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15C29"/>
    <w:multiLevelType w:val="hybridMultilevel"/>
    <w:tmpl w:val="B6463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27B8A"/>
    <w:multiLevelType w:val="hybridMultilevel"/>
    <w:tmpl w:val="DCBA7A58"/>
    <w:lvl w:ilvl="0" w:tplc="A1A00E66">
      <w:start w:val="1"/>
      <w:numFmt w:val="decimal"/>
      <w:lvlText w:val="%1."/>
      <w:lvlJc w:val="left"/>
      <w:pPr>
        <w:ind w:left="49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68857DE4"/>
    <w:multiLevelType w:val="hybridMultilevel"/>
    <w:tmpl w:val="9F18E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6340A"/>
    <w:multiLevelType w:val="hybridMultilevel"/>
    <w:tmpl w:val="2B585BEC"/>
    <w:lvl w:ilvl="0" w:tplc="3C7CF3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4A"/>
    <w:rsid w:val="0007668E"/>
    <w:rsid w:val="00090A7C"/>
    <w:rsid w:val="000A03EA"/>
    <w:rsid w:val="000C2EEE"/>
    <w:rsid w:val="000C4D29"/>
    <w:rsid w:val="000D1DFD"/>
    <w:rsid w:val="000E6BB9"/>
    <w:rsid w:val="000F0614"/>
    <w:rsid w:val="00130BA8"/>
    <w:rsid w:val="00192ED3"/>
    <w:rsid w:val="00195390"/>
    <w:rsid w:val="001E4B09"/>
    <w:rsid w:val="00235066"/>
    <w:rsid w:val="00271D7C"/>
    <w:rsid w:val="00277E8E"/>
    <w:rsid w:val="00314FAD"/>
    <w:rsid w:val="003501F0"/>
    <w:rsid w:val="00353EA9"/>
    <w:rsid w:val="00384EB0"/>
    <w:rsid w:val="003860B2"/>
    <w:rsid w:val="003957EE"/>
    <w:rsid w:val="003B54D1"/>
    <w:rsid w:val="003B6311"/>
    <w:rsid w:val="003F3D62"/>
    <w:rsid w:val="003F7594"/>
    <w:rsid w:val="00406E73"/>
    <w:rsid w:val="004236DD"/>
    <w:rsid w:val="00481DC2"/>
    <w:rsid w:val="00507265"/>
    <w:rsid w:val="00516BF5"/>
    <w:rsid w:val="005356AF"/>
    <w:rsid w:val="00573D6A"/>
    <w:rsid w:val="005A07AE"/>
    <w:rsid w:val="005A129E"/>
    <w:rsid w:val="005C3DD0"/>
    <w:rsid w:val="005F6886"/>
    <w:rsid w:val="00664BE1"/>
    <w:rsid w:val="00675105"/>
    <w:rsid w:val="006840BA"/>
    <w:rsid w:val="006976DC"/>
    <w:rsid w:val="006A19D4"/>
    <w:rsid w:val="006D2C6A"/>
    <w:rsid w:val="006E2BBA"/>
    <w:rsid w:val="006E70F6"/>
    <w:rsid w:val="007008FA"/>
    <w:rsid w:val="007116AB"/>
    <w:rsid w:val="0072321D"/>
    <w:rsid w:val="007751E6"/>
    <w:rsid w:val="00794B4A"/>
    <w:rsid w:val="007A603D"/>
    <w:rsid w:val="007B7A94"/>
    <w:rsid w:val="007F4958"/>
    <w:rsid w:val="008F5680"/>
    <w:rsid w:val="0090384A"/>
    <w:rsid w:val="009061BF"/>
    <w:rsid w:val="009866A9"/>
    <w:rsid w:val="009A359D"/>
    <w:rsid w:val="009B58AA"/>
    <w:rsid w:val="009D4D0A"/>
    <w:rsid w:val="00A1352F"/>
    <w:rsid w:val="00A16935"/>
    <w:rsid w:val="00A237E0"/>
    <w:rsid w:val="00A45103"/>
    <w:rsid w:val="00A522F1"/>
    <w:rsid w:val="00A82199"/>
    <w:rsid w:val="00AC244B"/>
    <w:rsid w:val="00B47BC7"/>
    <w:rsid w:val="00B52759"/>
    <w:rsid w:val="00B71CE1"/>
    <w:rsid w:val="00B92208"/>
    <w:rsid w:val="00BA6F82"/>
    <w:rsid w:val="00BB3AC1"/>
    <w:rsid w:val="00BE2B3F"/>
    <w:rsid w:val="00C06274"/>
    <w:rsid w:val="00C54E28"/>
    <w:rsid w:val="00C705C7"/>
    <w:rsid w:val="00C85AF2"/>
    <w:rsid w:val="00CA29C9"/>
    <w:rsid w:val="00CC2EBF"/>
    <w:rsid w:val="00CC4042"/>
    <w:rsid w:val="00CD5DEA"/>
    <w:rsid w:val="00D15FF7"/>
    <w:rsid w:val="00D63221"/>
    <w:rsid w:val="00D67936"/>
    <w:rsid w:val="00D72F37"/>
    <w:rsid w:val="00D86AAB"/>
    <w:rsid w:val="00DB18FB"/>
    <w:rsid w:val="00DD6AA1"/>
    <w:rsid w:val="00DF2E68"/>
    <w:rsid w:val="00EC3E3B"/>
    <w:rsid w:val="00EC499D"/>
    <w:rsid w:val="00ED17C6"/>
    <w:rsid w:val="00F250CA"/>
    <w:rsid w:val="00F26FDE"/>
    <w:rsid w:val="00F60F4E"/>
    <w:rsid w:val="00F66C6C"/>
    <w:rsid w:val="00FC7F08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8FFA"/>
  <w15:docId w15:val="{1B84DF92-D2D5-4FAA-8F3D-65E925D4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D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3D62"/>
    <w:pPr>
      <w:ind w:left="720"/>
      <w:contextualSpacing/>
    </w:pPr>
  </w:style>
  <w:style w:type="table" w:styleId="a6">
    <w:name w:val="Table Grid"/>
    <w:basedOn w:val="a1"/>
    <w:uiPriority w:val="59"/>
    <w:rsid w:val="0077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1CE1"/>
  </w:style>
  <w:style w:type="paragraph" w:styleId="a9">
    <w:name w:val="footer"/>
    <w:basedOn w:val="a"/>
    <w:link w:val="aa"/>
    <w:uiPriority w:val="99"/>
    <w:unhideWhenUsed/>
    <w:rsid w:val="00B71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1CE1"/>
  </w:style>
  <w:style w:type="character" w:styleId="ab">
    <w:name w:val="Hyperlink"/>
    <w:basedOn w:val="a0"/>
    <w:uiPriority w:val="99"/>
    <w:unhideWhenUsed/>
    <w:rsid w:val="00C06274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BB3AC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A5C3-4FA2-48CE-8024-318119F0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73</cp:revision>
  <cp:lastPrinted>2018-03-28T10:54:00Z</cp:lastPrinted>
  <dcterms:created xsi:type="dcterms:W3CDTF">2017-12-05T09:55:00Z</dcterms:created>
  <dcterms:modified xsi:type="dcterms:W3CDTF">2024-09-20T10:50:00Z</dcterms:modified>
</cp:coreProperties>
</file>