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B8" w:rsidRPr="00590E38" w:rsidRDefault="00590E38" w:rsidP="000D475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это?</w:t>
      </w:r>
    </w:p>
    <w:p w:rsidR="008C5520" w:rsidRPr="00590E38" w:rsidRDefault="008C5520" w:rsidP="00D40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90E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Дислексия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такая особенность восприятия информации, при которой наблюдается избирательное нарушение способно</w:t>
      </w:r>
      <w:r w:rsidR="00D40EB8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к овладению навыками чтения,</w:t>
      </w:r>
      <w:r w:rsid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0EB8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этом общая способность к обучению у ребенка или взрослого с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сохраняется.</w:t>
      </w:r>
      <w:r w:rsidR="00D40EB8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Другие когнитивные способности ребенка или взрослого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дислексия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затрагивает.</w:t>
      </w:r>
    </w:p>
    <w:p w:rsidR="00D40EB8" w:rsidRPr="00590E38" w:rsidRDefault="00D40EB8" w:rsidP="00D40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ислексия</w:t>
      </w:r>
      <w:proofErr w:type="spellEnd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обычно обнаруживается лишь тогда, когда ребенок начнет осваивать буквы. Сложности в освоении графических символов, проблемы с тем, чтобы начать соединять буквы в слоги, а слоги в слова – самые конкретные и характерные признаки </w:t>
      </w:r>
      <w:proofErr w:type="spellStart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дислексии</w:t>
      </w:r>
      <w:proofErr w:type="spellEnd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детей дошкольного возраста также можно обратить внимание на определенные маркеры: начал ли ребенок вовремя ползать, как развивается речь ребенка, нет ли у него моторной неловкости и так далее. </w:t>
      </w:r>
    </w:p>
    <w:p w:rsidR="002A5A10" w:rsidRPr="00590E38" w:rsidRDefault="00590E38" w:rsidP="00D40EB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чего это зависит?</w:t>
      </w:r>
    </w:p>
    <w:p w:rsidR="008C5520" w:rsidRPr="00590E38" w:rsidRDefault="008C5520" w:rsidP="00D40EB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нервная система по своему строению условно делится на центральную – головной и спинной мозг – и периферическую – нервы, нервные узлы и сплетения, нервные окончания. И все это в совокупности зреет, совершенствуется и развивается по данным современных психологов до 25 лет. При этом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говорить о головном мозге, то его структуры, отвечающие за выполнение жизненно важных функций (таких как дыхание, сердцебиение, глотание и т.п.) развиваются еще до момента появления ребенка на свет. Другие же, отвечающие за адаптацию к окружающей среде и интеллектуальное развитие, вступают в активную фазу уже после рождения ребенка.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40EB8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отделы представляют собой не аморфные образования, а системы нейронов, связанных между собой в очень сложную сеть. Каждый блок этой сети выполняет свою функцию, но без их синхронизации и совместной деятельности невозможны сценарии решения определенных задач и реализации функции чтения. То есть такие сложные виды психической деятельности, как чтение, становятся возможны благодаря не одной единственной мозговой структуре, а из-за того, что целый ряд структур объединился и ведет «совместную» работу. Так вот те системы нейронных связей, благодаря которым мы говорим, пишем, читаем, считаем, складываются очень долго. Потому что говорение, чтение и письмо – это очень сложные виды психической деятельности. Туда вовлечены абсолютно все отделы головного мозга.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Но в системах нейронных связей случаются «поломки». При благоприятном сценарии миссию того блока, который не очень хорошо выполняет свою работу, берут на себя другие участники, отделы мозга. Но бывает и так, что работа определенного блока системы 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нейронных связей, обеспечивающих реализацию чтения или письма имеет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настолько важное и незаменимое значение, что ничто в системе нейронных связей не может компенсировать его работу. Тут и начинаются проблемы с реализацией психических функций, одной из которых и может стать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дислексия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A5A10" w:rsidRPr="00590E38" w:rsidRDefault="00590E38" w:rsidP="002A5A1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Почему это</w:t>
      </w:r>
      <w:r w:rsidR="00AB65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случается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8C5520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понимать, что какие-то структуры в нервной системе уже завершили свое развитие к моменту появления ребенка на свет. Мы мало можем влиять на их работу, характеристики. Но большое количество отделов мозга еще будет развиваться, системы нейронных связей в них будут усложняться. Важную роль в этом играют факторы внешней среды: то, как живет, воспитывается и обучается ребенок. Какой у него есть опыт: двигательный, социальный, когнитивный и так далее. В какие действия ребенок вовлечен, насколько качественны его взаимодействия с другими людьми, какие задачи перед ним ставятся. Именно поэтому когда мы говорим про нервную систему ребенка, мы различаем биологические и социальные условия его развития.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Столкнется ли ребенок с проблемой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дислексии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нет, также зависит от биологических и социальных факторов или их сочетания.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  <w:t xml:space="preserve">Существуют теории о биологической предрасположенности к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дислексии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Встречаются целые семейные «династии»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дислексиков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бабушка, папа и т.д. Одна из версий, почему так происходит: существование некой особой организации нервной системы, которая наследуется (условно) членами семьи.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Но чаще мы сталкиваемся с ситуацией, когда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дислексия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возникает у ребенка как следствие нарушений в функционировании нервной системы. </w:t>
      </w:r>
    </w:p>
    <w:p w:rsidR="008C5520" w:rsidRPr="00590E38" w:rsidRDefault="000D4755" w:rsidP="000D475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564281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узнать?</w:t>
      </w:r>
    </w:p>
    <w:p w:rsidR="008C5520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Рассмотрим наиболее распространенные тревожные сигналы, которые могут говорить о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дислексии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 дошкольного возраста</w:t>
      </w:r>
    </w:p>
    <w:p w:rsidR="008C5520" w:rsidRPr="00590E38" w:rsidRDefault="008C5520" w:rsidP="008C5520">
      <w:pPr>
        <w:numPr>
          <w:ilvl w:val="0"/>
          <w:numId w:val="2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ползал или начал ползать поздно;</w:t>
      </w:r>
    </w:p>
    <w:p w:rsidR="008C5520" w:rsidRPr="00590E38" w:rsidRDefault="008C5520" w:rsidP="008C5520">
      <w:pPr>
        <w:numPr>
          <w:ilvl w:val="0"/>
          <w:numId w:val="2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проблемы с развитием речи и употреблением предлогов;</w:t>
      </w:r>
    </w:p>
    <w:p w:rsidR="008C5520" w:rsidRPr="00590E38" w:rsidRDefault="008C5520" w:rsidP="008C5520">
      <w:pPr>
        <w:numPr>
          <w:ilvl w:val="0"/>
          <w:numId w:val="2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избегает активных игр на детских площадках: не лазит по лестницам и горкам, не умеет ловить и отбивать мяч;</w:t>
      </w:r>
    </w:p>
    <w:p w:rsidR="008C5520" w:rsidRPr="00590E38" w:rsidRDefault="008C5520" w:rsidP="008C5520">
      <w:pPr>
        <w:numPr>
          <w:ilvl w:val="0"/>
          <w:numId w:val="2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проблемы с двигательными активностями, куда вовлечены обе половины тела: не может научиться кататься на велосипеде, ходить на лыжах и так далее;</w:t>
      </w:r>
    </w:p>
    <w:p w:rsidR="008C5520" w:rsidRPr="00590E38" w:rsidRDefault="008C5520" w:rsidP="008C5520">
      <w:pPr>
        <w:numPr>
          <w:ilvl w:val="0"/>
          <w:numId w:val="2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целом у ребенка можно заметить проблемы с поведением: ему сложно сконцентрироваться на определенной задаче, он быстро устает, настроение часто </w:t>
      </w:r>
      <w:r w:rsidR="000D4755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меняется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эмоции сложно контролировать.</w:t>
      </w:r>
    </w:p>
    <w:p w:rsidR="008C5520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Школьник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десь к предыдущим маркерам добавляются те, которые связаны с обучением в школе.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C5520" w:rsidRPr="00590E38" w:rsidRDefault="008C5520" w:rsidP="008C5520">
      <w:pPr>
        <w:numPr>
          <w:ilvl w:val="0"/>
          <w:numId w:val="3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Сложности с освоением чтения и письма;</w:t>
      </w:r>
    </w:p>
    <w:p w:rsidR="008C5520" w:rsidRPr="00590E38" w:rsidRDefault="008C5520" w:rsidP="008C5520">
      <w:pPr>
        <w:numPr>
          <w:ilvl w:val="0"/>
          <w:numId w:val="3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трудности с распознаванием слов на слух и замена их 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схожие по звучанию;</w:t>
      </w:r>
    </w:p>
    <w:p w:rsidR="008C5520" w:rsidRPr="00590E38" w:rsidRDefault="008C5520" w:rsidP="008C5520">
      <w:pPr>
        <w:numPr>
          <w:ilvl w:val="0"/>
          <w:numId w:val="3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переворачивание и перестановка букв, цифр, слогов при чтении и письме;</w:t>
      </w:r>
    </w:p>
    <w:p w:rsidR="008C5520" w:rsidRPr="00590E38" w:rsidRDefault="008C5520" w:rsidP="008C5520">
      <w:pPr>
        <w:numPr>
          <w:ilvl w:val="0"/>
          <w:numId w:val="3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 с пониманием прочитанного: не может понять задачу, выделить главную мысль текста;</w:t>
      </w:r>
    </w:p>
    <w:p w:rsidR="008C5520" w:rsidRPr="00590E38" w:rsidRDefault="008C5520" w:rsidP="008C5520">
      <w:pPr>
        <w:numPr>
          <w:ilvl w:val="0"/>
          <w:numId w:val="3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нечитаемый почерк;</w:t>
      </w:r>
    </w:p>
    <w:p w:rsidR="008C5520" w:rsidRPr="00590E38" w:rsidRDefault="008C5520" w:rsidP="008C5520">
      <w:pPr>
        <w:numPr>
          <w:ilvl w:val="0"/>
          <w:numId w:val="3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сложности в изучении иностранного языка;</w:t>
      </w:r>
    </w:p>
    <w:p w:rsidR="008C5520" w:rsidRPr="00590E38" w:rsidRDefault="008C5520" w:rsidP="008C5520">
      <w:pPr>
        <w:numPr>
          <w:ilvl w:val="0"/>
          <w:numId w:val="3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импульсивное поведение, проблемы в общении со сверстниками.</w:t>
      </w:r>
    </w:p>
    <w:p w:rsidR="008C5520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Взрослый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взрослом возрасте проблемы с восприятием текстовой информации, с навыками чтения и письма никуда не деваются. Здесь также появляются маркеры, которые мешают человеку уже в профессиональной деятельности и в повседневности в целом.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C5520" w:rsidRPr="00590E38" w:rsidRDefault="008C5520" w:rsidP="008C5520">
      <w:pPr>
        <w:numPr>
          <w:ilvl w:val="0"/>
          <w:numId w:val="4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 обучения в школе воспринимается как травмирующий опыт;</w:t>
      </w:r>
    </w:p>
    <w:p w:rsidR="008C5520" w:rsidRPr="00590E38" w:rsidRDefault="008C5520" w:rsidP="008C5520">
      <w:pPr>
        <w:numPr>
          <w:ilvl w:val="0"/>
          <w:numId w:val="4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с организацией и планированием своего времени;</w:t>
      </w:r>
    </w:p>
    <w:p w:rsidR="008C5520" w:rsidRPr="00590E38" w:rsidRDefault="008C5520" w:rsidP="008C5520">
      <w:pPr>
        <w:numPr>
          <w:ilvl w:val="0"/>
          <w:numId w:val="4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простые для других коллег задачи уходит гораздо больше времени;</w:t>
      </w:r>
    </w:p>
    <w:p w:rsidR="008C5520" w:rsidRPr="00590E38" w:rsidRDefault="008C5520" w:rsidP="008C5520">
      <w:pPr>
        <w:numPr>
          <w:ilvl w:val="0"/>
          <w:numId w:val="4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сложности с концентрацией, рассеянность и невнимательность;</w:t>
      </w:r>
    </w:p>
    <w:p w:rsidR="008C5520" w:rsidRPr="00590E38" w:rsidRDefault="008C5520" w:rsidP="008C5520">
      <w:pPr>
        <w:numPr>
          <w:ilvl w:val="0"/>
          <w:numId w:val="4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склонность к самокритике и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самокопанию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острая реакция на комментарии в свой адрес;</w:t>
      </w:r>
    </w:p>
    <w:p w:rsidR="008C5520" w:rsidRPr="00590E38" w:rsidRDefault="008C5520" w:rsidP="008C5520">
      <w:pPr>
        <w:numPr>
          <w:ilvl w:val="0"/>
          <w:numId w:val="4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 с адаптацией к изменениям.</w:t>
      </w:r>
    </w:p>
    <w:p w:rsidR="009821AA" w:rsidRPr="00590E38" w:rsidRDefault="009821AA" w:rsidP="009821AA">
      <w:pPr>
        <w:spacing w:after="0" w:line="240" w:lineRule="auto"/>
        <w:ind w:firstLine="59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Какие трудности?</w:t>
      </w:r>
    </w:p>
    <w:p w:rsidR="009821AA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в школе устроено таким образом, что основную часть информации ребенок получает через чтение. Это совсем не подходит для детей с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Например, у ребенка абсолютно нет проблем с решением математической задачи, но он не может прочитать условие и понять его. Неумение читать может стать причиной аналогичных вопросов с другими дисциплинами. В итоге такой ученик начинает выглядеть как неуспевающий по всем предметам: сложно 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чем параграф в «</w:t>
      </w:r>
      <w:r w:rsidR="009821AA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 мире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не распознается основная мысль рассказа. Но если всю эту информацию ребенку прочтут взрослые, сопроводят ее какими-то визуальными образами, все станет понятно.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Для ребенка очень важна ситуация успеха, особенно в начальной школе. А когда с самого начала он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фрустрируется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неудачами из-за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дислексии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добавляются еще и психологические сложности. К тому же, ребенок и его родители могут попросту не знать, что это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дислексия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5520" w:rsidRPr="00590E38" w:rsidRDefault="009821AA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Поэтому о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чень важно, чтобы родители бережно и чутко разбирались в ситуации школьных проблем. Прежде чем обвинять ребенка, нужно внимательно понаблюдать, в чем же именно загвоздка, и что помогает справляться со сложностями. Если мы видим, что ребенок хорошо решает задачу, когда ему ее проговаривают,– то следует задаться вопросом: нет ли у ребенка </w:t>
      </w:r>
      <w:proofErr w:type="spellStart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дислексии</w:t>
      </w:r>
      <w:proofErr w:type="spellEnd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?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Дальше, в средней и старшей школе, текстовой информации меньше не становится. Поэтому очень важно обучить ребенка различным приемам и стратегиям «обработки» знаковой информации как можно раньше. Ребенок с </w:t>
      </w:r>
      <w:proofErr w:type="spellStart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же, как и все ребята в классе, участвует в контрольных, диктантах и так далее. Нормы оценивания детей с </w:t>
      </w:r>
      <w:proofErr w:type="spellStart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такие же, как для всех остальных учеников.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Поэтому помимо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дефектологической,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педагогической и нейропсихологической помощи, ребенку с </w:t>
      </w:r>
      <w:proofErr w:type="spellStart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нужна и помощь психолога. Это совсем непросто, получая неважные оценки, понимать, что они такие неважные не потому, что ты глупый или ленивый, а потому, что твоя нервная система работает не так, как у остальных. Поддержка, работа над самооценкой, помощь в освоении приемов анализа знаковой информации здесь очень важна. В таком положении необходимо, чтобы рядом с ребенком оказался кто-то, кто объяснит ситуацию и поддержит.</w:t>
      </w:r>
    </w:p>
    <w:p w:rsidR="009821AA" w:rsidRPr="00590E38" w:rsidRDefault="009821AA" w:rsidP="009821A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Коррекция.</w:t>
      </w:r>
    </w:p>
    <w:p w:rsidR="00DC5BC4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Коррекцией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дислексии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занимаются следующие специалисты: дефектолог,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нейропсихолог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психолог. Каждый из этих специалистов проводит разный вид коррекции, и очень важно понимать, что эти виды коррекции не взаимоисключающие – они просто ставят перед собой разные цели. Так дефектолог занимается педагогической коррекцией, которая направлена на освоение школьных навыков. </w:t>
      </w:r>
    </w:p>
    <w:p w:rsidR="00DC5BC4" w:rsidRPr="00590E38" w:rsidRDefault="00DC5BC4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заключаются в том, чтобы ребенок усвоил школьные навыки, и в первую очередь освоил чтение. Здесь педагог думает о том, как модифицировать материал. Например, у ребенка нет четкого образа буквы,</w:t>
      </w:r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картинки-ассоциации, например: Н-носилки</w:t>
      </w:r>
      <w:proofErr w:type="gram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В- восьмерка, </w:t>
      </w:r>
      <w:proofErr w:type="spell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Р-тигр</w:t>
      </w:r>
      <w:proofErr w:type="spell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</w:t>
      </w:r>
      <w:proofErr w:type="spellEnd"/>
    </w:p>
    <w:p w:rsidR="00543CF9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Нейропсихолог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помогает «запустить» важные мозговые зоны через физическую активность. </w:t>
      </w:r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Свою задачу формулирует по-другому: как сделать так, чтобы весь нерабочий механизм в нервной системе заработал? То есть для </w:t>
      </w:r>
      <w:proofErr w:type="spell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нейропсихолога</w:t>
      </w:r>
      <w:proofErr w:type="spell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 «</w:t>
      </w:r>
      <w:proofErr w:type="spell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запусить</w:t>
      </w:r>
      <w:proofErr w:type="spell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отделы мозга, которые по каким-то причинам свою функцию не выполняют. Однако такая коррекция не всегда понятна многим родителям. Зачем ребенку двигаться, ползать, делать упражнения руками, если ему сложно читать? Как это все связано с </w:t>
      </w:r>
      <w:proofErr w:type="spell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Задача </w:t>
      </w:r>
      <w:proofErr w:type="spell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нейропсихолога</w:t>
      </w:r>
      <w:proofErr w:type="spell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объяснить родителям, как двигательная активность связана с развитием определенных зон мозга, которые ответственны и за чтение в том числе. Нейропсихологическая коррекция наиболее эффективна в младшем </w:t>
      </w:r>
      <w:proofErr w:type="spell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возрасте</w:t>
      </w:r>
      <w:proofErr w:type="gramStart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,т</w:t>
      </w:r>
      <w:proofErr w:type="gram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spellEnd"/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</w:t>
      </w:r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маленького ребенка в мозгу количество синапсов (или нейронных связей) «заготовлено» с избытком. В процессе взросления ненужные и не востребованные синапсы постепенно отмирают. И есть основание полагать, что пока у ребенка есть «свободные» нейронные связи в мозге, то их можно вовлечь в работу.</w:t>
      </w:r>
      <w:r w:rsidR="00543CF9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75D32" w:rsidRPr="00590E38" w:rsidRDefault="00543CF9" w:rsidP="00075D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Психологическая коррекция 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помогает 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прожить ситуации «неуспеха» в </w:t>
      </w:r>
      <w:proofErr w:type="spellStart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учебе</w:t>
      </w:r>
      <w:proofErr w:type="gramStart"/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ебенок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чувствует себя другим -</w:t>
      </w:r>
      <w:r w:rsidR="008C5520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таким, как остальные одноклассники</w:t>
      </w:r>
      <w:r w:rsidR="00075D32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ему очень важна поддержка со стороны. Однако здесь важно и не уйти в другую сторону: не начать культивировать в ребенке дефект.</w:t>
      </w:r>
      <w:r w:rsidR="00075D32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есть здесь должна быть очень тонкая психологическая коррекция, при которой ребенок понимает, что у него есть такая особенность, а у других людей могут быть другие особенности. </w:t>
      </w:r>
      <w:proofErr w:type="spellStart"/>
      <w:r w:rsidR="00075D32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Дислексия</w:t>
      </w:r>
      <w:proofErr w:type="spellEnd"/>
      <w:r w:rsidR="00075D32"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не равно болезнь.</w:t>
      </w:r>
    </w:p>
    <w:p w:rsidR="00543CF9" w:rsidRPr="00590E38" w:rsidRDefault="00543CF9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5D32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каждый из видов коррекции очень важен и полезен для ребенка.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75D32" w:rsidRPr="00590E38" w:rsidRDefault="00075D32" w:rsidP="008C55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Самостоятельная практика.</w:t>
      </w:r>
      <w:r w:rsidR="008C5520" w:rsidRPr="00590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:rsidR="008C5520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 дошкольного возраста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C5520" w:rsidRPr="00590E38" w:rsidRDefault="008C5520" w:rsidP="008C5520">
      <w:pPr>
        <w:numPr>
          <w:ilvl w:val="0"/>
          <w:numId w:val="8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переливание воды из стакана в стакан, закручивание-откручивание крышек, пересыпание круп, липучки,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комкание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бумаги и другие сенсорные упражнения;</w:t>
      </w:r>
    </w:p>
    <w:p w:rsidR="008C5520" w:rsidRPr="00590E38" w:rsidRDefault="008C5520" w:rsidP="008C5520">
      <w:pPr>
        <w:numPr>
          <w:ilvl w:val="0"/>
          <w:numId w:val="8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бытовые занятия: протирание зеркала двумя руками, мытье посуды, взбивание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блендером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 практики, где задействованы обе руки;</w:t>
      </w:r>
    </w:p>
    <w:p w:rsidR="008C5520" w:rsidRPr="00590E38" w:rsidRDefault="008C5520" w:rsidP="008C5520">
      <w:pPr>
        <w:numPr>
          <w:ilvl w:val="0"/>
          <w:numId w:val="8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вырезание, лепка, поделки;</w:t>
      </w:r>
    </w:p>
    <w:p w:rsidR="008C5520" w:rsidRPr="00590E38" w:rsidRDefault="008C5520" w:rsidP="008C5520">
      <w:pPr>
        <w:numPr>
          <w:ilvl w:val="0"/>
          <w:numId w:val="8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двигательных компетенций: активные прогулки на свежем воздухе, лазание по детским площадкам, турникам, канатам;</w:t>
      </w:r>
    </w:p>
    <w:p w:rsidR="008C5520" w:rsidRPr="00590E38" w:rsidRDefault="008C5520" w:rsidP="008C5520">
      <w:pPr>
        <w:numPr>
          <w:ilvl w:val="0"/>
          <w:numId w:val="8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спорт: плавание, езда на велосипеде, ходьба на лыжах, гимнастика, любые спортивные секции для общего физического развития.</w:t>
      </w:r>
    </w:p>
    <w:p w:rsidR="008C5520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Школьник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школьника актуальны абсолютно все те же практики, что и для дошкольника. Но здесь также подключаются упражнения, связанные с обучением чтению и письму. Однако стоит помнить, что если у ребенка не получается читать, то он будет этого всячески избегать. Поэтому лучше сместить фокус с «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садись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читай» в сторону чего-то более интересного. Что можно придумать?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C5520" w:rsidRPr="00590E38" w:rsidRDefault="008C5520" w:rsidP="008C5520">
      <w:pPr>
        <w:numPr>
          <w:ilvl w:val="0"/>
          <w:numId w:val="9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ребенку письма от любимого сказочного героя, которые интересно прочитать не «из-под палки»;</w:t>
      </w:r>
    </w:p>
    <w:p w:rsidR="008C5520" w:rsidRPr="00590E38" w:rsidRDefault="008C5520" w:rsidP="008C5520">
      <w:pPr>
        <w:numPr>
          <w:ilvl w:val="0"/>
          <w:numId w:val="9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вместе по книге рецептов;</w:t>
      </w:r>
    </w:p>
    <w:p w:rsidR="008C5520" w:rsidRPr="00590E38" w:rsidRDefault="008C5520" w:rsidP="008C5520">
      <w:pPr>
        <w:numPr>
          <w:ilvl w:val="0"/>
          <w:numId w:val="9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вместе письма бабушке/друзьям;</w:t>
      </w:r>
    </w:p>
    <w:p w:rsidR="008C5520" w:rsidRPr="00590E38" w:rsidRDefault="008C5520" w:rsidP="008C5520">
      <w:pPr>
        <w:numPr>
          <w:ilvl w:val="0"/>
          <w:numId w:val="9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в игры по развитию неречевого слуха (например, в настольную игру «Слушать интересно»);</w:t>
      </w:r>
    </w:p>
    <w:p w:rsidR="008C5520" w:rsidRPr="00590E38" w:rsidRDefault="008C5520" w:rsidP="008C5520">
      <w:pPr>
        <w:numPr>
          <w:ilvl w:val="0"/>
          <w:numId w:val="9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придумывать ассоциации к буквам, которые ребенок не может запомнить (например, 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тигр);</w:t>
      </w:r>
    </w:p>
    <w:p w:rsidR="008C5520" w:rsidRPr="00590E38" w:rsidRDefault="008C5520" w:rsidP="008C5520">
      <w:pPr>
        <w:numPr>
          <w:ilvl w:val="0"/>
          <w:numId w:val="9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помогать ребенку с уроками: читать вслух текстовую информацию, которая сложно усваивается, проговаривать условие задачи и так далее;</w:t>
      </w:r>
    </w:p>
    <w:p w:rsidR="008C5520" w:rsidRPr="00590E38" w:rsidRDefault="008C5520" w:rsidP="008C5520">
      <w:pPr>
        <w:numPr>
          <w:ilvl w:val="0"/>
          <w:numId w:val="9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включать дома фоном телевизор или радио, избегать мультфильмов, где герои нечетко артикулируют слова.</w:t>
      </w:r>
    </w:p>
    <w:p w:rsidR="008C5520" w:rsidRPr="00590E38" w:rsidRDefault="008C5520" w:rsidP="008C5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 отметить, что такая практика, как многократное переписывание слова с ошибкой, абсолютно неэффективна. У ребенка с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нервный ресурс ограничен. Такое ребенок тратит колоссальное количество ресурсов на то, что другим детям дается просто. Поэтому когда его просят много раз переписать или перечитать, он окончательно изматывается. И на этом фоне могут появиться неприятные последствия в виде других расстройств, например, сбои в вегетативной нервной системе. Именно поэтому от многократных переписываний стоит вообще отказаться.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Взрослый</w:t>
      </w:r>
      <w:proofErr w:type="gramStart"/>
      <w:r w:rsidRPr="00590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аниматься двигательной активностью, плавать, ездить на велосипеде для взрослых с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же важно, как и для детей. Кроме того, взрослые с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дислексией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</w:t>
      </w:r>
      <w:proofErr w:type="gram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вводит в свою повседневность практики, которые облегчают работу с текстами и документами. Что можно делать?</w:t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C5520" w:rsidRPr="00590E38" w:rsidRDefault="008C5520" w:rsidP="008C5520">
      <w:pPr>
        <w:numPr>
          <w:ilvl w:val="0"/>
          <w:numId w:val="10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специальные технологии: программы, переводящие речь в текст, приложения голосовых команд и так далее;</w:t>
      </w:r>
    </w:p>
    <w:p w:rsidR="008C5520" w:rsidRPr="00590E38" w:rsidRDefault="008C5520" w:rsidP="008C5520">
      <w:pPr>
        <w:numPr>
          <w:ilvl w:val="0"/>
          <w:numId w:val="10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проще было прочитать текст, использовать шрифты без засечек (например,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Arial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Tahoma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Helvetica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Geneva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Verdana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Century-Gothic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Trebuchet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а также </w:t>
      </w: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выравнить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по левому краю, а не по центру, чтобы между словами не было неравных промежутков;</w:t>
      </w:r>
    </w:p>
    <w:p w:rsidR="008C5520" w:rsidRPr="00590E38" w:rsidRDefault="008C5520" w:rsidP="008C5520">
      <w:pPr>
        <w:numPr>
          <w:ilvl w:val="0"/>
          <w:numId w:val="10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разделять большие тексты на маленькие части или абзацы;</w:t>
      </w:r>
    </w:p>
    <w:p w:rsidR="008C5520" w:rsidRPr="00590E38" w:rsidRDefault="008C5520" w:rsidP="008C5520">
      <w:pPr>
        <w:numPr>
          <w:ilvl w:val="0"/>
          <w:numId w:val="10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книги с матовой, а не глянцевой бумагой;</w:t>
      </w:r>
    </w:p>
    <w:p w:rsidR="008C5520" w:rsidRPr="00590E38" w:rsidRDefault="008C5520" w:rsidP="008C5520">
      <w:pPr>
        <w:numPr>
          <w:ilvl w:val="0"/>
          <w:numId w:val="10"/>
        </w:numPr>
        <w:spacing w:before="100" w:beforeAutospacing="1" w:after="100" w:afterAutospacing="1" w:line="240" w:lineRule="auto"/>
        <w:ind w:left="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поэксперементировать</w:t>
      </w:r>
      <w:proofErr w:type="spellEnd"/>
      <w:r w:rsidRPr="00590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бумаге какого цвета проще читать.</w:t>
      </w:r>
    </w:p>
    <w:p w:rsidR="00014BF4" w:rsidRPr="00590E38" w:rsidRDefault="00014BF4">
      <w:pPr>
        <w:rPr>
          <w:rFonts w:ascii="Times New Roman" w:hAnsi="Times New Roman" w:cs="Times New Roman"/>
          <w:sz w:val="24"/>
          <w:szCs w:val="24"/>
        </w:rPr>
      </w:pPr>
    </w:p>
    <w:sectPr w:rsidR="00014BF4" w:rsidRPr="00590E38" w:rsidSect="00014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738"/>
    <w:multiLevelType w:val="multilevel"/>
    <w:tmpl w:val="17FE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775B99"/>
    <w:multiLevelType w:val="multilevel"/>
    <w:tmpl w:val="89EA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40CD2"/>
    <w:multiLevelType w:val="multilevel"/>
    <w:tmpl w:val="2856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A4D4D"/>
    <w:multiLevelType w:val="multilevel"/>
    <w:tmpl w:val="9A16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A505AD"/>
    <w:multiLevelType w:val="multilevel"/>
    <w:tmpl w:val="65F62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C70FF2"/>
    <w:multiLevelType w:val="multilevel"/>
    <w:tmpl w:val="B224C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7C158E"/>
    <w:multiLevelType w:val="multilevel"/>
    <w:tmpl w:val="3DFA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3358DD"/>
    <w:multiLevelType w:val="multilevel"/>
    <w:tmpl w:val="E336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313F03"/>
    <w:multiLevelType w:val="multilevel"/>
    <w:tmpl w:val="4540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0B7E3E"/>
    <w:multiLevelType w:val="multilevel"/>
    <w:tmpl w:val="EC4CC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C5520"/>
    <w:rsid w:val="00014BF4"/>
    <w:rsid w:val="00075D32"/>
    <w:rsid w:val="000D4755"/>
    <w:rsid w:val="00225801"/>
    <w:rsid w:val="002A5A10"/>
    <w:rsid w:val="00443064"/>
    <w:rsid w:val="00543CF9"/>
    <w:rsid w:val="00590E38"/>
    <w:rsid w:val="005C1C39"/>
    <w:rsid w:val="00652299"/>
    <w:rsid w:val="008C5520"/>
    <w:rsid w:val="009821AA"/>
    <w:rsid w:val="00A2198F"/>
    <w:rsid w:val="00A5389D"/>
    <w:rsid w:val="00A97691"/>
    <w:rsid w:val="00AB65D2"/>
    <w:rsid w:val="00D40EB8"/>
    <w:rsid w:val="00DC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BF4"/>
  </w:style>
  <w:style w:type="paragraph" w:styleId="2">
    <w:name w:val="heading 2"/>
    <w:basedOn w:val="a"/>
    <w:link w:val="20"/>
    <w:uiPriority w:val="9"/>
    <w:qFormat/>
    <w:rsid w:val="008C55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55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C55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7692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21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8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0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445000">
                      <w:marLeft w:val="230"/>
                      <w:marRight w:val="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5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26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0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87337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8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2050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6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94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9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5820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8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1186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8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4098">
                      <w:marLeft w:val="230"/>
                      <w:marRight w:val="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9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9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37814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70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4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45263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9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3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03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74134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4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7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21589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06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0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55765">
                      <w:marLeft w:val="230"/>
                      <w:marRight w:val="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00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18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9887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63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0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6829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7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Lukovtsev_D</dc:creator>
  <cp:lastModifiedBy>Lukovtsev_D</cp:lastModifiedBy>
  <cp:revision>6</cp:revision>
  <dcterms:created xsi:type="dcterms:W3CDTF">2024-09-10T09:31:00Z</dcterms:created>
  <dcterms:modified xsi:type="dcterms:W3CDTF">2024-09-19T09:08:00Z</dcterms:modified>
</cp:coreProperties>
</file>