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663" w:rsidRPr="00ED3663" w:rsidRDefault="00ED3663" w:rsidP="00ED3663">
      <w:pPr>
        <w:widowControl w:val="0"/>
        <w:autoSpaceDE w:val="0"/>
        <w:autoSpaceDN w:val="0"/>
        <w:adjustRightInd w:val="0"/>
        <w:spacing w:after="143" w:line="283" w:lineRule="exact"/>
        <w:ind w:right="240"/>
        <w:jc w:val="center"/>
        <w:rPr>
          <w:rFonts w:ascii="Times New Roman" w:eastAsia="Arial" w:hAnsi="Times New Roman" w:cs="Times New Roman"/>
          <w:b/>
          <w:bCs/>
          <w:sz w:val="28"/>
          <w:szCs w:val="28"/>
        </w:rPr>
      </w:pPr>
      <w:r w:rsidRPr="00ED3663">
        <w:rPr>
          <w:rFonts w:ascii="Times New Roman" w:eastAsia="Arial" w:hAnsi="Times New Roman" w:cs="Times New Roman"/>
          <w:b/>
          <w:bCs/>
          <w:sz w:val="28"/>
          <w:szCs w:val="28"/>
        </w:rPr>
        <w:t>Министерство науки и высшего образования Российской Федерации</w:t>
      </w:r>
    </w:p>
    <w:p w:rsidR="00ED3663" w:rsidRPr="00ED3663" w:rsidRDefault="00ED3663" w:rsidP="00ED3663">
      <w:pPr>
        <w:widowControl w:val="0"/>
        <w:autoSpaceDE w:val="0"/>
        <w:autoSpaceDN w:val="0"/>
        <w:adjustRightInd w:val="0"/>
        <w:spacing w:after="143" w:line="283" w:lineRule="exact"/>
        <w:ind w:right="240"/>
        <w:jc w:val="center"/>
        <w:rPr>
          <w:rFonts w:ascii="Times New Roman" w:eastAsia="Arial" w:hAnsi="Times New Roman" w:cs="Times New Roman"/>
          <w:b/>
          <w:bCs/>
          <w:sz w:val="28"/>
          <w:szCs w:val="28"/>
        </w:rPr>
      </w:pPr>
      <w:r w:rsidRPr="00ED3663">
        <w:rPr>
          <w:rFonts w:ascii="Times New Roman" w:eastAsia="Arial" w:hAnsi="Times New Roman" w:cs="Times New Roman"/>
          <w:b/>
          <w:bCs/>
          <w:sz w:val="28"/>
          <w:szCs w:val="28"/>
        </w:rPr>
        <w:t xml:space="preserve">Филиал федерального государственного автономного образовательного </w:t>
      </w:r>
    </w:p>
    <w:p w:rsidR="00ED3663" w:rsidRPr="00ED3663" w:rsidRDefault="00ED3663" w:rsidP="00ED3663">
      <w:pPr>
        <w:widowControl w:val="0"/>
        <w:autoSpaceDE w:val="0"/>
        <w:autoSpaceDN w:val="0"/>
        <w:adjustRightInd w:val="0"/>
        <w:spacing w:after="143" w:line="283" w:lineRule="exact"/>
        <w:ind w:right="240"/>
        <w:jc w:val="center"/>
        <w:rPr>
          <w:rFonts w:ascii="Times New Roman" w:eastAsia="Arial" w:hAnsi="Times New Roman" w:cs="Times New Roman"/>
          <w:b/>
          <w:bCs/>
          <w:sz w:val="28"/>
          <w:szCs w:val="28"/>
        </w:rPr>
      </w:pPr>
      <w:r w:rsidRPr="00ED3663">
        <w:rPr>
          <w:rFonts w:ascii="Times New Roman" w:eastAsia="Arial" w:hAnsi="Times New Roman" w:cs="Times New Roman"/>
          <w:b/>
          <w:bCs/>
          <w:sz w:val="28"/>
          <w:szCs w:val="28"/>
        </w:rPr>
        <w:t>учреждения высшего образования</w:t>
      </w:r>
    </w:p>
    <w:p w:rsidR="006D5B63" w:rsidRPr="00ED3663" w:rsidRDefault="00ED3663" w:rsidP="00ED3663">
      <w:pPr>
        <w:widowControl w:val="0"/>
        <w:autoSpaceDE w:val="0"/>
        <w:autoSpaceDN w:val="0"/>
        <w:adjustRightInd w:val="0"/>
        <w:spacing w:after="143" w:line="283" w:lineRule="exact"/>
        <w:ind w:right="240"/>
        <w:jc w:val="center"/>
        <w:rPr>
          <w:rFonts w:ascii="Times New Roman" w:eastAsia="Arial" w:hAnsi="Times New Roman" w:cs="Times New Roman"/>
          <w:b/>
          <w:bCs/>
          <w:sz w:val="28"/>
          <w:szCs w:val="28"/>
        </w:rPr>
      </w:pPr>
      <w:r w:rsidRPr="00ED3663">
        <w:rPr>
          <w:rFonts w:ascii="Times New Roman" w:eastAsia="Arial" w:hAnsi="Times New Roman" w:cs="Times New Roman"/>
          <w:b/>
          <w:bCs/>
          <w:sz w:val="28"/>
          <w:szCs w:val="28"/>
        </w:rPr>
        <w:t>«Мурманский арктический университет» в г. Кировске</w:t>
      </w: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CF0FAB" w:rsidRDefault="00CF0FAB" w:rsidP="006D5B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CF0FAB" w:rsidRDefault="00CF0FAB" w:rsidP="006D5B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6D5B63" w:rsidRPr="006D5B63" w:rsidRDefault="006D5B63" w:rsidP="006D5B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6D5B63">
        <w:rPr>
          <w:rFonts w:ascii="Times New Roman" w:eastAsia="Times New Roman" w:hAnsi="Times New Roman" w:cs="Times New Roman"/>
          <w:b/>
          <w:caps/>
          <w:sz w:val="24"/>
          <w:szCs w:val="24"/>
        </w:rPr>
        <w:t>Рабочая ПРОГРАММа ДИСЦИПЛИНЫ</w:t>
      </w: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0E30CF" w:rsidRPr="000E30CF" w:rsidRDefault="006D5B63" w:rsidP="000E30CF">
      <w:pPr>
        <w:jc w:val="center"/>
        <w:rPr>
          <w:rFonts w:ascii="Times New Roman" w:eastAsia="Times New Roman" w:hAnsi="Times New Roman" w:cs="Times New Roman"/>
          <w:b/>
          <w:color w:val="000000"/>
          <w:sz w:val="28"/>
          <w:szCs w:val="28"/>
        </w:rPr>
      </w:pPr>
      <w:r w:rsidRPr="006D5B63">
        <w:rPr>
          <w:rFonts w:ascii="Times New Roman" w:eastAsia="Calibri" w:hAnsi="Times New Roman" w:cs="Times New Roman"/>
          <w:b/>
          <w:bCs/>
          <w:sz w:val="24"/>
          <w:szCs w:val="24"/>
        </w:rPr>
        <w:t>ОП.</w:t>
      </w:r>
      <w:proofErr w:type="gramStart"/>
      <w:r w:rsidRPr="006D5B63">
        <w:rPr>
          <w:rFonts w:ascii="Times New Roman" w:eastAsia="Calibri" w:hAnsi="Times New Roman" w:cs="Times New Roman"/>
          <w:b/>
          <w:bCs/>
          <w:sz w:val="24"/>
          <w:szCs w:val="24"/>
        </w:rPr>
        <w:t>0</w:t>
      </w:r>
      <w:r w:rsidR="000E30CF">
        <w:rPr>
          <w:rFonts w:ascii="Times New Roman" w:eastAsia="Calibri" w:hAnsi="Times New Roman" w:cs="Times New Roman"/>
          <w:b/>
          <w:bCs/>
          <w:sz w:val="24"/>
          <w:szCs w:val="24"/>
        </w:rPr>
        <w:t>7</w:t>
      </w:r>
      <w:r w:rsidRPr="006D5B63">
        <w:rPr>
          <w:rFonts w:ascii="Times New Roman" w:eastAsia="Calibri" w:hAnsi="Times New Roman" w:cs="Times New Roman"/>
          <w:b/>
          <w:bCs/>
          <w:sz w:val="24"/>
          <w:szCs w:val="24"/>
        </w:rPr>
        <w:t xml:space="preserve">  </w:t>
      </w:r>
      <w:r w:rsidR="000E30CF" w:rsidRPr="000E30CF">
        <w:rPr>
          <w:rFonts w:ascii="Times New Roman" w:eastAsia="Times New Roman" w:hAnsi="Times New Roman" w:cs="Times New Roman"/>
          <w:b/>
          <w:color w:val="000000"/>
          <w:sz w:val="28"/>
          <w:szCs w:val="28"/>
        </w:rPr>
        <w:t>Технология</w:t>
      </w:r>
      <w:proofErr w:type="gramEnd"/>
      <w:r w:rsidR="000E30CF" w:rsidRPr="000E30CF">
        <w:rPr>
          <w:rFonts w:ascii="Times New Roman" w:eastAsia="Times New Roman" w:hAnsi="Times New Roman" w:cs="Times New Roman"/>
          <w:b/>
          <w:color w:val="000000"/>
          <w:sz w:val="28"/>
          <w:szCs w:val="28"/>
        </w:rPr>
        <w:t xml:space="preserve"> отрасли</w:t>
      </w:r>
    </w:p>
    <w:p w:rsidR="006D5B63" w:rsidRPr="006D5B63" w:rsidRDefault="006D5B63" w:rsidP="006D5B63">
      <w:pPr>
        <w:autoSpaceDE w:val="0"/>
        <w:autoSpaceDN w:val="0"/>
        <w:adjustRightInd w:val="0"/>
        <w:spacing w:after="0" w:line="240" w:lineRule="auto"/>
        <w:jc w:val="center"/>
        <w:rPr>
          <w:rFonts w:ascii="Times New Roman" w:eastAsia="Times New Roman" w:hAnsi="Times New Roman" w:cs="Times New Roman"/>
          <w:bCs/>
          <w:iCs/>
          <w:sz w:val="24"/>
          <w:szCs w:val="24"/>
        </w:rPr>
      </w:pPr>
      <w:r w:rsidRPr="006D5B63">
        <w:rPr>
          <w:rFonts w:ascii="Times New Roman" w:eastAsia="Times New Roman" w:hAnsi="Times New Roman" w:cs="Times New Roman"/>
          <w:bCs/>
          <w:iCs/>
          <w:sz w:val="24"/>
          <w:szCs w:val="24"/>
        </w:rPr>
        <w:t>программы подготовки специалистов среднего звена</w:t>
      </w:r>
    </w:p>
    <w:p w:rsidR="006D5B63" w:rsidRPr="006D5B63" w:rsidRDefault="006D5B63" w:rsidP="006D5B63">
      <w:pPr>
        <w:autoSpaceDE w:val="0"/>
        <w:autoSpaceDN w:val="0"/>
        <w:adjustRightInd w:val="0"/>
        <w:spacing w:after="0" w:line="240" w:lineRule="auto"/>
        <w:jc w:val="center"/>
        <w:rPr>
          <w:rFonts w:ascii="Times New Roman" w:eastAsia="Calibri" w:hAnsi="Times New Roman" w:cs="Times New Roman"/>
          <w:bCs/>
          <w:iCs/>
          <w:sz w:val="24"/>
          <w:szCs w:val="24"/>
        </w:rPr>
      </w:pPr>
      <w:r w:rsidRPr="006D5B63">
        <w:rPr>
          <w:rFonts w:ascii="Times New Roman" w:eastAsia="Calibri" w:hAnsi="Times New Roman" w:cs="Times New Roman"/>
          <w:bCs/>
          <w:iCs/>
          <w:sz w:val="24"/>
          <w:szCs w:val="24"/>
        </w:rPr>
        <w:t>(</w:t>
      </w:r>
      <w:proofErr w:type="gramStart"/>
      <w:r w:rsidRPr="006D5B63">
        <w:rPr>
          <w:rFonts w:ascii="Times New Roman" w:eastAsia="Calibri" w:hAnsi="Times New Roman" w:cs="Times New Roman"/>
          <w:bCs/>
          <w:iCs/>
          <w:sz w:val="24"/>
          <w:szCs w:val="24"/>
        </w:rPr>
        <w:t>базовой  подготовки</w:t>
      </w:r>
      <w:proofErr w:type="gramEnd"/>
      <w:r w:rsidRPr="006D5B63">
        <w:rPr>
          <w:rFonts w:ascii="Times New Roman" w:eastAsia="Calibri" w:hAnsi="Times New Roman" w:cs="Times New Roman"/>
          <w:bCs/>
          <w:iCs/>
          <w:sz w:val="24"/>
          <w:szCs w:val="24"/>
        </w:rPr>
        <w:t>)</w:t>
      </w:r>
    </w:p>
    <w:p w:rsidR="006D5B63" w:rsidRPr="006D5B63" w:rsidRDefault="006D5B63" w:rsidP="006D5B63">
      <w:pPr>
        <w:autoSpaceDE w:val="0"/>
        <w:autoSpaceDN w:val="0"/>
        <w:adjustRightInd w:val="0"/>
        <w:spacing w:after="0" w:line="240" w:lineRule="auto"/>
        <w:jc w:val="center"/>
        <w:rPr>
          <w:rFonts w:ascii="Times New Roman" w:eastAsia="Times New Roman" w:hAnsi="Times New Roman" w:cs="Times New Roman"/>
          <w:bCs/>
          <w:iCs/>
          <w:sz w:val="24"/>
          <w:szCs w:val="24"/>
        </w:rPr>
      </w:pPr>
    </w:p>
    <w:p w:rsidR="006D5B63" w:rsidRPr="006D5B63" w:rsidRDefault="006D5B63" w:rsidP="006D5B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D5B63">
        <w:rPr>
          <w:rFonts w:ascii="Times New Roman" w:eastAsia="Times New Roman" w:hAnsi="Times New Roman" w:cs="Times New Roman"/>
          <w:bCs/>
          <w:iCs/>
          <w:sz w:val="24"/>
          <w:szCs w:val="24"/>
        </w:rPr>
        <w:t>по специальности</w:t>
      </w:r>
      <w:r w:rsidRPr="006D5B63">
        <w:rPr>
          <w:rFonts w:ascii="Times New Roman" w:eastAsia="Times New Roman" w:hAnsi="Times New Roman" w:cs="Times New Roman"/>
          <w:sz w:val="24"/>
          <w:szCs w:val="24"/>
        </w:rPr>
        <w:t xml:space="preserve"> </w:t>
      </w:r>
    </w:p>
    <w:p w:rsidR="005C201A" w:rsidRDefault="005C201A" w:rsidP="006D5B63">
      <w:pPr>
        <w:spacing w:after="0"/>
        <w:jc w:val="center"/>
        <w:rPr>
          <w:rFonts w:ascii="Times New Roman" w:eastAsia="Times New Roman" w:hAnsi="Times New Roman" w:cs="Times New Roman"/>
          <w:b/>
          <w:sz w:val="24"/>
          <w:szCs w:val="24"/>
        </w:rPr>
      </w:pPr>
    </w:p>
    <w:p w:rsidR="006D5B63" w:rsidRPr="005C201A" w:rsidRDefault="005C201A" w:rsidP="005C201A">
      <w:pPr>
        <w:spacing w:after="0"/>
        <w:jc w:val="center"/>
        <w:rPr>
          <w:rFonts w:ascii="Times New Roman" w:eastAsia="Times New Roman" w:hAnsi="Times New Roman" w:cs="Times New Roman"/>
          <w:b/>
          <w:sz w:val="28"/>
          <w:szCs w:val="28"/>
        </w:rPr>
      </w:pPr>
      <w:r w:rsidRPr="005C201A">
        <w:rPr>
          <w:rFonts w:ascii="Times New Roman" w:eastAsia="Times New Roman" w:hAnsi="Times New Roman" w:cs="Times New Roman"/>
          <w:b/>
          <w:sz w:val="28"/>
          <w:szCs w:val="28"/>
        </w:rPr>
        <w:t>15.02.17. Монтаж, техническое обслуживание, эксплуатация и ремонт промышленного оборудования (по отраслям)</w:t>
      </w:r>
    </w:p>
    <w:p w:rsidR="003235B9" w:rsidRDefault="003235B9" w:rsidP="003235B9">
      <w:pPr>
        <w:spacing w:after="0"/>
        <w:jc w:val="center"/>
        <w:rPr>
          <w:rFonts w:ascii="Times New Roman" w:eastAsia="Times New Roman" w:hAnsi="Times New Roman" w:cs="Times New Roman"/>
          <w:sz w:val="24"/>
          <w:szCs w:val="24"/>
        </w:rPr>
      </w:pPr>
    </w:p>
    <w:p w:rsidR="006D5B63" w:rsidRPr="006D5B63" w:rsidRDefault="006D5B63" w:rsidP="003235B9">
      <w:pPr>
        <w:spacing w:after="0"/>
        <w:jc w:val="center"/>
        <w:rPr>
          <w:rFonts w:ascii="Times New Roman" w:eastAsia="Times New Roman" w:hAnsi="Times New Roman" w:cs="Times New Roman"/>
          <w:sz w:val="24"/>
          <w:szCs w:val="24"/>
        </w:rPr>
      </w:pPr>
      <w:r w:rsidRPr="006D5B63">
        <w:rPr>
          <w:rFonts w:ascii="Times New Roman" w:eastAsia="Times New Roman" w:hAnsi="Times New Roman" w:cs="Times New Roman"/>
          <w:sz w:val="24"/>
          <w:szCs w:val="24"/>
        </w:rPr>
        <w:t>Форма обучения очная</w:t>
      </w:r>
    </w:p>
    <w:p w:rsidR="006D5B63" w:rsidRPr="006D5B63" w:rsidRDefault="006D5B63" w:rsidP="006D5B63">
      <w:pPr>
        <w:spacing w:after="0"/>
        <w:jc w:val="center"/>
        <w:rPr>
          <w:rFonts w:ascii="Times New Roman" w:eastAsia="Times New Roman" w:hAnsi="Times New Roman" w:cs="Times New Roman"/>
          <w:sz w:val="24"/>
          <w:szCs w:val="24"/>
        </w:rPr>
      </w:pPr>
    </w:p>
    <w:p w:rsidR="006D5B63" w:rsidRPr="006D5B63" w:rsidRDefault="006D5B63" w:rsidP="006D5B63">
      <w:pPr>
        <w:spacing w:after="0"/>
        <w:jc w:val="center"/>
        <w:rPr>
          <w:rFonts w:ascii="Times New Roman" w:eastAsia="Times New Roman" w:hAnsi="Times New Roman" w:cs="Times New Roman"/>
          <w:b/>
          <w:sz w:val="24"/>
          <w:szCs w:val="24"/>
        </w:rPr>
      </w:pPr>
      <w:r w:rsidRPr="006D5B63">
        <w:rPr>
          <w:rFonts w:ascii="Times New Roman" w:eastAsia="Times New Roman" w:hAnsi="Times New Roman" w:cs="Times New Roman"/>
          <w:b/>
          <w:sz w:val="24"/>
          <w:szCs w:val="24"/>
        </w:rPr>
        <w:t>Квалификация выпускника</w:t>
      </w:r>
    </w:p>
    <w:p w:rsidR="006D5B63" w:rsidRPr="006D5B63" w:rsidRDefault="006D5B63" w:rsidP="006D5B63">
      <w:pPr>
        <w:spacing w:after="0"/>
        <w:jc w:val="center"/>
        <w:rPr>
          <w:rFonts w:ascii="Times New Roman" w:eastAsia="Times New Roman" w:hAnsi="Times New Roman" w:cs="Times New Roman"/>
          <w:sz w:val="24"/>
          <w:szCs w:val="24"/>
        </w:rPr>
      </w:pPr>
      <w:r w:rsidRPr="006D5B63">
        <w:rPr>
          <w:rFonts w:ascii="Times New Roman" w:eastAsia="Times New Roman" w:hAnsi="Times New Roman" w:cs="Times New Roman"/>
          <w:sz w:val="24"/>
          <w:szCs w:val="24"/>
        </w:rPr>
        <w:t>Техник-механик</w:t>
      </w:r>
    </w:p>
    <w:p w:rsidR="006D5B63" w:rsidRPr="006D5B63" w:rsidRDefault="006D5B63" w:rsidP="006D5B63">
      <w:pPr>
        <w:spacing w:after="0"/>
        <w:jc w:val="center"/>
        <w:rPr>
          <w:rFonts w:ascii="Times New Roman" w:eastAsia="Times New Roman" w:hAnsi="Times New Roman" w:cs="Times New Roman"/>
          <w:i/>
          <w:sz w:val="24"/>
          <w:szCs w:val="24"/>
        </w:rPr>
      </w:pPr>
      <w:r w:rsidRPr="006D5B63">
        <w:rPr>
          <w:rFonts w:ascii="Times New Roman" w:eastAsia="Times New Roman" w:hAnsi="Times New Roman" w:cs="Times New Roman"/>
          <w:sz w:val="24"/>
          <w:szCs w:val="24"/>
        </w:rPr>
        <w:t xml:space="preserve">Специалист по </w:t>
      </w:r>
      <w:proofErr w:type="gramStart"/>
      <w:r w:rsidRPr="006D5B63">
        <w:rPr>
          <w:rFonts w:ascii="Times New Roman" w:eastAsia="Times New Roman" w:hAnsi="Times New Roman" w:cs="Times New Roman"/>
          <w:sz w:val="24"/>
          <w:szCs w:val="24"/>
        </w:rPr>
        <w:t>м</w:t>
      </w:r>
      <w:r w:rsidRPr="006D5B63">
        <w:rPr>
          <w:rFonts w:ascii="Times New Roman" w:eastAsia="Calibri" w:hAnsi="Times New Roman" w:cs="Times New Roman"/>
          <w:bCs/>
          <w:sz w:val="24"/>
          <w:szCs w:val="24"/>
          <w:shd w:val="clear" w:color="auto" w:fill="FFFFFF"/>
          <w:lang w:eastAsia="en-US"/>
        </w:rPr>
        <w:t>онтажу,  техническому</w:t>
      </w:r>
      <w:proofErr w:type="gramEnd"/>
      <w:r w:rsidRPr="006D5B63">
        <w:rPr>
          <w:rFonts w:ascii="Times New Roman" w:eastAsia="Calibri" w:hAnsi="Times New Roman" w:cs="Times New Roman"/>
          <w:bCs/>
          <w:sz w:val="24"/>
          <w:szCs w:val="24"/>
          <w:shd w:val="clear" w:color="auto" w:fill="FFFFFF"/>
          <w:lang w:eastAsia="en-US"/>
        </w:rPr>
        <w:t xml:space="preserve"> обслуживанию и ремонту промышленного оборудования</w:t>
      </w:r>
    </w:p>
    <w:p w:rsidR="006D5B63" w:rsidRPr="006D5B63" w:rsidRDefault="006D5B63" w:rsidP="006D5B63">
      <w:pPr>
        <w:spacing w:after="0"/>
        <w:rPr>
          <w:rFonts w:ascii="Times New Roman" w:eastAsia="Times New Roman" w:hAnsi="Times New Roman" w:cs="Times New Roman"/>
          <w:sz w:val="24"/>
          <w:szCs w:val="24"/>
        </w:rPr>
      </w:pP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Pr="006D5B63" w:rsidRDefault="006D5B63" w:rsidP="006D5B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rPr>
      </w:pPr>
    </w:p>
    <w:tbl>
      <w:tblPr>
        <w:tblW w:w="0" w:type="auto"/>
        <w:jc w:val="center"/>
        <w:tblLook w:val="04A0" w:firstRow="1" w:lastRow="0" w:firstColumn="1" w:lastColumn="0" w:noHBand="0" w:noVBand="1"/>
      </w:tblPr>
      <w:tblGrid>
        <w:gridCol w:w="4610"/>
        <w:gridCol w:w="4900"/>
      </w:tblGrid>
      <w:tr w:rsidR="006D5B63" w:rsidRPr="006D5B63" w:rsidTr="006D5B63">
        <w:trPr>
          <w:trHeight w:val="540"/>
          <w:jc w:val="center"/>
        </w:trPr>
        <w:tc>
          <w:tcPr>
            <w:tcW w:w="4610" w:type="dxa"/>
          </w:tcPr>
          <w:p w:rsidR="006D5B63" w:rsidRPr="006D5B63" w:rsidRDefault="006D5B63" w:rsidP="006D5B63">
            <w:pPr>
              <w:spacing w:after="0" w:line="256" w:lineRule="auto"/>
              <w:rPr>
                <w:rFonts w:ascii="Times New Roman" w:eastAsia="Times New Roman" w:hAnsi="Times New Roman" w:cs="Times New Roman"/>
                <w:i/>
                <w:sz w:val="24"/>
                <w:szCs w:val="24"/>
                <w:lang w:eastAsia="en-US"/>
              </w:rPr>
            </w:pPr>
            <w:r w:rsidRPr="006D5B63">
              <w:rPr>
                <w:rFonts w:ascii="Times New Roman" w:eastAsia="Times New Roman" w:hAnsi="Times New Roman" w:cs="Times New Roman"/>
                <w:sz w:val="24"/>
                <w:szCs w:val="24"/>
                <w:lang w:eastAsia="en-US"/>
              </w:rPr>
              <w:t>Составитель:</w:t>
            </w:r>
          </w:p>
          <w:p w:rsidR="006D5B63" w:rsidRPr="006D5B63" w:rsidRDefault="006D5B63" w:rsidP="006D5B63">
            <w:pPr>
              <w:spacing w:after="0" w:line="256" w:lineRule="auto"/>
              <w:rPr>
                <w:rFonts w:ascii="Times New Roman" w:eastAsia="Times New Roman" w:hAnsi="Times New Roman" w:cs="Times New Roman"/>
                <w:sz w:val="24"/>
                <w:szCs w:val="24"/>
                <w:lang w:eastAsia="en-US"/>
              </w:rPr>
            </w:pPr>
            <w:r w:rsidRPr="006D5B63">
              <w:rPr>
                <w:rFonts w:ascii="Times New Roman" w:eastAsia="Times New Roman" w:hAnsi="Times New Roman" w:cs="Times New Roman"/>
                <w:sz w:val="24"/>
                <w:szCs w:val="24"/>
                <w:lang w:eastAsia="en-US"/>
              </w:rPr>
              <w:t xml:space="preserve">Преподаватель </w:t>
            </w:r>
            <w:r w:rsidRPr="006D5B63">
              <w:rPr>
                <w:rFonts w:ascii="Times New Roman" w:eastAsia="Calibri" w:hAnsi="Times New Roman" w:cs="Times New Roman"/>
                <w:sz w:val="24"/>
                <w:szCs w:val="24"/>
                <w:lang w:eastAsia="en-US"/>
              </w:rPr>
              <w:t>Л.А. Коста</w:t>
            </w:r>
          </w:p>
        </w:tc>
        <w:tc>
          <w:tcPr>
            <w:tcW w:w="4900" w:type="dxa"/>
            <w:vMerge w:val="restart"/>
          </w:tcPr>
          <w:p w:rsidR="006D5B63" w:rsidRPr="006D5B63" w:rsidRDefault="006D5B63" w:rsidP="006D5B63">
            <w:pPr>
              <w:spacing w:after="0" w:line="256" w:lineRule="auto"/>
              <w:rPr>
                <w:rFonts w:ascii="Times New Roman" w:eastAsia="Times New Roman" w:hAnsi="Times New Roman" w:cs="Times New Roman"/>
                <w:sz w:val="24"/>
                <w:szCs w:val="24"/>
                <w:lang w:eastAsia="en-US"/>
              </w:rPr>
            </w:pPr>
            <w:r w:rsidRPr="006D5B63">
              <w:rPr>
                <w:rFonts w:ascii="Times New Roman" w:eastAsia="Times New Roman" w:hAnsi="Times New Roman" w:cs="Times New Roman"/>
                <w:sz w:val="24"/>
                <w:szCs w:val="24"/>
                <w:lang w:eastAsia="en-US"/>
              </w:rPr>
              <w:t xml:space="preserve">Утверждено на заседании цикловой комиссии горных   </w:t>
            </w:r>
            <w:proofErr w:type="gramStart"/>
            <w:r w:rsidRPr="006D5B63">
              <w:rPr>
                <w:rFonts w:ascii="Times New Roman" w:eastAsia="Times New Roman" w:hAnsi="Times New Roman" w:cs="Times New Roman"/>
                <w:sz w:val="24"/>
                <w:szCs w:val="24"/>
                <w:lang w:eastAsia="en-US"/>
              </w:rPr>
              <w:t>и  общепрофессиональных</w:t>
            </w:r>
            <w:proofErr w:type="gramEnd"/>
            <w:r w:rsidRPr="006D5B63">
              <w:rPr>
                <w:rFonts w:ascii="Times New Roman" w:eastAsia="Times New Roman" w:hAnsi="Times New Roman" w:cs="Times New Roman"/>
                <w:sz w:val="24"/>
                <w:szCs w:val="24"/>
                <w:lang w:eastAsia="en-US"/>
              </w:rPr>
              <w:t xml:space="preserve">  дисциплин</w:t>
            </w:r>
          </w:p>
          <w:p w:rsidR="006D5B63" w:rsidRPr="006D5B63" w:rsidRDefault="006D5B63" w:rsidP="006D5B63">
            <w:pPr>
              <w:spacing w:after="0" w:line="256" w:lineRule="auto"/>
              <w:rPr>
                <w:rFonts w:ascii="Times New Roman" w:eastAsia="Times New Roman" w:hAnsi="Times New Roman" w:cs="Times New Roman"/>
                <w:sz w:val="24"/>
                <w:szCs w:val="24"/>
                <w:u w:val="single"/>
                <w:lang w:eastAsia="en-US"/>
              </w:rPr>
            </w:pPr>
            <w:r w:rsidRPr="006D5B63">
              <w:rPr>
                <w:rFonts w:ascii="Times New Roman" w:eastAsia="Times New Roman" w:hAnsi="Times New Roman" w:cs="Times New Roman"/>
                <w:sz w:val="24"/>
                <w:szCs w:val="24"/>
                <w:lang w:eastAsia="en-US"/>
              </w:rPr>
              <w:t xml:space="preserve">Протокол </w:t>
            </w:r>
            <w:r w:rsidRPr="006D5B63">
              <w:rPr>
                <w:rFonts w:ascii="Times New Roman" w:eastAsia="Times New Roman" w:hAnsi="Times New Roman" w:cs="Times New Roman"/>
                <w:sz w:val="24"/>
                <w:szCs w:val="24"/>
                <w:u w:val="single"/>
                <w:lang w:eastAsia="en-US"/>
              </w:rPr>
              <w:t xml:space="preserve">№ </w:t>
            </w:r>
            <w:proofErr w:type="gramStart"/>
            <w:r w:rsidR="00ED3663">
              <w:rPr>
                <w:rFonts w:ascii="Times New Roman" w:eastAsia="Times New Roman" w:hAnsi="Times New Roman" w:cs="Times New Roman"/>
                <w:sz w:val="24"/>
                <w:szCs w:val="24"/>
                <w:u w:val="single"/>
                <w:lang w:eastAsia="en-US"/>
              </w:rPr>
              <w:t>9</w:t>
            </w:r>
            <w:r w:rsidRPr="006D5B63">
              <w:rPr>
                <w:rFonts w:ascii="Times New Roman" w:eastAsia="Times New Roman" w:hAnsi="Times New Roman" w:cs="Times New Roman"/>
                <w:sz w:val="24"/>
                <w:szCs w:val="24"/>
                <w:u w:val="single"/>
                <w:lang w:eastAsia="en-US"/>
              </w:rPr>
              <w:t xml:space="preserve">  от</w:t>
            </w:r>
            <w:proofErr w:type="gramEnd"/>
            <w:r w:rsidRPr="006D5B63">
              <w:rPr>
                <w:rFonts w:ascii="Times New Roman" w:eastAsia="Times New Roman" w:hAnsi="Times New Roman" w:cs="Times New Roman"/>
                <w:sz w:val="24"/>
                <w:szCs w:val="24"/>
                <w:u w:val="single"/>
                <w:lang w:eastAsia="en-US"/>
              </w:rPr>
              <w:t xml:space="preserve"> «_</w:t>
            </w:r>
            <w:r w:rsidR="006C0710">
              <w:rPr>
                <w:rFonts w:ascii="Times New Roman" w:eastAsia="Times New Roman" w:hAnsi="Times New Roman" w:cs="Times New Roman"/>
                <w:sz w:val="24"/>
                <w:szCs w:val="24"/>
                <w:u w:val="single"/>
                <w:lang w:eastAsia="en-US"/>
              </w:rPr>
              <w:t xml:space="preserve">24 </w:t>
            </w:r>
            <w:r w:rsidRPr="006D5B63">
              <w:rPr>
                <w:rFonts w:ascii="Times New Roman" w:eastAsia="Times New Roman" w:hAnsi="Times New Roman" w:cs="Times New Roman"/>
                <w:sz w:val="24"/>
                <w:szCs w:val="24"/>
                <w:u w:val="single"/>
                <w:lang w:eastAsia="en-US"/>
              </w:rPr>
              <w:t xml:space="preserve">_» </w:t>
            </w:r>
            <w:r w:rsidR="00ED3663">
              <w:rPr>
                <w:rFonts w:ascii="Times New Roman" w:eastAsia="Times New Roman" w:hAnsi="Times New Roman" w:cs="Times New Roman"/>
                <w:sz w:val="24"/>
                <w:szCs w:val="24"/>
                <w:u w:val="single"/>
                <w:lang w:eastAsia="en-US"/>
              </w:rPr>
              <w:t xml:space="preserve">апреля </w:t>
            </w:r>
            <w:r>
              <w:rPr>
                <w:rFonts w:ascii="Times New Roman" w:eastAsia="Times New Roman" w:hAnsi="Times New Roman" w:cs="Times New Roman"/>
                <w:sz w:val="24"/>
                <w:szCs w:val="24"/>
                <w:u w:val="single"/>
                <w:lang w:eastAsia="en-US"/>
              </w:rPr>
              <w:t xml:space="preserve"> </w:t>
            </w:r>
            <w:r w:rsidRPr="006D5B63">
              <w:rPr>
                <w:rFonts w:ascii="Times New Roman" w:eastAsia="Times New Roman" w:hAnsi="Times New Roman" w:cs="Times New Roman"/>
                <w:sz w:val="24"/>
                <w:szCs w:val="24"/>
                <w:u w:val="single"/>
                <w:lang w:eastAsia="en-US"/>
              </w:rPr>
              <w:t xml:space="preserve"> 20</w:t>
            </w:r>
            <w:r>
              <w:rPr>
                <w:rFonts w:ascii="Times New Roman" w:eastAsia="Times New Roman" w:hAnsi="Times New Roman" w:cs="Times New Roman"/>
                <w:sz w:val="24"/>
                <w:szCs w:val="24"/>
                <w:u w:val="single"/>
                <w:lang w:eastAsia="en-US"/>
              </w:rPr>
              <w:t>2</w:t>
            </w:r>
            <w:r w:rsidR="00ED3663">
              <w:rPr>
                <w:rFonts w:ascii="Times New Roman" w:eastAsia="Times New Roman" w:hAnsi="Times New Roman" w:cs="Times New Roman"/>
                <w:sz w:val="24"/>
                <w:szCs w:val="24"/>
                <w:u w:val="single"/>
                <w:lang w:eastAsia="en-US"/>
              </w:rPr>
              <w:t>4</w:t>
            </w:r>
            <w:r w:rsidRPr="006D5B63">
              <w:rPr>
                <w:rFonts w:ascii="Times New Roman" w:eastAsia="Times New Roman" w:hAnsi="Times New Roman" w:cs="Times New Roman"/>
                <w:sz w:val="24"/>
                <w:szCs w:val="24"/>
                <w:u w:val="single"/>
                <w:lang w:eastAsia="en-US"/>
              </w:rPr>
              <w:t xml:space="preserve"> г.</w:t>
            </w:r>
          </w:p>
          <w:p w:rsidR="006D5B63" w:rsidRPr="006D5B63" w:rsidRDefault="006D5B63" w:rsidP="006D5B63">
            <w:pPr>
              <w:spacing w:after="0" w:line="256" w:lineRule="auto"/>
              <w:rPr>
                <w:rFonts w:ascii="Times New Roman" w:eastAsia="Times New Roman" w:hAnsi="Times New Roman" w:cs="Times New Roman"/>
                <w:sz w:val="24"/>
                <w:szCs w:val="24"/>
                <w:lang w:eastAsia="en-US"/>
              </w:rPr>
            </w:pPr>
            <w:r w:rsidRPr="006D5B63">
              <w:rPr>
                <w:rFonts w:ascii="Times New Roman" w:eastAsia="Times New Roman" w:hAnsi="Times New Roman" w:cs="Times New Roman"/>
                <w:sz w:val="24"/>
                <w:szCs w:val="24"/>
                <w:lang w:eastAsia="en-US"/>
              </w:rPr>
              <w:t>Председатель цикловой комиссии</w:t>
            </w:r>
          </w:p>
          <w:p w:rsidR="006D5B63" w:rsidRPr="006D5B63" w:rsidRDefault="006D5B63" w:rsidP="00B6643A">
            <w:pPr>
              <w:spacing w:after="0" w:line="256" w:lineRule="auto"/>
              <w:rPr>
                <w:rFonts w:ascii="Times New Roman" w:eastAsia="Times New Roman" w:hAnsi="Times New Roman" w:cs="Times New Roman"/>
                <w:sz w:val="24"/>
                <w:szCs w:val="24"/>
                <w:lang w:eastAsia="en-US"/>
              </w:rPr>
            </w:pPr>
            <w:r w:rsidRPr="006D5B63">
              <w:rPr>
                <w:rFonts w:ascii="Times New Roman" w:eastAsia="Times New Roman" w:hAnsi="Times New Roman" w:cs="Times New Roman"/>
                <w:sz w:val="24"/>
                <w:szCs w:val="24"/>
                <w:lang w:eastAsia="en-US"/>
              </w:rPr>
              <w:t xml:space="preserve">Коста Л.А. </w:t>
            </w:r>
            <w:bookmarkStart w:id="0" w:name="_GoBack"/>
            <w:bookmarkEnd w:id="0"/>
          </w:p>
        </w:tc>
      </w:tr>
    </w:tbl>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ED3663" w:rsidRDefault="00ED36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ED3663" w:rsidRDefault="00ED36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Pr="006D5B63" w:rsidRDefault="006D5B63" w:rsidP="006D5B63">
      <w:pPr>
        <w:widowControl w:val="0"/>
        <w:autoSpaceDE w:val="0"/>
        <w:autoSpaceDN w:val="0"/>
        <w:spacing w:after="0" w:line="240" w:lineRule="auto"/>
        <w:jc w:val="center"/>
        <w:rPr>
          <w:rFonts w:ascii="Times New Roman" w:eastAsia="Times New Roman" w:hAnsi="Times New Roman" w:cs="Times New Roman"/>
          <w:b/>
          <w:sz w:val="24"/>
          <w:szCs w:val="24"/>
        </w:rPr>
      </w:pPr>
    </w:p>
    <w:p w:rsidR="006D5B63" w:rsidRPr="006D5B63" w:rsidRDefault="006D5B63" w:rsidP="006D5B63">
      <w:pPr>
        <w:spacing w:after="0" w:line="254" w:lineRule="auto"/>
        <w:jc w:val="center"/>
        <w:rPr>
          <w:rFonts w:ascii="Times New Roman" w:eastAsia="Times New Roman" w:hAnsi="Times New Roman" w:cs="Times New Roman"/>
          <w:sz w:val="24"/>
          <w:szCs w:val="24"/>
        </w:rPr>
      </w:pPr>
    </w:p>
    <w:p w:rsidR="006D5B63" w:rsidRPr="006D5B63" w:rsidRDefault="006D5B63" w:rsidP="006D5B63">
      <w:pPr>
        <w:spacing w:after="0" w:line="254" w:lineRule="auto"/>
        <w:jc w:val="center"/>
        <w:rPr>
          <w:rFonts w:ascii="Times New Roman" w:eastAsia="Times New Roman" w:hAnsi="Times New Roman" w:cs="Times New Roman"/>
          <w:sz w:val="24"/>
          <w:szCs w:val="24"/>
        </w:rPr>
      </w:pPr>
      <w:r w:rsidRPr="006D5B63">
        <w:rPr>
          <w:rFonts w:ascii="Times New Roman" w:eastAsia="Times New Roman" w:hAnsi="Times New Roman" w:cs="Times New Roman"/>
          <w:sz w:val="24"/>
          <w:szCs w:val="24"/>
        </w:rPr>
        <w:t>г. Кировск</w:t>
      </w:r>
    </w:p>
    <w:p w:rsidR="006D5B63" w:rsidRPr="006D5B63" w:rsidRDefault="006D5B63" w:rsidP="006D5B63">
      <w:pPr>
        <w:spacing w:after="0" w:line="254" w:lineRule="auto"/>
        <w:jc w:val="center"/>
        <w:rPr>
          <w:rFonts w:ascii="Times New Roman" w:eastAsia="Times New Roman" w:hAnsi="Times New Roman" w:cs="Times New Roman"/>
          <w:sz w:val="24"/>
          <w:szCs w:val="24"/>
        </w:rPr>
      </w:pPr>
      <w:r w:rsidRPr="006D5B63">
        <w:rPr>
          <w:rFonts w:ascii="Times New Roman" w:eastAsia="Times New Roman" w:hAnsi="Times New Roman" w:cs="Times New Roman"/>
          <w:sz w:val="24"/>
          <w:szCs w:val="24"/>
        </w:rPr>
        <w:t>20</w:t>
      </w:r>
      <w:r>
        <w:rPr>
          <w:rFonts w:ascii="Times New Roman" w:eastAsia="Times New Roman" w:hAnsi="Times New Roman" w:cs="Times New Roman"/>
          <w:sz w:val="24"/>
          <w:szCs w:val="24"/>
        </w:rPr>
        <w:t>2</w:t>
      </w:r>
      <w:r w:rsidR="00ED3663">
        <w:rPr>
          <w:rFonts w:ascii="Times New Roman" w:eastAsia="Times New Roman" w:hAnsi="Times New Roman" w:cs="Times New Roman"/>
          <w:sz w:val="24"/>
          <w:szCs w:val="24"/>
        </w:rPr>
        <w:t>4</w:t>
      </w:r>
    </w:p>
    <w:p w:rsidR="006D5B63" w:rsidRPr="00FC2CB5" w:rsidRDefault="006D5B63" w:rsidP="00FC2CB5">
      <w:pPr>
        <w:spacing w:after="0"/>
        <w:jc w:val="both"/>
        <w:rPr>
          <w:rFonts w:ascii="Times New Roman" w:hAnsi="Times New Roman"/>
          <w:b/>
          <w:sz w:val="24"/>
          <w:szCs w:val="24"/>
        </w:rPr>
      </w:pPr>
      <w:r w:rsidRPr="00FC2CB5">
        <w:rPr>
          <w:rFonts w:ascii="Times New Roman" w:hAnsi="Times New Roman"/>
          <w:b/>
          <w:sz w:val="24"/>
          <w:szCs w:val="24"/>
        </w:rPr>
        <w:lastRenderedPageBreak/>
        <w:t>1. ОБЩАЯ ХАРАКТЕРИСТИКА ПРОГРАММЫ УЧЕБНОЙ ДИСЦИПЛИНЫ ОП.0</w:t>
      </w:r>
      <w:r w:rsidR="000E30CF" w:rsidRPr="00FC2CB5">
        <w:rPr>
          <w:rFonts w:ascii="Times New Roman" w:hAnsi="Times New Roman"/>
          <w:b/>
          <w:sz w:val="24"/>
          <w:szCs w:val="24"/>
        </w:rPr>
        <w:t>7</w:t>
      </w:r>
      <w:r w:rsidRPr="00FC2CB5">
        <w:rPr>
          <w:rFonts w:ascii="Times New Roman" w:hAnsi="Times New Roman"/>
          <w:b/>
          <w:sz w:val="24"/>
          <w:szCs w:val="24"/>
        </w:rPr>
        <w:t xml:space="preserve"> </w:t>
      </w:r>
      <w:r w:rsidR="000E30CF" w:rsidRPr="00FC2CB5">
        <w:rPr>
          <w:rFonts w:ascii="Times New Roman" w:hAnsi="Times New Roman"/>
          <w:b/>
          <w:sz w:val="24"/>
          <w:szCs w:val="24"/>
        </w:rPr>
        <w:t>ТЕХНОЛОГИЯ ОТРАСЛИ</w:t>
      </w:r>
    </w:p>
    <w:p w:rsidR="006D5B63" w:rsidRPr="00FC2CB5" w:rsidRDefault="006D5B63" w:rsidP="00FC2CB5">
      <w:pPr>
        <w:spacing w:after="0"/>
        <w:rPr>
          <w:rFonts w:ascii="Times New Roman" w:hAnsi="Times New Roman"/>
          <w:b/>
          <w:sz w:val="24"/>
          <w:szCs w:val="24"/>
        </w:rPr>
      </w:pPr>
    </w:p>
    <w:p w:rsidR="006D5B63" w:rsidRPr="00FC2CB5" w:rsidRDefault="006D5B63" w:rsidP="00FC2CB5">
      <w:pPr>
        <w:pStyle w:val="a6"/>
        <w:numPr>
          <w:ilvl w:val="1"/>
          <w:numId w:val="7"/>
        </w:numPr>
        <w:spacing w:after="0" w:line="276" w:lineRule="auto"/>
      </w:pPr>
      <w:r w:rsidRPr="00FC2CB5">
        <w:rPr>
          <w:b/>
        </w:rPr>
        <w:t xml:space="preserve">Место дисциплины в структуре основной профессиональной образовательной программы: </w:t>
      </w:r>
      <w:r w:rsidRPr="00FC2CB5">
        <w:t>профессиональный цикл как общепрофессиональная дисциплина.</w:t>
      </w:r>
    </w:p>
    <w:p w:rsidR="006D5B63" w:rsidRPr="00FC2CB5" w:rsidRDefault="006D5B63" w:rsidP="00FC2CB5">
      <w:pPr>
        <w:spacing w:after="0"/>
        <w:rPr>
          <w:rFonts w:ascii="Times New Roman" w:eastAsia="Times New Roman" w:hAnsi="Times New Roman" w:cs="Times New Roman"/>
          <w:sz w:val="24"/>
          <w:szCs w:val="24"/>
        </w:rPr>
      </w:pPr>
    </w:p>
    <w:p w:rsidR="006D5B63" w:rsidRPr="00FC2CB5" w:rsidRDefault="006D5B63" w:rsidP="00FC2CB5">
      <w:pPr>
        <w:spacing w:after="0"/>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       Программа учебной дисциплины является частью основной ППССЗ по специальности </w:t>
      </w:r>
      <w:r w:rsidRPr="00FC2CB5">
        <w:rPr>
          <w:rFonts w:ascii="Times New Roman" w:eastAsia="Calibri" w:hAnsi="Times New Roman" w:cs="Times New Roman"/>
          <w:bCs/>
          <w:sz w:val="24"/>
          <w:szCs w:val="24"/>
          <w:shd w:val="clear" w:color="auto" w:fill="FFFFFF"/>
          <w:lang w:eastAsia="en-US"/>
        </w:rPr>
        <w:t>15.02.1</w:t>
      </w:r>
      <w:r w:rsidR="00C92677">
        <w:rPr>
          <w:rFonts w:ascii="Times New Roman" w:eastAsia="Calibri" w:hAnsi="Times New Roman" w:cs="Times New Roman"/>
          <w:bCs/>
          <w:sz w:val="24"/>
          <w:szCs w:val="24"/>
          <w:shd w:val="clear" w:color="auto" w:fill="FFFFFF"/>
          <w:lang w:eastAsia="en-US"/>
        </w:rPr>
        <w:t>7</w:t>
      </w:r>
      <w:r w:rsidR="005C201A">
        <w:rPr>
          <w:rFonts w:ascii="Times New Roman" w:eastAsia="Calibri" w:hAnsi="Times New Roman" w:cs="Times New Roman"/>
          <w:bCs/>
          <w:sz w:val="24"/>
          <w:szCs w:val="24"/>
          <w:shd w:val="clear" w:color="auto" w:fill="FFFFFF"/>
          <w:lang w:eastAsia="en-US"/>
        </w:rPr>
        <w:t>.</w:t>
      </w:r>
      <w:r w:rsidRPr="00FC2CB5">
        <w:rPr>
          <w:rFonts w:ascii="Times New Roman" w:eastAsia="Calibri" w:hAnsi="Times New Roman" w:cs="Times New Roman"/>
          <w:bCs/>
          <w:sz w:val="24"/>
          <w:szCs w:val="24"/>
          <w:shd w:val="clear" w:color="auto" w:fill="FFFFFF"/>
          <w:lang w:eastAsia="en-US"/>
        </w:rPr>
        <w:t xml:space="preserve"> Монтаж, техническое обслуживание</w:t>
      </w:r>
      <w:r w:rsidR="005C201A">
        <w:rPr>
          <w:rFonts w:ascii="Times New Roman" w:eastAsia="Calibri" w:hAnsi="Times New Roman" w:cs="Times New Roman"/>
          <w:bCs/>
          <w:sz w:val="24"/>
          <w:szCs w:val="24"/>
          <w:shd w:val="clear" w:color="auto" w:fill="FFFFFF"/>
          <w:lang w:eastAsia="en-US"/>
        </w:rPr>
        <w:t xml:space="preserve">, </w:t>
      </w:r>
      <w:proofErr w:type="gramStart"/>
      <w:r w:rsidR="005C201A">
        <w:rPr>
          <w:rFonts w:ascii="Times New Roman" w:eastAsia="Calibri" w:hAnsi="Times New Roman" w:cs="Times New Roman"/>
          <w:bCs/>
          <w:sz w:val="24"/>
          <w:szCs w:val="24"/>
          <w:shd w:val="clear" w:color="auto" w:fill="FFFFFF"/>
          <w:lang w:eastAsia="en-US"/>
        </w:rPr>
        <w:t xml:space="preserve">эксплуатация </w:t>
      </w:r>
      <w:r w:rsidRPr="00FC2CB5">
        <w:rPr>
          <w:rFonts w:ascii="Times New Roman" w:eastAsia="Calibri" w:hAnsi="Times New Roman" w:cs="Times New Roman"/>
          <w:bCs/>
          <w:sz w:val="24"/>
          <w:szCs w:val="24"/>
          <w:shd w:val="clear" w:color="auto" w:fill="FFFFFF"/>
          <w:lang w:eastAsia="en-US"/>
        </w:rPr>
        <w:t xml:space="preserve"> и</w:t>
      </w:r>
      <w:proofErr w:type="gramEnd"/>
      <w:r w:rsidRPr="00FC2CB5">
        <w:rPr>
          <w:rFonts w:ascii="Times New Roman" w:eastAsia="Calibri" w:hAnsi="Times New Roman" w:cs="Times New Roman"/>
          <w:bCs/>
          <w:sz w:val="24"/>
          <w:szCs w:val="24"/>
          <w:shd w:val="clear" w:color="auto" w:fill="FFFFFF"/>
          <w:lang w:eastAsia="en-US"/>
        </w:rPr>
        <w:t xml:space="preserve"> ремонт промышленного оборудования (по отраслям) </w:t>
      </w:r>
      <w:r w:rsidRPr="00FC2CB5">
        <w:rPr>
          <w:rFonts w:ascii="Times New Roman" w:eastAsia="Times New Roman" w:hAnsi="Times New Roman" w:cs="Times New Roman"/>
          <w:sz w:val="24"/>
          <w:szCs w:val="24"/>
        </w:rPr>
        <w:t xml:space="preserve">среднего профессионального образования и разработана на основе Федерального государственного образовательного стандарта, утвержденного приказом </w:t>
      </w:r>
      <w:proofErr w:type="spellStart"/>
      <w:r w:rsidRPr="00FC2CB5">
        <w:rPr>
          <w:rFonts w:ascii="Times New Roman" w:eastAsia="Times New Roman" w:hAnsi="Times New Roman" w:cs="Times New Roman"/>
          <w:sz w:val="24"/>
          <w:szCs w:val="24"/>
        </w:rPr>
        <w:t>Минобрнауки</w:t>
      </w:r>
      <w:proofErr w:type="spellEnd"/>
      <w:r w:rsidRPr="00FC2CB5">
        <w:rPr>
          <w:rFonts w:ascii="Times New Roman" w:eastAsia="Times New Roman" w:hAnsi="Times New Roman" w:cs="Times New Roman"/>
          <w:sz w:val="24"/>
          <w:szCs w:val="24"/>
        </w:rPr>
        <w:t xml:space="preserve"> России от </w:t>
      </w:r>
      <w:r w:rsidR="00C92677">
        <w:rPr>
          <w:rFonts w:ascii="Times New Roman" w:eastAsia="Times New Roman" w:hAnsi="Times New Roman" w:cs="Times New Roman"/>
          <w:sz w:val="24"/>
          <w:szCs w:val="24"/>
        </w:rPr>
        <w:t xml:space="preserve">12 сентября </w:t>
      </w:r>
      <w:r w:rsidRPr="00FC2CB5">
        <w:rPr>
          <w:rFonts w:ascii="Times New Roman" w:eastAsia="Times New Roman" w:hAnsi="Times New Roman" w:cs="Times New Roman"/>
          <w:sz w:val="24"/>
          <w:szCs w:val="24"/>
        </w:rPr>
        <w:t xml:space="preserve"> 20</w:t>
      </w:r>
      <w:r w:rsidR="00C92677">
        <w:rPr>
          <w:rFonts w:ascii="Times New Roman" w:eastAsia="Times New Roman" w:hAnsi="Times New Roman" w:cs="Times New Roman"/>
          <w:sz w:val="24"/>
          <w:szCs w:val="24"/>
        </w:rPr>
        <w:t>23</w:t>
      </w:r>
      <w:r w:rsidRPr="00FC2CB5">
        <w:rPr>
          <w:rFonts w:ascii="Times New Roman" w:eastAsia="Times New Roman" w:hAnsi="Times New Roman" w:cs="Times New Roman"/>
          <w:sz w:val="24"/>
          <w:szCs w:val="24"/>
        </w:rPr>
        <w:t xml:space="preserve"> года № </w:t>
      </w:r>
      <w:r w:rsidR="00C92677">
        <w:rPr>
          <w:rFonts w:ascii="Times New Roman" w:eastAsia="Times New Roman" w:hAnsi="Times New Roman" w:cs="Times New Roman"/>
          <w:sz w:val="24"/>
          <w:szCs w:val="24"/>
        </w:rPr>
        <w:t>676</w:t>
      </w:r>
      <w:r w:rsidRPr="00FC2CB5">
        <w:rPr>
          <w:rFonts w:ascii="Times New Roman" w:eastAsia="Times New Roman" w:hAnsi="Times New Roman" w:cs="Times New Roman"/>
          <w:sz w:val="24"/>
          <w:szCs w:val="24"/>
        </w:rPr>
        <w:t>.</w:t>
      </w:r>
    </w:p>
    <w:p w:rsidR="000E30CF" w:rsidRPr="00FC2CB5" w:rsidRDefault="000E30CF" w:rsidP="00FC2CB5">
      <w:pPr>
        <w:spacing w:after="0"/>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   </w:t>
      </w:r>
    </w:p>
    <w:p w:rsidR="000E30CF" w:rsidRPr="00FC2CB5" w:rsidRDefault="000E30CF" w:rsidP="00FC2CB5">
      <w:pPr>
        <w:spacing w:after="0"/>
        <w:jc w:val="both"/>
        <w:rPr>
          <w:rFonts w:ascii="Times New Roman" w:hAnsi="Times New Roman"/>
          <w:sz w:val="24"/>
          <w:szCs w:val="24"/>
        </w:rPr>
      </w:pPr>
      <w:r w:rsidRPr="00FC2CB5">
        <w:rPr>
          <w:rFonts w:ascii="Times New Roman" w:eastAsia="Times New Roman" w:hAnsi="Times New Roman" w:cs="Times New Roman"/>
          <w:sz w:val="24"/>
          <w:szCs w:val="24"/>
        </w:rPr>
        <w:t xml:space="preserve">    </w:t>
      </w:r>
      <w:r w:rsidRPr="00FC2CB5">
        <w:rPr>
          <w:rFonts w:ascii="Times New Roman" w:hAnsi="Times New Roman"/>
          <w:sz w:val="24"/>
          <w:szCs w:val="24"/>
        </w:rPr>
        <w:t xml:space="preserve">Учебная дисциплина имеет практическую направленность и имеет </w:t>
      </w:r>
      <w:proofErr w:type="spellStart"/>
      <w:r w:rsidRPr="00FC2CB5">
        <w:rPr>
          <w:rFonts w:ascii="Times New Roman" w:hAnsi="Times New Roman"/>
          <w:sz w:val="24"/>
          <w:szCs w:val="24"/>
        </w:rPr>
        <w:t>межпредметные</w:t>
      </w:r>
      <w:proofErr w:type="spellEnd"/>
      <w:r w:rsidRPr="00FC2CB5">
        <w:rPr>
          <w:rFonts w:ascii="Times New Roman" w:hAnsi="Times New Roman"/>
          <w:sz w:val="24"/>
          <w:szCs w:val="24"/>
        </w:rPr>
        <w:t xml:space="preserve"> связи </w:t>
      </w:r>
    </w:p>
    <w:p w:rsidR="006D5B63" w:rsidRPr="00FB56C2" w:rsidRDefault="000E30CF" w:rsidP="00FC2CB5">
      <w:pPr>
        <w:spacing w:after="0"/>
        <w:jc w:val="both"/>
        <w:rPr>
          <w:rFonts w:ascii="Times New Roman" w:hAnsi="Times New Roman"/>
          <w:sz w:val="24"/>
          <w:szCs w:val="24"/>
        </w:rPr>
      </w:pPr>
      <w:r w:rsidRPr="00FC2CB5">
        <w:rPr>
          <w:rFonts w:ascii="Times New Roman" w:hAnsi="Times New Roman"/>
          <w:b/>
          <w:sz w:val="24"/>
          <w:szCs w:val="24"/>
        </w:rPr>
        <w:t xml:space="preserve">с общепрофессиональными дисциплинами </w:t>
      </w:r>
      <w:r w:rsidR="00FB56C2" w:rsidRPr="00FB56C2">
        <w:rPr>
          <w:rFonts w:ascii="Times New Roman" w:hAnsi="Times New Roman"/>
          <w:sz w:val="24"/>
          <w:szCs w:val="24"/>
        </w:rPr>
        <w:t xml:space="preserve">ОП. 01 Инженерная </w:t>
      </w:r>
      <w:proofErr w:type="spellStart"/>
      <w:proofErr w:type="gramStart"/>
      <w:r w:rsidR="00FB56C2" w:rsidRPr="00FB56C2">
        <w:rPr>
          <w:rFonts w:ascii="Times New Roman" w:hAnsi="Times New Roman"/>
          <w:sz w:val="24"/>
          <w:szCs w:val="24"/>
        </w:rPr>
        <w:t>графика,ОП</w:t>
      </w:r>
      <w:proofErr w:type="spellEnd"/>
      <w:proofErr w:type="gramEnd"/>
      <w:r w:rsidR="00FB56C2" w:rsidRPr="00FB56C2">
        <w:rPr>
          <w:rFonts w:ascii="Times New Roman" w:hAnsi="Times New Roman"/>
          <w:sz w:val="24"/>
          <w:szCs w:val="24"/>
        </w:rPr>
        <w:t xml:space="preserve">. 02 Материаловедение, ОП. 03 Техническая механика, ОП.04 Метрология, стандартизация и подтверждение соответствия, ОП. 05 Электротехника и основы электроника, ОП.06 Технологическое оборудование, ОП. 07 Технология отрасли, ОП. 09 Охрана труда и бережливое производство, ОП. 10 Экономика отрасли, ОП. 11 Информационные технологии в профессиональной деятельности, СГ. 03 Безопасность жизнедеятельности, профессиональными модулями ПМ.01. Проведение монтажа, испытания промышленного (технологического) оборудования, выполнение пусконаладочных работ и сдача его в эксплуатацию (по отраслям) ПМ.02. Организационно-технологическое обеспечение технического обслуживания, эксплуатации промышленного (технологического) оборудования (по отраслям) и ПМ. 03. Организационно-техническое обеспечение ремонта промышленного (технологического) </w:t>
      </w:r>
      <w:proofErr w:type="gramStart"/>
      <w:r w:rsidR="00FB56C2" w:rsidRPr="00FB56C2">
        <w:rPr>
          <w:rFonts w:ascii="Times New Roman" w:hAnsi="Times New Roman"/>
          <w:sz w:val="24"/>
          <w:szCs w:val="24"/>
        </w:rPr>
        <w:t>оборудования  ПМ</w:t>
      </w:r>
      <w:proofErr w:type="gramEnd"/>
      <w:r w:rsidR="00FB56C2" w:rsidRPr="00FB56C2">
        <w:rPr>
          <w:rFonts w:ascii="Times New Roman" w:hAnsi="Times New Roman"/>
          <w:sz w:val="24"/>
          <w:szCs w:val="24"/>
        </w:rPr>
        <w:t>.04. Организация работ по снабжению производства заготовками, запасными частями, расходными материалами</w:t>
      </w:r>
    </w:p>
    <w:p w:rsidR="006D5B63" w:rsidRPr="00FB56C2" w:rsidRDefault="006D5B63" w:rsidP="00FC2CB5">
      <w:pPr>
        <w:spacing w:after="0"/>
        <w:rPr>
          <w:rFonts w:ascii="Times New Roman" w:hAnsi="Times New Roman"/>
          <w:sz w:val="24"/>
          <w:szCs w:val="24"/>
        </w:rPr>
      </w:pPr>
    </w:p>
    <w:p w:rsidR="006D5B63" w:rsidRPr="00FC2CB5" w:rsidRDefault="006D5B63" w:rsidP="00FC2C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cs="Times New Roman"/>
          <w:b/>
          <w:sz w:val="24"/>
          <w:szCs w:val="24"/>
        </w:rPr>
      </w:pPr>
    </w:p>
    <w:p w:rsidR="006D5B63" w:rsidRPr="00FC2CB5" w:rsidRDefault="006D5B63" w:rsidP="00FC2C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Times New Roman"/>
          <w:b/>
          <w:sz w:val="24"/>
          <w:szCs w:val="24"/>
        </w:rPr>
      </w:pPr>
    </w:p>
    <w:p w:rsidR="006D5B63" w:rsidRPr="00FC2CB5" w:rsidRDefault="006D5B63" w:rsidP="00FC2C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6D5B63" w:rsidRPr="00FC2CB5" w:rsidRDefault="006D5B63" w:rsidP="00FC2CB5">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2E5D06" w:rsidRPr="00FC2CB5" w:rsidRDefault="002E5D06" w:rsidP="00FC2CB5">
      <w:pPr>
        <w:pStyle w:val="a6"/>
        <w:numPr>
          <w:ilvl w:val="0"/>
          <w:numId w:val="7"/>
        </w:numPr>
        <w:spacing w:after="0" w:line="276" w:lineRule="auto"/>
        <w:jc w:val="both"/>
        <w:rPr>
          <w:rFonts w:eastAsia="Times New Roman"/>
          <w:b/>
        </w:rPr>
      </w:pPr>
      <w:r w:rsidRPr="00FC2CB5">
        <w:rPr>
          <w:rFonts w:eastAsia="Times New Roman"/>
          <w:b/>
        </w:rPr>
        <w:lastRenderedPageBreak/>
        <w:t>ПЕРЕЧЕНЬ ПЛАНИРУЕМЫХ РЕЗУЛЬТАТОВ ОБУЧЕНИЯ ПО ДИСЦИПЛИНЕ ОП. 0</w:t>
      </w:r>
      <w:r w:rsidR="000E30CF" w:rsidRPr="00FC2CB5">
        <w:rPr>
          <w:rFonts w:eastAsia="Times New Roman"/>
          <w:b/>
        </w:rPr>
        <w:t>7</w:t>
      </w:r>
      <w:r w:rsidR="000E30CF" w:rsidRPr="00FC2CB5">
        <w:rPr>
          <w:b/>
        </w:rPr>
        <w:t xml:space="preserve"> ТЕХНОЛОГИЯ ОТРАСЛИ</w:t>
      </w:r>
      <w:r w:rsidRPr="00FC2CB5">
        <w:rPr>
          <w:rFonts w:eastAsia="Times New Roman"/>
          <w:b/>
        </w:rPr>
        <w:t>, СООТНЕСЕННЫХ С ПЛАНИРУЕМЫМИ РЕЗУЛЬТАТАМИ ОСВОЕНИЯ ОБРАЗОВАТЕЛЬНОЙ ПРОГРАММЫ.</w:t>
      </w:r>
    </w:p>
    <w:tbl>
      <w:tblPr>
        <w:tblpPr w:leftFromText="180" w:rightFromText="180" w:horzAnchor="margin" w:tblpY="1371"/>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5311"/>
        <w:gridCol w:w="3964"/>
      </w:tblGrid>
      <w:tr w:rsidR="007A199A" w:rsidRPr="00FC2CB5" w:rsidTr="004A3916">
        <w:trPr>
          <w:trHeight w:val="661"/>
        </w:trPr>
        <w:tc>
          <w:tcPr>
            <w:tcW w:w="1290" w:type="dxa"/>
            <w:hideMark/>
          </w:tcPr>
          <w:p w:rsidR="007A199A" w:rsidRPr="00FC2CB5" w:rsidRDefault="007A199A" w:rsidP="00FC2CB5">
            <w:pPr>
              <w:spacing w:after="0"/>
              <w:jc w:val="center"/>
              <w:rPr>
                <w:rFonts w:ascii="Times New Roman" w:hAnsi="Times New Roman"/>
                <w:sz w:val="24"/>
                <w:szCs w:val="24"/>
              </w:rPr>
            </w:pPr>
            <w:r w:rsidRPr="00FC2CB5">
              <w:rPr>
                <w:rFonts w:ascii="Times New Roman" w:hAnsi="Times New Roman"/>
                <w:sz w:val="24"/>
                <w:szCs w:val="24"/>
              </w:rPr>
              <w:t>ПК, ОК</w:t>
            </w:r>
          </w:p>
        </w:tc>
        <w:tc>
          <w:tcPr>
            <w:tcW w:w="5311" w:type="dxa"/>
            <w:hideMark/>
          </w:tcPr>
          <w:p w:rsidR="007A199A" w:rsidRPr="00FC2CB5" w:rsidRDefault="007A199A" w:rsidP="00FC2CB5">
            <w:pPr>
              <w:spacing w:after="0"/>
              <w:jc w:val="center"/>
              <w:rPr>
                <w:rFonts w:ascii="Times New Roman" w:hAnsi="Times New Roman"/>
                <w:sz w:val="24"/>
                <w:szCs w:val="24"/>
              </w:rPr>
            </w:pPr>
            <w:r w:rsidRPr="00FC2CB5">
              <w:rPr>
                <w:rFonts w:ascii="Times New Roman" w:hAnsi="Times New Roman"/>
                <w:sz w:val="24"/>
                <w:szCs w:val="24"/>
              </w:rPr>
              <w:t>Умения</w:t>
            </w:r>
          </w:p>
        </w:tc>
        <w:tc>
          <w:tcPr>
            <w:tcW w:w="3964" w:type="dxa"/>
            <w:hideMark/>
          </w:tcPr>
          <w:p w:rsidR="007A199A" w:rsidRPr="00FC2CB5" w:rsidRDefault="007A199A" w:rsidP="00FC2CB5">
            <w:pPr>
              <w:spacing w:after="0"/>
              <w:jc w:val="center"/>
              <w:rPr>
                <w:rFonts w:ascii="Times New Roman" w:hAnsi="Times New Roman"/>
                <w:sz w:val="24"/>
                <w:szCs w:val="24"/>
              </w:rPr>
            </w:pPr>
            <w:r w:rsidRPr="00FC2CB5">
              <w:rPr>
                <w:rFonts w:ascii="Times New Roman" w:hAnsi="Times New Roman"/>
                <w:sz w:val="24"/>
                <w:szCs w:val="24"/>
              </w:rPr>
              <w:t>Знания</w:t>
            </w:r>
          </w:p>
        </w:tc>
      </w:tr>
      <w:tr w:rsidR="007A199A" w:rsidRPr="00FC2CB5" w:rsidTr="004A3916">
        <w:trPr>
          <w:trHeight w:val="216"/>
        </w:trPr>
        <w:tc>
          <w:tcPr>
            <w:tcW w:w="1290" w:type="dxa"/>
          </w:tcPr>
          <w:p w:rsidR="007A199A" w:rsidRPr="00FC2CB5" w:rsidRDefault="007A199A" w:rsidP="00FC2CB5">
            <w:pPr>
              <w:spacing w:after="0"/>
              <w:jc w:val="center"/>
              <w:rPr>
                <w:rFonts w:ascii="Times New Roman" w:hAnsi="Times New Roman"/>
                <w:b/>
                <w:sz w:val="24"/>
                <w:szCs w:val="24"/>
              </w:rPr>
            </w:pPr>
          </w:p>
        </w:tc>
        <w:tc>
          <w:tcPr>
            <w:tcW w:w="5311" w:type="dxa"/>
          </w:tcPr>
          <w:p w:rsidR="007A199A" w:rsidRPr="00FC2CB5" w:rsidRDefault="007A199A" w:rsidP="00FC2CB5">
            <w:pPr>
              <w:spacing w:after="0"/>
              <w:rPr>
                <w:rFonts w:ascii="Times New Roman" w:hAnsi="Times New Roman"/>
                <w:sz w:val="24"/>
                <w:szCs w:val="24"/>
              </w:rPr>
            </w:pPr>
            <w:r w:rsidRPr="00FC2CB5">
              <w:rPr>
                <w:rFonts w:ascii="Times New Roman" w:hAnsi="Times New Roman"/>
                <w:sz w:val="24"/>
                <w:szCs w:val="24"/>
              </w:rPr>
              <w:t xml:space="preserve">-выбирать рациональный способ обработки деталей; </w:t>
            </w:r>
          </w:p>
          <w:p w:rsidR="007A199A" w:rsidRPr="00FC2CB5" w:rsidRDefault="007A199A" w:rsidP="00FC2CB5">
            <w:pPr>
              <w:spacing w:after="0"/>
              <w:rPr>
                <w:rFonts w:ascii="Times New Roman" w:hAnsi="Times New Roman"/>
                <w:sz w:val="24"/>
                <w:szCs w:val="24"/>
              </w:rPr>
            </w:pPr>
            <w:r w:rsidRPr="00FC2CB5">
              <w:rPr>
                <w:rFonts w:ascii="Times New Roman" w:hAnsi="Times New Roman"/>
                <w:sz w:val="24"/>
                <w:szCs w:val="24"/>
              </w:rPr>
              <w:t xml:space="preserve">- оформлять технологическую и другую документацию в соответствии с действующей нормативной базой;  </w:t>
            </w:r>
          </w:p>
          <w:p w:rsidR="007A199A" w:rsidRPr="00FC2CB5" w:rsidRDefault="007A199A" w:rsidP="00FC2CB5">
            <w:pPr>
              <w:spacing w:after="0"/>
              <w:rPr>
                <w:rFonts w:ascii="Times New Roman" w:hAnsi="Times New Roman"/>
                <w:sz w:val="24"/>
                <w:szCs w:val="24"/>
              </w:rPr>
            </w:pPr>
            <w:r w:rsidRPr="00FC2CB5">
              <w:rPr>
                <w:rFonts w:ascii="Times New Roman" w:hAnsi="Times New Roman"/>
                <w:sz w:val="24"/>
                <w:szCs w:val="24"/>
              </w:rPr>
              <w:t xml:space="preserve">- производить расчёты режимов резания;  </w:t>
            </w:r>
          </w:p>
          <w:p w:rsidR="007A199A" w:rsidRPr="00FC2CB5" w:rsidRDefault="007A199A" w:rsidP="00FC2CB5">
            <w:pPr>
              <w:spacing w:after="0"/>
              <w:rPr>
                <w:rFonts w:ascii="Times New Roman" w:hAnsi="Times New Roman"/>
                <w:sz w:val="24"/>
                <w:szCs w:val="24"/>
              </w:rPr>
            </w:pPr>
            <w:r w:rsidRPr="00FC2CB5">
              <w:rPr>
                <w:rFonts w:ascii="Times New Roman" w:hAnsi="Times New Roman"/>
                <w:sz w:val="24"/>
                <w:szCs w:val="24"/>
              </w:rPr>
              <w:t xml:space="preserve">- выбирать средства и контролировать геометрические параметры инструмента; </w:t>
            </w:r>
          </w:p>
          <w:p w:rsidR="007A199A" w:rsidRPr="00FC2CB5" w:rsidRDefault="007A199A" w:rsidP="00FC2CB5">
            <w:pPr>
              <w:spacing w:after="0"/>
              <w:rPr>
                <w:rFonts w:ascii="Times New Roman" w:hAnsi="Times New Roman"/>
                <w:sz w:val="24"/>
                <w:szCs w:val="24"/>
              </w:rPr>
            </w:pPr>
            <w:r w:rsidRPr="00FC2CB5">
              <w:rPr>
                <w:rFonts w:ascii="Times New Roman" w:hAnsi="Times New Roman"/>
                <w:sz w:val="24"/>
                <w:szCs w:val="24"/>
              </w:rPr>
              <w:t xml:space="preserve">- читать кинематическую схему станка; </w:t>
            </w:r>
          </w:p>
          <w:p w:rsidR="007A199A" w:rsidRPr="00FC2CB5" w:rsidRDefault="007A199A" w:rsidP="00FC2CB5">
            <w:pPr>
              <w:spacing w:after="0"/>
              <w:rPr>
                <w:rFonts w:ascii="Times New Roman" w:hAnsi="Times New Roman"/>
                <w:sz w:val="24"/>
                <w:szCs w:val="24"/>
              </w:rPr>
            </w:pPr>
            <w:r w:rsidRPr="00FC2CB5">
              <w:rPr>
                <w:rFonts w:ascii="Times New Roman" w:hAnsi="Times New Roman"/>
                <w:sz w:val="24"/>
                <w:szCs w:val="24"/>
              </w:rPr>
              <w:t xml:space="preserve">- составлять перечень операций обработки, </w:t>
            </w:r>
          </w:p>
          <w:p w:rsidR="007A199A" w:rsidRPr="00FC2CB5" w:rsidRDefault="007A199A" w:rsidP="00FC2CB5">
            <w:pPr>
              <w:spacing w:after="0"/>
              <w:rPr>
                <w:rFonts w:ascii="Times New Roman" w:hAnsi="Times New Roman"/>
                <w:b/>
                <w:sz w:val="24"/>
                <w:szCs w:val="24"/>
              </w:rPr>
            </w:pPr>
            <w:r w:rsidRPr="00FC2CB5">
              <w:rPr>
                <w:rFonts w:ascii="Times New Roman" w:hAnsi="Times New Roman"/>
                <w:sz w:val="24"/>
                <w:szCs w:val="24"/>
              </w:rPr>
              <w:t>- выбирать режущий инструмент и оборудование для обработки вала, отверстия, паза, резьбы и зубчатого колеса.</w:t>
            </w:r>
          </w:p>
        </w:tc>
        <w:tc>
          <w:tcPr>
            <w:tcW w:w="3964" w:type="dxa"/>
          </w:tcPr>
          <w:p w:rsidR="007A199A" w:rsidRPr="00FC2CB5" w:rsidRDefault="007A199A" w:rsidP="00FC2CB5">
            <w:pPr>
              <w:spacing w:after="0"/>
              <w:jc w:val="both"/>
              <w:rPr>
                <w:rFonts w:ascii="Times New Roman" w:hAnsi="Times New Roman"/>
                <w:sz w:val="24"/>
                <w:szCs w:val="24"/>
              </w:rPr>
            </w:pPr>
            <w:r w:rsidRPr="00FC2CB5">
              <w:rPr>
                <w:rFonts w:ascii="Times New Roman" w:hAnsi="Times New Roman"/>
                <w:sz w:val="24"/>
                <w:szCs w:val="24"/>
              </w:rPr>
              <w:t>- назначение, классификацию, конструкцию, принцип работы и область применения</w:t>
            </w:r>
          </w:p>
          <w:p w:rsidR="007A199A" w:rsidRPr="00FC2CB5" w:rsidRDefault="007A199A" w:rsidP="00FC2CB5">
            <w:pPr>
              <w:spacing w:after="0"/>
              <w:jc w:val="both"/>
              <w:rPr>
                <w:rFonts w:ascii="Times New Roman" w:hAnsi="Times New Roman"/>
                <w:sz w:val="24"/>
                <w:szCs w:val="24"/>
              </w:rPr>
            </w:pPr>
            <w:r w:rsidRPr="00FC2CB5">
              <w:rPr>
                <w:rFonts w:ascii="Times New Roman" w:hAnsi="Times New Roman"/>
                <w:sz w:val="24"/>
                <w:szCs w:val="24"/>
              </w:rPr>
              <w:t>металлорежущих станков;</w:t>
            </w:r>
          </w:p>
          <w:p w:rsidR="007A199A" w:rsidRPr="00FC2CB5" w:rsidRDefault="007A199A" w:rsidP="00FC2CB5">
            <w:pPr>
              <w:spacing w:after="0"/>
              <w:jc w:val="both"/>
              <w:rPr>
                <w:rFonts w:ascii="Times New Roman" w:hAnsi="Times New Roman"/>
                <w:sz w:val="24"/>
                <w:szCs w:val="24"/>
              </w:rPr>
            </w:pPr>
            <w:r w:rsidRPr="00FC2CB5">
              <w:rPr>
                <w:rFonts w:ascii="Times New Roman" w:hAnsi="Times New Roman"/>
                <w:sz w:val="24"/>
                <w:szCs w:val="24"/>
              </w:rPr>
              <w:t>- правила безопасности при работе на металлорежущих станках;</w:t>
            </w:r>
          </w:p>
          <w:p w:rsidR="007A199A" w:rsidRPr="00FC2CB5" w:rsidRDefault="007A199A" w:rsidP="00FC2CB5">
            <w:pPr>
              <w:spacing w:after="0"/>
              <w:jc w:val="both"/>
              <w:rPr>
                <w:rFonts w:ascii="Times New Roman" w:hAnsi="Times New Roman"/>
                <w:sz w:val="24"/>
                <w:szCs w:val="24"/>
              </w:rPr>
            </w:pPr>
            <w:r w:rsidRPr="00FC2CB5">
              <w:rPr>
                <w:rFonts w:ascii="Times New Roman" w:hAnsi="Times New Roman"/>
                <w:sz w:val="24"/>
                <w:szCs w:val="24"/>
              </w:rPr>
              <w:t>- основные положения технологической документации;</w:t>
            </w:r>
          </w:p>
          <w:p w:rsidR="007A199A" w:rsidRPr="00FC2CB5" w:rsidRDefault="007A199A" w:rsidP="00FC2CB5">
            <w:pPr>
              <w:spacing w:after="0"/>
              <w:rPr>
                <w:rFonts w:ascii="Times New Roman" w:hAnsi="Times New Roman"/>
                <w:sz w:val="24"/>
                <w:szCs w:val="24"/>
              </w:rPr>
            </w:pPr>
            <w:r w:rsidRPr="00FC2CB5">
              <w:rPr>
                <w:rFonts w:ascii="Times New Roman" w:hAnsi="Times New Roman"/>
                <w:sz w:val="24"/>
                <w:szCs w:val="24"/>
              </w:rPr>
              <w:t>- методику расчёта режимов резания</w:t>
            </w:r>
          </w:p>
          <w:p w:rsidR="007A199A" w:rsidRPr="00FC2CB5" w:rsidRDefault="007A199A" w:rsidP="00FC2CB5">
            <w:pPr>
              <w:spacing w:after="0"/>
              <w:jc w:val="both"/>
              <w:rPr>
                <w:rFonts w:ascii="Times New Roman" w:hAnsi="Times New Roman"/>
                <w:b/>
                <w:sz w:val="24"/>
                <w:szCs w:val="24"/>
              </w:rPr>
            </w:pPr>
            <w:r w:rsidRPr="00FC2CB5">
              <w:rPr>
                <w:rFonts w:ascii="Times New Roman" w:hAnsi="Times New Roman"/>
                <w:sz w:val="24"/>
                <w:szCs w:val="24"/>
              </w:rPr>
              <w:t>- основные технологические методы формирования заготовок.</w:t>
            </w:r>
          </w:p>
        </w:tc>
      </w:tr>
    </w:tbl>
    <w:p w:rsidR="007A199A" w:rsidRPr="00FC2CB5" w:rsidRDefault="007A199A" w:rsidP="00FC2CB5">
      <w:pPr>
        <w:spacing w:after="0"/>
        <w:jc w:val="both"/>
        <w:rPr>
          <w:rFonts w:eastAsia="Times New Roman"/>
          <w:b/>
          <w:sz w:val="24"/>
          <w:szCs w:val="24"/>
        </w:rPr>
      </w:pPr>
    </w:p>
    <w:p w:rsidR="00221E2D" w:rsidRDefault="00221E2D" w:rsidP="00FC2CB5">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p>
    <w:p w:rsidR="002E5D06" w:rsidRPr="00FC2CB5" w:rsidRDefault="002E5D06" w:rsidP="00A2714E">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Содержание дисциплины ориентировано на подготовку обучающихся к освоению профессиональных модулей программы подготовки специалистов среднего звена по специальности (ПК):</w:t>
      </w:r>
    </w:p>
    <w:p w:rsidR="002E5D06" w:rsidRPr="00FC2CB5"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 xml:space="preserve">ПК 1.1. </w:t>
      </w:r>
      <w:r w:rsidR="004066B0" w:rsidRPr="004066B0">
        <w:rPr>
          <w:rFonts w:ascii="Times New Roman" w:eastAsia="Times New Roman" w:hAnsi="Times New Roman" w:cs="Times New Roman"/>
          <w:iCs/>
          <w:sz w:val="24"/>
          <w:szCs w:val="24"/>
        </w:rPr>
        <w:t>Осуществлять организационно-производственные работы для подготовки сборки и монтажа промышленного (технологического) оборудования</w:t>
      </w:r>
      <w:r w:rsidR="004066B0">
        <w:rPr>
          <w:rFonts w:ascii="Times New Roman" w:eastAsia="Times New Roman" w:hAnsi="Times New Roman" w:cs="Times New Roman"/>
          <w:iCs/>
          <w:sz w:val="24"/>
          <w:szCs w:val="24"/>
        </w:rPr>
        <w:t>.</w:t>
      </w:r>
    </w:p>
    <w:p w:rsidR="004066B0"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 xml:space="preserve">ПК 1.2. </w:t>
      </w:r>
      <w:r w:rsidR="004066B0" w:rsidRPr="004066B0">
        <w:rPr>
          <w:rFonts w:ascii="Times New Roman" w:eastAsia="Times New Roman" w:hAnsi="Times New Roman" w:cs="Times New Roman"/>
          <w:iCs/>
          <w:sz w:val="24"/>
          <w:szCs w:val="24"/>
        </w:rPr>
        <w:t xml:space="preserve">Проводить сборку, регулировку, </w:t>
      </w:r>
      <w:proofErr w:type="spellStart"/>
      <w:r w:rsidR="004066B0" w:rsidRPr="004066B0">
        <w:rPr>
          <w:rFonts w:ascii="Times New Roman" w:eastAsia="Times New Roman" w:hAnsi="Times New Roman" w:cs="Times New Roman"/>
          <w:iCs/>
          <w:sz w:val="24"/>
          <w:szCs w:val="24"/>
        </w:rPr>
        <w:t>дефектовку</w:t>
      </w:r>
      <w:proofErr w:type="spellEnd"/>
      <w:r w:rsidR="004066B0" w:rsidRPr="004066B0">
        <w:rPr>
          <w:rFonts w:ascii="Times New Roman" w:eastAsia="Times New Roman" w:hAnsi="Times New Roman" w:cs="Times New Roman"/>
          <w:iCs/>
          <w:sz w:val="24"/>
          <w:szCs w:val="24"/>
        </w:rPr>
        <w:t xml:space="preserve"> агрегатов промышленного (технологического) оборудования</w:t>
      </w:r>
      <w:r w:rsidR="004066B0">
        <w:rPr>
          <w:rFonts w:ascii="Times New Roman" w:eastAsia="Times New Roman" w:hAnsi="Times New Roman" w:cs="Times New Roman"/>
          <w:iCs/>
          <w:sz w:val="24"/>
          <w:szCs w:val="24"/>
        </w:rPr>
        <w:t>.</w:t>
      </w:r>
    </w:p>
    <w:p w:rsidR="004066B0"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ПК 1.3.</w:t>
      </w:r>
      <w:r w:rsidR="004066B0">
        <w:rPr>
          <w:rFonts w:ascii="Times New Roman" w:eastAsia="Times New Roman" w:hAnsi="Times New Roman" w:cs="Times New Roman"/>
          <w:iCs/>
          <w:sz w:val="24"/>
          <w:szCs w:val="24"/>
        </w:rPr>
        <w:t xml:space="preserve"> </w:t>
      </w:r>
      <w:r w:rsidRPr="00FC2CB5">
        <w:rPr>
          <w:rFonts w:ascii="Times New Roman" w:eastAsia="Times New Roman" w:hAnsi="Times New Roman" w:cs="Times New Roman"/>
          <w:iCs/>
          <w:sz w:val="24"/>
          <w:szCs w:val="24"/>
        </w:rPr>
        <w:t xml:space="preserve"> </w:t>
      </w:r>
      <w:r w:rsidR="004066B0" w:rsidRPr="004066B0">
        <w:rPr>
          <w:rFonts w:ascii="Times New Roman" w:eastAsia="Times New Roman" w:hAnsi="Times New Roman" w:cs="Times New Roman"/>
          <w:iCs/>
          <w:sz w:val="24"/>
          <w:szCs w:val="24"/>
        </w:rPr>
        <w:t xml:space="preserve">Производить оценку состояния промышленного (технологического) оборудования после выполнения наладочных работ, контроль технического состояния оборудования </w:t>
      </w:r>
      <w:proofErr w:type="spellStart"/>
      <w:r w:rsidR="004066B0" w:rsidRPr="004066B0">
        <w:rPr>
          <w:rFonts w:ascii="Times New Roman" w:eastAsia="Times New Roman" w:hAnsi="Times New Roman" w:cs="Times New Roman"/>
          <w:iCs/>
          <w:sz w:val="24"/>
          <w:szCs w:val="24"/>
        </w:rPr>
        <w:t>оборудования</w:t>
      </w:r>
      <w:proofErr w:type="spellEnd"/>
      <w:r w:rsidR="004066B0" w:rsidRPr="004066B0">
        <w:rPr>
          <w:rFonts w:ascii="Times New Roman" w:eastAsia="Times New Roman" w:hAnsi="Times New Roman" w:cs="Times New Roman"/>
          <w:iCs/>
          <w:sz w:val="24"/>
          <w:szCs w:val="24"/>
        </w:rPr>
        <w:t xml:space="preserve"> при вводе в эксплуатацию</w:t>
      </w:r>
      <w:r w:rsidR="004066B0">
        <w:rPr>
          <w:rFonts w:ascii="Times New Roman" w:eastAsia="Times New Roman" w:hAnsi="Times New Roman" w:cs="Times New Roman"/>
          <w:iCs/>
          <w:sz w:val="24"/>
          <w:szCs w:val="24"/>
        </w:rPr>
        <w:t>.</w:t>
      </w:r>
    </w:p>
    <w:p w:rsidR="004066B0"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 xml:space="preserve">ПК 2.1. </w:t>
      </w:r>
      <w:r w:rsidR="004066B0" w:rsidRPr="004066B0">
        <w:rPr>
          <w:rFonts w:ascii="Times New Roman" w:eastAsia="Times New Roman" w:hAnsi="Times New Roman" w:cs="Times New Roman"/>
          <w:iCs/>
          <w:sz w:val="24"/>
          <w:szCs w:val="24"/>
        </w:rPr>
        <w:t>Производить техническое обслуживание и диагносту промышленного (технологического) оборудования в процессе эксплуатации в соответствии с технической документацией</w:t>
      </w:r>
      <w:r w:rsidR="004066B0">
        <w:rPr>
          <w:rFonts w:ascii="Times New Roman" w:eastAsia="Times New Roman" w:hAnsi="Times New Roman" w:cs="Times New Roman"/>
          <w:iCs/>
          <w:sz w:val="24"/>
          <w:szCs w:val="24"/>
        </w:rPr>
        <w:t>.</w:t>
      </w:r>
    </w:p>
    <w:p w:rsidR="004066B0"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 xml:space="preserve">ПК 2.2. </w:t>
      </w:r>
      <w:r w:rsidR="004066B0" w:rsidRPr="004066B0">
        <w:rPr>
          <w:rFonts w:ascii="Times New Roman" w:eastAsia="Times New Roman" w:hAnsi="Times New Roman" w:cs="Times New Roman"/>
          <w:iCs/>
          <w:sz w:val="24"/>
          <w:szCs w:val="24"/>
        </w:rPr>
        <w:t>Разрабатывать технологическую документацию для проведения работ по техническому обслуживанию промышленного (технологического) оборудования</w:t>
      </w:r>
      <w:r w:rsidR="004066B0">
        <w:rPr>
          <w:rFonts w:ascii="Times New Roman" w:eastAsia="Times New Roman" w:hAnsi="Times New Roman" w:cs="Times New Roman"/>
          <w:iCs/>
          <w:sz w:val="24"/>
          <w:szCs w:val="24"/>
        </w:rPr>
        <w:t>.</w:t>
      </w:r>
    </w:p>
    <w:p w:rsidR="004066B0"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 xml:space="preserve">ПК 2.3. </w:t>
      </w:r>
      <w:r w:rsidR="004066B0" w:rsidRPr="004066B0">
        <w:rPr>
          <w:rFonts w:ascii="Times New Roman" w:eastAsia="Times New Roman" w:hAnsi="Times New Roman" w:cs="Times New Roman"/>
          <w:iCs/>
          <w:sz w:val="24"/>
          <w:szCs w:val="24"/>
        </w:rPr>
        <w:t>Организовать работу персонала по техническому обслуживанию промышленного (технологического) оборудования</w:t>
      </w:r>
    </w:p>
    <w:p w:rsidR="004066B0"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ПК 3.1</w:t>
      </w:r>
      <w:r w:rsidR="004066B0" w:rsidRPr="004066B0">
        <w:t xml:space="preserve"> </w:t>
      </w:r>
      <w:r w:rsidR="004066B0" w:rsidRPr="004066B0">
        <w:rPr>
          <w:rFonts w:ascii="Times New Roman" w:eastAsia="Times New Roman" w:hAnsi="Times New Roman" w:cs="Times New Roman"/>
          <w:iCs/>
          <w:sz w:val="24"/>
          <w:szCs w:val="24"/>
        </w:rPr>
        <w:t>Производить работы по организационному обеспечению и проведению плановых и неплановых ремонтов промышленного (технологического) оборудования</w:t>
      </w:r>
      <w:r w:rsidR="004066B0">
        <w:rPr>
          <w:rFonts w:ascii="Times New Roman" w:eastAsia="Times New Roman" w:hAnsi="Times New Roman" w:cs="Times New Roman"/>
          <w:iCs/>
          <w:sz w:val="24"/>
          <w:szCs w:val="24"/>
        </w:rPr>
        <w:t>.</w:t>
      </w:r>
    </w:p>
    <w:p w:rsidR="004066B0"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 xml:space="preserve">ПК 3.2. </w:t>
      </w:r>
      <w:r w:rsidR="004066B0" w:rsidRPr="004066B0">
        <w:rPr>
          <w:rFonts w:ascii="Times New Roman" w:eastAsia="Times New Roman" w:hAnsi="Times New Roman" w:cs="Times New Roman"/>
          <w:iCs/>
          <w:sz w:val="24"/>
          <w:szCs w:val="24"/>
        </w:rPr>
        <w:t>Разрабатывать технологическую документацию для проведения плановых и неплановых ремонтов промышленного (технологического) оборудования</w:t>
      </w:r>
      <w:r w:rsidR="004066B0">
        <w:rPr>
          <w:rFonts w:ascii="Times New Roman" w:eastAsia="Times New Roman" w:hAnsi="Times New Roman" w:cs="Times New Roman"/>
          <w:iCs/>
          <w:sz w:val="24"/>
          <w:szCs w:val="24"/>
        </w:rPr>
        <w:t>.</w:t>
      </w:r>
    </w:p>
    <w:p w:rsidR="004066B0" w:rsidRDefault="002E5D06" w:rsidP="00A2714E">
      <w:pPr>
        <w:pBdr>
          <w:bottom w:val="single" w:sz="4" w:space="1" w:color="auto"/>
        </w:pBdr>
        <w:spacing w:after="0"/>
        <w:jc w:val="both"/>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ПК 3.3.</w:t>
      </w:r>
      <w:r w:rsidR="004066B0">
        <w:rPr>
          <w:rFonts w:ascii="Times New Roman" w:eastAsia="Times New Roman" w:hAnsi="Times New Roman" w:cs="Times New Roman"/>
          <w:iCs/>
          <w:sz w:val="24"/>
          <w:szCs w:val="24"/>
        </w:rPr>
        <w:t xml:space="preserve"> </w:t>
      </w:r>
      <w:r w:rsidR="004066B0" w:rsidRPr="004066B0">
        <w:rPr>
          <w:rFonts w:ascii="Times New Roman" w:eastAsia="Times New Roman" w:hAnsi="Times New Roman" w:cs="Times New Roman"/>
          <w:iCs/>
          <w:sz w:val="24"/>
          <w:szCs w:val="24"/>
        </w:rPr>
        <w:t>Организовать работу персонала по ремонту промышленного (технологического) оборудования</w:t>
      </w:r>
      <w:r w:rsidR="004066B0">
        <w:rPr>
          <w:rFonts w:ascii="Times New Roman" w:eastAsia="Times New Roman" w:hAnsi="Times New Roman" w:cs="Times New Roman"/>
          <w:iCs/>
          <w:sz w:val="24"/>
          <w:szCs w:val="24"/>
        </w:rPr>
        <w:t>.</w:t>
      </w:r>
    </w:p>
    <w:p w:rsidR="002E5D06" w:rsidRPr="00FC2CB5" w:rsidRDefault="002E5D06" w:rsidP="00A2714E">
      <w:pPr>
        <w:pBdr>
          <w:bottom w:val="single" w:sz="4" w:space="1" w:color="auto"/>
        </w:pBdr>
        <w:spacing w:after="0"/>
        <w:jc w:val="both"/>
        <w:rPr>
          <w:rFonts w:ascii="Times New Roman" w:eastAsia="Times New Roman" w:hAnsi="Times New Roman" w:cs="Times New Roman"/>
          <w:iCs/>
          <w:sz w:val="24"/>
          <w:szCs w:val="24"/>
        </w:rPr>
      </w:pPr>
    </w:p>
    <w:p w:rsidR="002E5D06" w:rsidRDefault="002E5D06" w:rsidP="00A2714E">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В процессе освоения дисциплины у обучающихся должны формироваться общие компетенции (ОК):</w:t>
      </w:r>
    </w:p>
    <w:p w:rsidR="00FC6EFB" w:rsidRPr="00FC2CB5" w:rsidRDefault="00FC6EFB" w:rsidP="00A2714E">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rPr>
      </w:pPr>
    </w:p>
    <w:p w:rsidR="002E5D06" w:rsidRPr="00FC2CB5"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221E2D"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ОК 02. </w:t>
      </w:r>
      <w:r w:rsidR="00221E2D" w:rsidRPr="00221E2D">
        <w:rPr>
          <w:rFonts w:ascii="Times New Roman" w:eastAsia="Times New Roman" w:hAnsi="Times New Roman" w:cs="Times New Roman"/>
          <w:sz w:val="24"/>
          <w:szCs w:val="24"/>
        </w:rPr>
        <w:t xml:space="preserve">Использовать современные средства поиска, анализа и </w:t>
      </w:r>
      <w:proofErr w:type="gramStart"/>
      <w:r w:rsidR="00221E2D" w:rsidRPr="00221E2D">
        <w:rPr>
          <w:rFonts w:ascii="Times New Roman" w:eastAsia="Times New Roman" w:hAnsi="Times New Roman" w:cs="Times New Roman"/>
          <w:sz w:val="24"/>
          <w:szCs w:val="24"/>
        </w:rPr>
        <w:t>интерпретации информации</w:t>
      </w:r>
      <w:proofErr w:type="gramEnd"/>
      <w:r w:rsidR="00221E2D" w:rsidRPr="00221E2D">
        <w:rPr>
          <w:rFonts w:ascii="Times New Roman" w:eastAsia="Times New Roman" w:hAnsi="Times New Roman" w:cs="Times New Roman"/>
          <w:sz w:val="24"/>
          <w:szCs w:val="24"/>
        </w:rPr>
        <w:t xml:space="preserve"> и информационные технологии для выполнения задач профессиональной деятельности</w:t>
      </w:r>
      <w:r w:rsidR="00FC6EFB">
        <w:rPr>
          <w:rFonts w:ascii="Times New Roman" w:eastAsia="Times New Roman" w:hAnsi="Times New Roman" w:cs="Times New Roman"/>
          <w:sz w:val="24"/>
          <w:szCs w:val="24"/>
        </w:rPr>
        <w:t>.</w:t>
      </w:r>
    </w:p>
    <w:p w:rsidR="00221E2D"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ОК 03. </w:t>
      </w:r>
      <w:r w:rsidR="00221E2D" w:rsidRPr="00221E2D">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00221E2D">
        <w:rPr>
          <w:rFonts w:ascii="Times New Roman" w:eastAsia="Times New Roman" w:hAnsi="Times New Roman" w:cs="Times New Roman"/>
          <w:sz w:val="24"/>
          <w:szCs w:val="24"/>
        </w:rPr>
        <w:t xml:space="preserve">. </w:t>
      </w:r>
    </w:p>
    <w:p w:rsidR="00221E2D"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ОК 04. </w:t>
      </w:r>
      <w:r w:rsidR="00221E2D" w:rsidRPr="00221E2D">
        <w:rPr>
          <w:rFonts w:ascii="Times New Roman" w:eastAsia="Times New Roman" w:hAnsi="Times New Roman" w:cs="Times New Roman"/>
          <w:sz w:val="24"/>
          <w:szCs w:val="24"/>
        </w:rPr>
        <w:t>Эффективно взаимодействовать и работать в коллективе и команде</w:t>
      </w:r>
      <w:r w:rsidR="00221E2D">
        <w:rPr>
          <w:rFonts w:ascii="Times New Roman" w:eastAsia="Times New Roman" w:hAnsi="Times New Roman" w:cs="Times New Roman"/>
          <w:sz w:val="24"/>
          <w:szCs w:val="24"/>
        </w:rPr>
        <w:t>.</w:t>
      </w:r>
    </w:p>
    <w:p w:rsidR="002E5D06" w:rsidRPr="00FC2CB5"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ОК 05. </w:t>
      </w:r>
      <w:r w:rsidR="00221E2D" w:rsidRPr="00221E2D">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221E2D">
        <w:rPr>
          <w:rFonts w:ascii="Times New Roman" w:eastAsia="Times New Roman" w:hAnsi="Times New Roman" w:cs="Times New Roman"/>
          <w:sz w:val="24"/>
          <w:szCs w:val="24"/>
        </w:rPr>
        <w:t xml:space="preserve">. </w:t>
      </w:r>
    </w:p>
    <w:p w:rsidR="00221E2D"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ОК 06. </w:t>
      </w:r>
      <w:r w:rsidR="00221E2D" w:rsidRPr="00221E2D">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FC6EFB">
        <w:rPr>
          <w:rFonts w:ascii="Times New Roman" w:eastAsia="Times New Roman" w:hAnsi="Times New Roman" w:cs="Times New Roman"/>
          <w:sz w:val="24"/>
          <w:szCs w:val="24"/>
        </w:rPr>
        <w:t>.</w:t>
      </w:r>
    </w:p>
    <w:p w:rsidR="002E5D06" w:rsidRPr="00FC2CB5"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ОК 07.</w:t>
      </w:r>
      <w:r w:rsidR="00221E2D">
        <w:rPr>
          <w:rFonts w:ascii="Times New Roman" w:eastAsia="Times New Roman" w:hAnsi="Times New Roman" w:cs="Times New Roman"/>
          <w:sz w:val="24"/>
          <w:szCs w:val="24"/>
        </w:rPr>
        <w:t xml:space="preserve"> </w:t>
      </w:r>
      <w:r w:rsidRPr="00FC2CB5">
        <w:rPr>
          <w:rFonts w:ascii="Times New Roman" w:eastAsia="Times New Roman" w:hAnsi="Times New Roman" w:cs="Times New Roman"/>
          <w:sz w:val="24"/>
          <w:szCs w:val="24"/>
        </w:rPr>
        <w:t xml:space="preserve"> </w:t>
      </w:r>
      <w:r w:rsidR="00221E2D" w:rsidRPr="00221E2D">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221E2D">
        <w:rPr>
          <w:rFonts w:ascii="Times New Roman" w:eastAsia="Times New Roman" w:hAnsi="Times New Roman" w:cs="Times New Roman"/>
          <w:sz w:val="24"/>
          <w:szCs w:val="24"/>
        </w:rPr>
        <w:t xml:space="preserve">. </w:t>
      </w:r>
    </w:p>
    <w:p w:rsidR="002E5D06" w:rsidRPr="00FC2CB5"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ОК 08. </w:t>
      </w:r>
      <w:r w:rsidR="00221E2D" w:rsidRPr="00221E2D">
        <w:rPr>
          <w:rFonts w:ascii="Times New Roman" w:eastAsia="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221E2D">
        <w:rPr>
          <w:rFonts w:ascii="Times New Roman" w:eastAsia="Times New Roman" w:hAnsi="Times New Roman" w:cs="Times New Roman"/>
          <w:sz w:val="24"/>
          <w:szCs w:val="24"/>
        </w:rPr>
        <w:t xml:space="preserve">. </w:t>
      </w:r>
    </w:p>
    <w:p w:rsidR="00221E2D" w:rsidRDefault="002E5D06" w:rsidP="00A2714E">
      <w:pPr>
        <w:pBdr>
          <w:bottom w:val="single" w:sz="4" w:space="1" w:color="auto"/>
        </w:pBdr>
        <w:spacing w:after="255"/>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 xml:space="preserve">ОК 09. </w:t>
      </w:r>
      <w:r w:rsidR="00221E2D" w:rsidRPr="00221E2D">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sidR="00221E2D">
        <w:rPr>
          <w:rFonts w:ascii="Times New Roman" w:eastAsia="Times New Roman" w:hAnsi="Times New Roman" w:cs="Times New Roman"/>
          <w:sz w:val="24"/>
          <w:szCs w:val="24"/>
        </w:rPr>
        <w:t>.</w:t>
      </w:r>
    </w:p>
    <w:p w:rsidR="006D5B63" w:rsidRDefault="006D5B63" w:rsidP="00A2714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221E2D" w:rsidRDefault="00221E2D" w:rsidP="00A2714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221E2D" w:rsidRDefault="00221E2D" w:rsidP="00A2714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221E2D" w:rsidRDefault="00221E2D" w:rsidP="00A2714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221E2D" w:rsidRPr="00FC2CB5" w:rsidRDefault="00221E2D" w:rsidP="00A2714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contextualSpacing/>
        <w:jc w:val="both"/>
        <w:rPr>
          <w:rFonts w:ascii="Times New Roman" w:eastAsia="Calibri" w:hAnsi="Times New Roman" w:cs="Times New Roman"/>
          <w:sz w:val="24"/>
          <w:szCs w:val="24"/>
        </w:rPr>
      </w:pPr>
    </w:p>
    <w:p w:rsidR="00021262" w:rsidRPr="00FC2CB5" w:rsidRDefault="00021262" w:rsidP="00A2714E">
      <w:pPr>
        <w:spacing w:after="0"/>
        <w:jc w:val="both"/>
        <w:rPr>
          <w:rFonts w:ascii="Times New Roman" w:hAnsi="Times New Roman" w:cs="Times New Roman"/>
          <w:b/>
          <w:i/>
          <w:sz w:val="24"/>
          <w:szCs w:val="24"/>
        </w:rPr>
      </w:pPr>
    </w:p>
    <w:p w:rsidR="00021262" w:rsidRPr="00FC2CB5" w:rsidRDefault="00021262" w:rsidP="00A2714E">
      <w:pPr>
        <w:spacing w:after="0"/>
        <w:jc w:val="both"/>
        <w:rPr>
          <w:rFonts w:ascii="Times New Roman" w:hAnsi="Times New Roman" w:cs="Times New Roman"/>
          <w:b/>
          <w:i/>
          <w:sz w:val="24"/>
          <w:szCs w:val="24"/>
        </w:rPr>
      </w:pPr>
    </w:p>
    <w:p w:rsidR="00021262" w:rsidRPr="00FC2CB5" w:rsidRDefault="00021262" w:rsidP="00A2714E">
      <w:pPr>
        <w:spacing w:after="0"/>
        <w:jc w:val="both"/>
        <w:rPr>
          <w:rFonts w:ascii="Times New Roman" w:hAnsi="Times New Roman" w:cs="Times New Roman"/>
          <w:b/>
          <w:i/>
          <w:sz w:val="24"/>
          <w:szCs w:val="24"/>
        </w:rPr>
      </w:pPr>
    </w:p>
    <w:p w:rsidR="00021262" w:rsidRPr="00FC2CB5" w:rsidRDefault="00021262" w:rsidP="00A2714E">
      <w:pPr>
        <w:spacing w:after="0"/>
        <w:jc w:val="both"/>
        <w:rPr>
          <w:rFonts w:ascii="Times New Roman" w:hAnsi="Times New Roman" w:cs="Times New Roman"/>
          <w:b/>
          <w:i/>
          <w:sz w:val="24"/>
          <w:szCs w:val="24"/>
        </w:rPr>
      </w:pPr>
    </w:p>
    <w:p w:rsidR="00021262" w:rsidRPr="00FC2CB5" w:rsidRDefault="00021262" w:rsidP="00A2714E">
      <w:pPr>
        <w:spacing w:after="0"/>
        <w:jc w:val="both"/>
        <w:rPr>
          <w:rFonts w:ascii="Times New Roman" w:hAnsi="Times New Roman" w:cs="Times New Roman"/>
          <w:b/>
          <w:sz w:val="24"/>
          <w:szCs w:val="24"/>
        </w:rPr>
      </w:pPr>
    </w:p>
    <w:p w:rsidR="007A199A" w:rsidRPr="00FC2CB5" w:rsidRDefault="007A199A" w:rsidP="00A2714E">
      <w:pPr>
        <w:spacing w:after="0"/>
        <w:jc w:val="both"/>
        <w:rPr>
          <w:rFonts w:ascii="Times New Roman" w:hAnsi="Times New Roman" w:cs="Times New Roman"/>
          <w:b/>
          <w:sz w:val="24"/>
          <w:szCs w:val="24"/>
        </w:rPr>
      </w:pPr>
    </w:p>
    <w:p w:rsidR="007A199A" w:rsidRPr="00FC2CB5" w:rsidRDefault="007A199A" w:rsidP="00A2714E">
      <w:pPr>
        <w:spacing w:after="0"/>
        <w:jc w:val="both"/>
        <w:rPr>
          <w:rFonts w:ascii="Times New Roman" w:hAnsi="Times New Roman" w:cs="Times New Roman"/>
          <w:b/>
          <w:sz w:val="24"/>
          <w:szCs w:val="24"/>
        </w:rPr>
      </w:pPr>
    </w:p>
    <w:p w:rsidR="007A199A" w:rsidRPr="00FC2CB5" w:rsidRDefault="007A199A" w:rsidP="00A2714E">
      <w:pPr>
        <w:spacing w:after="0"/>
        <w:jc w:val="both"/>
        <w:rPr>
          <w:rFonts w:ascii="Times New Roman" w:hAnsi="Times New Roman" w:cs="Times New Roman"/>
          <w:b/>
          <w:sz w:val="24"/>
          <w:szCs w:val="24"/>
        </w:rPr>
      </w:pPr>
    </w:p>
    <w:p w:rsidR="007A199A" w:rsidRPr="00FC2CB5" w:rsidRDefault="007A199A" w:rsidP="00FC2CB5">
      <w:pPr>
        <w:spacing w:after="0"/>
        <w:rPr>
          <w:rFonts w:ascii="Times New Roman" w:hAnsi="Times New Roman" w:cs="Times New Roman"/>
          <w:b/>
          <w:sz w:val="24"/>
          <w:szCs w:val="24"/>
        </w:rPr>
      </w:pPr>
    </w:p>
    <w:p w:rsidR="007A199A" w:rsidRPr="00FC2CB5" w:rsidRDefault="007A199A" w:rsidP="00FC2CB5">
      <w:pPr>
        <w:spacing w:after="0"/>
        <w:rPr>
          <w:rFonts w:ascii="Times New Roman" w:hAnsi="Times New Roman" w:cs="Times New Roman"/>
          <w:b/>
          <w:sz w:val="24"/>
          <w:szCs w:val="24"/>
        </w:rPr>
      </w:pPr>
    </w:p>
    <w:p w:rsidR="007A199A" w:rsidRPr="00FC2CB5" w:rsidRDefault="007A199A" w:rsidP="00FC2CB5">
      <w:pPr>
        <w:keepNext/>
        <w:pBdr>
          <w:bottom w:val="single" w:sz="4" w:space="1" w:color="auto"/>
        </w:pBd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ascii="Times New Roman" w:eastAsia="Times New Roman" w:hAnsi="Times New Roman" w:cs="Times New Roman"/>
          <w:b/>
          <w:sz w:val="24"/>
          <w:szCs w:val="24"/>
        </w:rPr>
      </w:pPr>
      <w:r w:rsidRPr="00FC2CB5">
        <w:rPr>
          <w:rFonts w:ascii="Times New Roman" w:eastAsia="Times New Roman" w:hAnsi="Times New Roman" w:cs="Times New Roman"/>
          <w:b/>
          <w:sz w:val="24"/>
          <w:szCs w:val="24"/>
        </w:rPr>
        <w:lastRenderedPageBreak/>
        <w:t>3. СТРУКТУРА И СОДЕРЖАНИЕ УЧЕБНОЙ ДИСЦИПЛИНЫ</w:t>
      </w:r>
    </w:p>
    <w:p w:rsidR="007A199A" w:rsidRPr="00FC2CB5" w:rsidRDefault="007A199A" w:rsidP="00FC2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p w:rsidR="007A199A" w:rsidRPr="00FC2CB5" w:rsidRDefault="007A199A" w:rsidP="00FC2CB5">
      <w:pPr>
        <w:keepNext/>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ascii="Times New Roman" w:eastAsia="Times New Roman" w:hAnsi="Times New Roman" w:cs="Times New Roman"/>
          <w:b/>
          <w:sz w:val="24"/>
          <w:szCs w:val="24"/>
        </w:rPr>
      </w:pPr>
      <w:r w:rsidRPr="00FC2CB5">
        <w:rPr>
          <w:rFonts w:ascii="Times New Roman" w:eastAsia="Times New Roman" w:hAnsi="Times New Roman" w:cs="Times New Roman"/>
          <w:b/>
          <w:sz w:val="24"/>
          <w:szCs w:val="24"/>
        </w:rPr>
        <w:t>3.1. Объем учебной дисциплины и виды учебной работы</w:t>
      </w:r>
    </w:p>
    <w:p w:rsidR="007A199A" w:rsidRPr="00FC2CB5" w:rsidRDefault="007A199A" w:rsidP="00FC2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eastAsia="Times New Roman" w:hAnsi="Times New Roman" w:cs="Times New Roman"/>
          <w:b/>
          <w:sz w:val="24"/>
          <w:szCs w:val="24"/>
        </w:rPr>
      </w:pPr>
    </w:p>
    <w:tbl>
      <w:tblPr>
        <w:tblW w:w="973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00"/>
      </w:tblGrid>
      <w:tr w:rsidR="007A199A" w:rsidRPr="00FC2CB5" w:rsidTr="005819BB">
        <w:trPr>
          <w:trHeight w:val="460"/>
        </w:trPr>
        <w:tc>
          <w:tcPr>
            <w:tcW w:w="7938" w:type="dxa"/>
            <w:shd w:val="clear" w:color="auto" w:fill="auto"/>
          </w:tcPr>
          <w:p w:rsidR="007A199A" w:rsidRPr="00FC2CB5" w:rsidRDefault="007A199A" w:rsidP="00FC2CB5">
            <w:pPr>
              <w:spacing w:after="0"/>
              <w:jc w:val="center"/>
              <w:rPr>
                <w:rFonts w:ascii="Times New Roman" w:eastAsia="Times New Roman" w:hAnsi="Times New Roman" w:cs="Times New Roman"/>
                <w:sz w:val="24"/>
                <w:szCs w:val="24"/>
              </w:rPr>
            </w:pPr>
            <w:r w:rsidRPr="00FC2CB5">
              <w:rPr>
                <w:rFonts w:ascii="Times New Roman" w:eastAsia="Times New Roman" w:hAnsi="Times New Roman" w:cs="Times New Roman"/>
                <w:b/>
                <w:sz w:val="24"/>
                <w:szCs w:val="24"/>
              </w:rPr>
              <w:t>Вид учебной работы</w:t>
            </w:r>
          </w:p>
        </w:tc>
        <w:tc>
          <w:tcPr>
            <w:tcW w:w="1800" w:type="dxa"/>
            <w:shd w:val="clear" w:color="auto" w:fill="auto"/>
          </w:tcPr>
          <w:p w:rsidR="007A199A" w:rsidRPr="00FC2CB5" w:rsidRDefault="007A199A" w:rsidP="00FC2CB5">
            <w:pPr>
              <w:spacing w:after="0"/>
              <w:jc w:val="center"/>
              <w:rPr>
                <w:rFonts w:ascii="Times New Roman" w:eastAsia="Times New Roman" w:hAnsi="Times New Roman" w:cs="Times New Roman"/>
                <w:i/>
                <w:iCs/>
                <w:sz w:val="24"/>
                <w:szCs w:val="24"/>
              </w:rPr>
            </w:pPr>
            <w:r w:rsidRPr="00FC2CB5">
              <w:rPr>
                <w:rFonts w:ascii="Times New Roman" w:eastAsia="Times New Roman" w:hAnsi="Times New Roman" w:cs="Times New Roman"/>
                <w:b/>
                <w:i/>
                <w:iCs/>
                <w:sz w:val="24"/>
                <w:szCs w:val="24"/>
              </w:rPr>
              <w:t>Объем часов</w:t>
            </w:r>
          </w:p>
        </w:tc>
      </w:tr>
      <w:tr w:rsidR="007A199A" w:rsidRPr="00FC2CB5" w:rsidTr="005819BB">
        <w:trPr>
          <w:trHeight w:val="285"/>
        </w:trPr>
        <w:tc>
          <w:tcPr>
            <w:tcW w:w="7938" w:type="dxa"/>
            <w:shd w:val="clear" w:color="auto" w:fill="auto"/>
          </w:tcPr>
          <w:p w:rsidR="007A199A" w:rsidRPr="00FC2CB5" w:rsidRDefault="007A199A" w:rsidP="00FC2CB5">
            <w:pPr>
              <w:spacing w:after="0"/>
              <w:rPr>
                <w:rFonts w:ascii="Times New Roman" w:eastAsia="Times New Roman" w:hAnsi="Times New Roman" w:cs="Times New Roman"/>
                <w:b/>
                <w:sz w:val="24"/>
                <w:szCs w:val="24"/>
              </w:rPr>
            </w:pPr>
            <w:r w:rsidRPr="00FC2CB5">
              <w:rPr>
                <w:rFonts w:ascii="Times New Roman" w:eastAsia="Times New Roman" w:hAnsi="Times New Roman" w:cs="Times New Roman"/>
                <w:b/>
                <w:sz w:val="24"/>
                <w:szCs w:val="24"/>
              </w:rPr>
              <w:t>Максимальная учебная нагрузка (всего)</w:t>
            </w:r>
          </w:p>
        </w:tc>
        <w:tc>
          <w:tcPr>
            <w:tcW w:w="1800" w:type="dxa"/>
            <w:shd w:val="clear" w:color="auto" w:fill="auto"/>
          </w:tcPr>
          <w:p w:rsidR="007A199A" w:rsidRPr="00FC2CB5" w:rsidRDefault="00ED3663" w:rsidP="00FC2CB5">
            <w:pPr>
              <w:spacing w:after="0"/>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44</w:t>
            </w:r>
          </w:p>
        </w:tc>
      </w:tr>
      <w:tr w:rsidR="007A199A" w:rsidRPr="00FC2CB5" w:rsidTr="005819BB">
        <w:tc>
          <w:tcPr>
            <w:tcW w:w="7938" w:type="dxa"/>
            <w:shd w:val="clear" w:color="auto" w:fill="auto"/>
          </w:tcPr>
          <w:p w:rsidR="007A199A" w:rsidRPr="00FC2CB5" w:rsidRDefault="007A199A" w:rsidP="00FC2CB5">
            <w:pPr>
              <w:spacing w:after="0"/>
              <w:jc w:val="both"/>
              <w:rPr>
                <w:rFonts w:ascii="Times New Roman" w:eastAsia="Times New Roman" w:hAnsi="Times New Roman" w:cs="Times New Roman"/>
                <w:sz w:val="24"/>
                <w:szCs w:val="24"/>
              </w:rPr>
            </w:pPr>
            <w:r w:rsidRPr="00FC2CB5">
              <w:rPr>
                <w:rFonts w:ascii="Times New Roman" w:eastAsia="Times New Roman" w:hAnsi="Times New Roman" w:cs="Times New Roman"/>
                <w:b/>
                <w:sz w:val="24"/>
                <w:szCs w:val="24"/>
              </w:rPr>
              <w:t xml:space="preserve">Обязательная аудиторная учебная нагрузка (всего) </w:t>
            </w:r>
          </w:p>
        </w:tc>
        <w:tc>
          <w:tcPr>
            <w:tcW w:w="1800" w:type="dxa"/>
            <w:shd w:val="clear" w:color="auto" w:fill="auto"/>
          </w:tcPr>
          <w:p w:rsidR="007A199A" w:rsidRPr="00FC2CB5" w:rsidRDefault="007A199A" w:rsidP="00FC2CB5">
            <w:pPr>
              <w:spacing w:after="0"/>
              <w:jc w:val="center"/>
              <w:rPr>
                <w:rFonts w:ascii="Times New Roman" w:eastAsia="Times New Roman" w:hAnsi="Times New Roman" w:cs="Times New Roman"/>
                <w:i/>
                <w:iCs/>
                <w:sz w:val="24"/>
                <w:szCs w:val="24"/>
              </w:rPr>
            </w:pPr>
            <w:r w:rsidRPr="00FC2CB5">
              <w:rPr>
                <w:rFonts w:ascii="Times New Roman" w:eastAsia="Times New Roman" w:hAnsi="Times New Roman" w:cs="Times New Roman"/>
                <w:i/>
                <w:iCs/>
                <w:sz w:val="24"/>
                <w:szCs w:val="24"/>
              </w:rPr>
              <w:t>3</w:t>
            </w:r>
            <w:r w:rsidR="000E30CF" w:rsidRPr="00FC2CB5">
              <w:rPr>
                <w:rFonts w:ascii="Times New Roman" w:eastAsia="Times New Roman" w:hAnsi="Times New Roman" w:cs="Times New Roman"/>
                <w:i/>
                <w:iCs/>
                <w:sz w:val="24"/>
                <w:szCs w:val="24"/>
              </w:rPr>
              <w:t>6</w:t>
            </w:r>
          </w:p>
        </w:tc>
      </w:tr>
      <w:tr w:rsidR="007A199A" w:rsidRPr="00FC2CB5" w:rsidTr="005819BB">
        <w:tc>
          <w:tcPr>
            <w:tcW w:w="7938" w:type="dxa"/>
            <w:shd w:val="clear" w:color="auto" w:fill="auto"/>
          </w:tcPr>
          <w:p w:rsidR="007A199A" w:rsidRPr="00FC2CB5" w:rsidRDefault="007A199A" w:rsidP="00FC2CB5">
            <w:pPr>
              <w:spacing w:after="0"/>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в том числе:</w:t>
            </w:r>
          </w:p>
        </w:tc>
        <w:tc>
          <w:tcPr>
            <w:tcW w:w="1800" w:type="dxa"/>
            <w:shd w:val="clear" w:color="auto" w:fill="auto"/>
          </w:tcPr>
          <w:p w:rsidR="007A199A" w:rsidRPr="00FC2CB5" w:rsidRDefault="007A199A" w:rsidP="00FC2CB5">
            <w:pPr>
              <w:spacing w:after="0"/>
              <w:jc w:val="center"/>
              <w:rPr>
                <w:rFonts w:ascii="Times New Roman" w:eastAsia="Times New Roman" w:hAnsi="Times New Roman" w:cs="Times New Roman"/>
                <w:i/>
                <w:iCs/>
                <w:sz w:val="24"/>
                <w:szCs w:val="24"/>
              </w:rPr>
            </w:pPr>
          </w:p>
        </w:tc>
      </w:tr>
      <w:tr w:rsidR="007A199A" w:rsidRPr="00FC2CB5" w:rsidTr="005819BB">
        <w:tc>
          <w:tcPr>
            <w:tcW w:w="7938" w:type="dxa"/>
            <w:shd w:val="clear" w:color="auto" w:fill="auto"/>
          </w:tcPr>
          <w:p w:rsidR="007A199A" w:rsidRPr="00FC2CB5" w:rsidRDefault="007A199A" w:rsidP="00FC2CB5">
            <w:pPr>
              <w:spacing w:after="0"/>
              <w:ind w:firstLine="709"/>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теоретическое обучение</w:t>
            </w:r>
          </w:p>
        </w:tc>
        <w:tc>
          <w:tcPr>
            <w:tcW w:w="1800" w:type="dxa"/>
            <w:shd w:val="clear" w:color="auto" w:fill="auto"/>
          </w:tcPr>
          <w:p w:rsidR="007A199A" w:rsidRPr="00FC2CB5" w:rsidRDefault="000E30CF" w:rsidP="00FC2CB5">
            <w:pPr>
              <w:spacing w:after="0"/>
              <w:jc w:val="center"/>
              <w:rPr>
                <w:rFonts w:ascii="Times New Roman" w:eastAsia="Times New Roman" w:hAnsi="Times New Roman" w:cs="Times New Roman"/>
                <w:i/>
                <w:iCs/>
                <w:sz w:val="24"/>
                <w:szCs w:val="24"/>
              </w:rPr>
            </w:pPr>
            <w:r w:rsidRPr="00FC2CB5">
              <w:rPr>
                <w:rFonts w:ascii="Times New Roman" w:eastAsia="Times New Roman" w:hAnsi="Times New Roman" w:cs="Times New Roman"/>
                <w:i/>
                <w:iCs/>
                <w:sz w:val="24"/>
                <w:szCs w:val="24"/>
              </w:rPr>
              <w:t>32</w:t>
            </w:r>
          </w:p>
        </w:tc>
      </w:tr>
      <w:tr w:rsidR="007A199A" w:rsidRPr="00FC2CB5" w:rsidTr="005819BB">
        <w:trPr>
          <w:trHeight w:val="323"/>
        </w:trPr>
        <w:tc>
          <w:tcPr>
            <w:tcW w:w="7938" w:type="dxa"/>
            <w:shd w:val="clear" w:color="auto" w:fill="auto"/>
          </w:tcPr>
          <w:p w:rsidR="007A199A" w:rsidRPr="00FC2CB5" w:rsidRDefault="007A199A" w:rsidP="00FC2CB5">
            <w:pPr>
              <w:spacing w:after="0"/>
              <w:ind w:firstLine="709"/>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практические работы</w:t>
            </w:r>
          </w:p>
        </w:tc>
        <w:tc>
          <w:tcPr>
            <w:tcW w:w="1800" w:type="dxa"/>
            <w:shd w:val="clear" w:color="auto" w:fill="auto"/>
          </w:tcPr>
          <w:p w:rsidR="007A199A" w:rsidRPr="00FC2CB5" w:rsidRDefault="000E30CF" w:rsidP="00FC2CB5">
            <w:pPr>
              <w:spacing w:after="0"/>
              <w:jc w:val="center"/>
              <w:rPr>
                <w:rFonts w:ascii="Times New Roman" w:eastAsia="Times New Roman" w:hAnsi="Times New Roman" w:cs="Times New Roman"/>
                <w:i/>
                <w:iCs/>
                <w:sz w:val="24"/>
                <w:szCs w:val="24"/>
              </w:rPr>
            </w:pPr>
            <w:r w:rsidRPr="00FC2CB5">
              <w:rPr>
                <w:rFonts w:ascii="Times New Roman" w:eastAsia="Times New Roman" w:hAnsi="Times New Roman" w:cs="Times New Roman"/>
                <w:i/>
                <w:iCs/>
                <w:sz w:val="24"/>
                <w:szCs w:val="24"/>
              </w:rPr>
              <w:t>4</w:t>
            </w:r>
          </w:p>
        </w:tc>
      </w:tr>
      <w:tr w:rsidR="007A199A" w:rsidRPr="00FC2CB5" w:rsidTr="005819BB">
        <w:tc>
          <w:tcPr>
            <w:tcW w:w="7938" w:type="dxa"/>
            <w:shd w:val="clear" w:color="auto" w:fill="auto"/>
          </w:tcPr>
          <w:p w:rsidR="007A199A" w:rsidRPr="00FC2CB5" w:rsidRDefault="007A199A" w:rsidP="00FC2CB5">
            <w:pPr>
              <w:spacing w:after="0"/>
              <w:jc w:val="both"/>
              <w:rPr>
                <w:rFonts w:ascii="Times New Roman" w:eastAsia="Times New Roman" w:hAnsi="Times New Roman" w:cs="Times New Roman"/>
                <w:b/>
                <w:sz w:val="24"/>
                <w:szCs w:val="24"/>
              </w:rPr>
            </w:pPr>
            <w:r w:rsidRPr="00FC2CB5">
              <w:rPr>
                <w:rFonts w:ascii="Times New Roman" w:eastAsia="Times New Roman" w:hAnsi="Times New Roman" w:cs="Times New Roman"/>
                <w:b/>
                <w:sz w:val="24"/>
                <w:szCs w:val="24"/>
              </w:rPr>
              <w:t>Самостоятельная работа обучающегося (всего)</w:t>
            </w:r>
          </w:p>
        </w:tc>
        <w:tc>
          <w:tcPr>
            <w:tcW w:w="1800" w:type="dxa"/>
            <w:shd w:val="clear" w:color="auto" w:fill="auto"/>
          </w:tcPr>
          <w:p w:rsidR="007A199A" w:rsidRPr="00FC2CB5" w:rsidRDefault="000E30CF" w:rsidP="00FC2CB5">
            <w:pPr>
              <w:spacing w:after="0"/>
              <w:jc w:val="center"/>
              <w:rPr>
                <w:rFonts w:ascii="Times New Roman" w:eastAsia="Times New Roman" w:hAnsi="Times New Roman" w:cs="Times New Roman"/>
                <w:i/>
                <w:iCs/>
                <w:sz w:val="24"/>
                <w:szCs w:val="24"/>
              </w:rPr>
            </w:pPr>
            <w:r w:rsidRPr="00FC2CB5">
              <w:rPr>
                <w:rFonts w:ascii="Times New Roman" w:eastAsia="Times New Roman" w:hAnsi="Times New Roman" w:cs="Times New Roman"/>
                <w:i/>
                <w:iCs/>
                <w:sz w:val="24"/>
                <w:szCs w:val="24"/>
              </w:rPr>
              <w:t>2</w:t>
            </w:r>
          </w:p>
        </w:tc>
      </w:tr>
      <w:tr w:rsidR="007A199A" w:rsidRPr="00FC2CB5" w:rsidTr="005819BB">
        <w:tc>
          <w:tcPr>
            <w:tcW w:w="7938" w:type="dxa"/>
            <w:shd w:val="clear" w:color="auto" w:fill="auto"/>
          </w:tcPr>
          <w:p w:rsidR="007A199A" w:rsidRPr="00FC2CB5" w:rsidRDefault="007A199A" w:rsidP="00FC2CB5">
            <w:pPr>
              <w:spacing w:after="0"/>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Консультации</w:t>
            </w:r>
          </w:p>
        </w:tc>
        <w:tc>
          <w:tcPr>
            <w:tcW w:w="1800" w:type="dxa"/>
            <w:shd w:val="clear" w:color="auto" w:fill="auto"/>
          </w:tcPr>
          <w:p w:rsidR="007A199A" w:rsidRPr="00FC2CB5" w:rsidRDefault="000E30CF" w:rsidP="00FC2CB5">
            <w:pPr>
              <w:spacing w:after="0"/>
              <w:jc w:val="center"/>
              <w:rPr>
                <w:rFonts w:ascii="Times New Roman" w:eastAsia="Times New Roman" w:hAnsi="Times New Roman" w:cs="Times New Roman"/>
                <w:i/>
                <w:iCs/>
                <w:sz w:val="24"/>
                <w:szCs w:val="24"/>
              </w:rPr>
            </w:pPr>
            <w:r w:rsidRPr="00FC2CB5">
              <w:rPr>
                <w:rFonts w:ascii="Times New Roman" w:eastAsia="Times New Roman" w:hAnsi="Times New Roman" w:cs="Times New Roman"/>
                <w:i/>
                <w:iCs/>
                <w:sz w:val="24"/>
                <w:szCs w:val="24"/>
              </w:rPr>
              <w:t>2</w:t>
            </w:r>
          </w:p>
        </w:tc>
      </w:tr>
      <w:tr w:rsidR="007A199A" w:rsidRPr="00FC2CB5" w:rsidTr="005819BB">
        <w:tc>
          <w:tcPr>
            <w:tcW w:w="7938" w:type="dxa"/>
            <w:shd w:val="clear" w:color="auto" w:fill="auto"/>
          </w:tcPr>
          <w:p w:rsidR="007A199A" w:rsidRPr="00FC2CB5" w:rsidRDefault="007A199A" w:rsidP="00FC2CB5">
            <w:pPr>
              <w:spacing w:after="0"/>
              <w:jc w:val="both"/>
              <w:rPr>
                <w:rFonts w:ascii="Times New Roman" w:eastAsia="Times New Roman" w:hAnsi="Times New Roman" w:cs="Times New Roman"/>
                <w:sz w:val="24"/>
                <w:szCs w:val="24"/>
              </w:rPr>
            </w:pPr>
            <w:r w:rsidRPr="00FC2CB5">
              <w:rPr>
                <w:rFonts w:ascii="Times New Roman" w:eastAsia="Times New Roman" w:hAnsi="Times New Roman" w:cs="Times New Roman"/>
                <w:sz w:val="24"/>
                <w:szCs w:val="24"/>
              </w:rPr>
              <w:t>Промежуточная аттестация</w:t>
            </w:r>
          </w:p>
        </w:tc>
        <w:tc>
          <w:tcPr>
            <w:tcW w:w="1800" w:type="dxa"/>
            <w:shd w:val="clear" w:color="auto" w:fill="auto"/>
          </w:tcPr>
          <w:p w:rsidR="007A199A" w:rsidRPr="00FC2CB5" w:rsidRDefault="007A199A" w:rsidP="00FC2CB5">
            <w:pPr>
              <w:spacing w:after="0"/>
              <w:jc w:val="center"/>
              <w:rPr>
                <w:rFonts w:ascii="Times New Roman" w:eastAsia="Times New Roman" w:hAnsi="Times New Roman" w:cs="Times New Roman"/>
                <w:i/>
                <w:iCs/>
                <w:sz w:val="24"/>
                <w:szCs w:val="24"/>
              </w:rPr>
            </w:pPr>
            <w:r w:rsidRPr="00FC2CB5">
              <w:rPr>
                <w:rFonts w:ascii="Times New Roman" w:eastAsia="Times New Roman" w:hAnsi="Times New Roman" w:cs="Times New Roman"/>
                <w:i/>
                <w:iCs/>
                <w:sz w:val="24"/>
                <w:szCs w:val="24"/>
              </w:rPr>
              <w:t>2</w:t>
            </w:r>
          </w:p>
        </w:tc>
      </w:tr>
      <w:tr w:rsidR="007A199A" w:rsidRPr="00FC2CB5" w:rsidTr="005819BB">
        <w:tc>
          <w:tcPr>
            <w:tcW w:w="9738" w:type="dxa"/>
            <w:gridSpan w:val="2"/>
            <w:shd w:val="clear" w:color="auto" w:fill="auto"/>
          </w:tcPr>
          <w:p w:rsidR="007A199A" w:rsidRPr="00FC2CB5" w:rsidRDefault="007A199A" w:rsidP="00FC2CB5">
            <w:pPr>
              <w:spacing w:after="0"/>
              <w:rPr>
                <w:rFonts w:ascii="Times New Roman" w:eastAsia="Times New Roman" w:hAnsi="Times New Roman" w:cs="Times New Roman"/>
                <w:i/>
                <w:iCs/>
                <w:sz w:val="24"/>
                <w:szCs w:val="24"/>
              </w:rPr>
            </w:pPr>
            <w:r w:rsidRPr="00FC2CB5">
              <w:rPr>
                <w:rFonts w:ascii="Times New Roman" w:eastAsia="Times New Roman" w:hAnsi="Times New Roman" w:cs="Times New Roman"/>
                <w:i/>
                <w:iCs/>
                <w:sz w:val="24"/>
                <w:szCs w:val="24"/>
              </w:rPr>
              <w:t xml:space="preserve">Итоговая аттестация в форме дифференцированного зачёта </w:t>
            </w:r>
          </w:p>
        </w:tc>
      </w:tr>
      <w:tr w:rsidR="007A199A" w:rsidRPr="00FC2CB5" w:rsidTr="005819BB">
        <w:tc>
          <w:tcPr>
            <w:tcW w:w="9738" w:type="dxa"/>
            <w:gridSpan w:val="2"/>
            <w:shd w:val="clear" w:color="auto" w:fill="auto"/>
          </w:tcPr>
          <w:p w:rsidR="007A199A" w:rsidRPr="00FC2CB5" w:rsidRDefault="007A199A" w:rsidP="00FC2CB5">
            <w:pPr>
              <w:spacing w:after="0"/>
              <w:rPr>
                <w:rFonts w:ascii="Times New Roman" w:eastAsia="Times New Roman" w:hAnsi="Times New Roman" w:cs="Times New Roman"/>
                <w:iCs/>
                <w:sz w:val="24"/>
                <w:szCs w:val="24"/>
              </w:rPr>
            </w:pPr>
            <w:r w:rsidRPr="00FC2CB5">
              <w:rPr>
                <w:rFonts w:ascii="Times New Roman" w:eastAsia="Times New Roman" w:hAnsi="Times New Roman" w:cs="Times New Roman"/>
                <w:iCs/>
                <w:sz w:val="24"/>
                <w:szCs w:val="24"/>
              </w:rPr>
              <w:t xml:space="preserve">Период освоения программы: 2 курс </w:t>
            </w:r>
            <w:r w:rsidR="000E30CF" w:rsidRPr="00FC2CB5">
              <w:rPr>
                <w:rFonts w:ascii="Times New Roman" w:eastAsia="Times New Roman" w:hAnsi="Times New Roman" w:cs="Times New Roman"/>
                <w:iCs/>
                <w:sz w:val="24"/>
                <w:szCs w:val="24"/>
              </w:rPr>
              <w:t>3</w:t>
            </w:r>
            <w:r w:rsidRPr="00FC2CB5">
              <w:rPr>
                <w:rFonts w:ascii="Times New Roman" w:eastAsia="Times New Roman" w:hAnsi="Times New Roman" w:cs="Times New Roman"/>
                <w:iCs/>
                <w:sz w:val="24"/>
                <w:szCs w:val="24"/>
              </w:rPr>
              <w:t xml:space="preserve"> семестр</w:t>
            </w:r>
          </w:p>
        </w:tc>
      </w:tr>
    </w:tbl>
    <w:p w:rsidR="007A199A" w:rsidRPr="00FC2CB5" w:rsidRDefault="007A199A" w:rsidP="00FC2CB5">
      <w:pPr>
        <w:spacing w:after="0"/>
        <w:jc w:val="center"/>
        <w:rPr>
          <w:rFonts w:ascii="Times New Roman" w:hAnsi="Times New Roman" w:cs="Times New Roman"/>
          <w:b/>
          <w:i/>
          <w:sz w:val="24"/>
          <w:szCs w:val="24"/>
        </w:rPr>
      </w:pPr>
    </w:p>
    <w:p w:rsidR="007A199A" w:rsidRPr="00FC2CB5" w:rsidRDefault="007A199A" w:rsidP="00FC2CB5">
      <w:pPr>
        <w:spacing w:after="0"/>
        <w:jc w:val="center"/>
        <w:rPr>
          <w:rFonts w:ascii="Times New Roman" w:hAnsi="Times New Roman" w:cs="Times New Roman"/>
          <w:b/>
          <w:i/>
          <w:sz w:val="24"/>
          <w:szCs w:val="24"/>
        </w:rPr>
      </w:pPr>
    </w:p>
    <w:p w:rsidR="00021262" w:rsidRPr="00FC2CB5" w:rsidRDefault="00021262" w:rsidP="00FC2CB5">
      <w:pPr>
        <w:spacing w:after="0"/>
        <w:rPr>
          <w:rFonts w:ascii="Times New Roman" w:hAnsi="Times New Roman" w:cs="Times New Roman"/>
          <w:b/>
          <w:sz w:val="24"/>
          <w:szCs w:val="24"/>
        </w:rPr>
        <w:sectPr w:rsidR="00021262" w:rsidRPr="00FC2CB5" w:rsidSect="006D5B63">
          <w:footerReference w:type="default" r:id="rId8"/>
          <w:pgSz w:w="11906" w:h="16838"/>
          <w:pgMar w:top="1134" w:right="850" w:bottom="284" w:left="851" w:header="708" w:footer="708" w:gutter="0"/>
          <w:cols w:space="720"/>
        </w:sectPr>
      </w:pPr>
    </w:p>
    <w:p w:rsidR="00021262" w:rsidRPr="00FC2CB5" w:rsidRDefault="00391B6D" w:rsidP="00FC2CB5">
      <w:pPr>
        <w:tabs>
          <w:tab w:val="left" w:pos="6663"/>
        </w:tabs>
        <w:spacing w:after="0"/>
        <w:rPr>
          <w:rFonts w:ascii="Times New Roman" w:hAnsi="Times New Roman" w:cs="Times New Roman"/>
          <w:b/>
          <w:bCs/>
          <w:sz w:val="24"/>
          <w:szCs w:val="24"/>
        </w:rPr>
      </w:pPr>
      <w:r w:rsidRPr="00FC2CB5">
        <w:rPr>
          <w:rFonts w:ascii="Times New Roman" w:hAnsi="Times New Roman" w:cs="Times New Roman"/>
          <w:b/>
          <w:sz w:val="24"/>
          <w:szCs w:val="24"/>
        </w:rPr>
        <w:lastRenderedPageBreak/>
        <w:t>3</w:t>
      </w:r>
      <w:r w:rsidR="00021262" w:rsidRPr="00FC2CB5">
        <w:rPr>
          <w:rFonts w:ascii="Times New Roman" w:hAnsi="Times New Roman" w:cs="Times New Roman"/>
          <w:b/>
          <w:sz w:val="24"/>
          <w:szCs w:val="24"/>
        </w:rPr>
        <w:t>.2. Тематический план и содержание учебной дисциплины «ОП.0</w:t>
      </w:r>
      <w:r w:rsidR="000E30CF" w:rsidRPr="00FC2CB5">
        <w:rPr>
          <w:rFonts w:ascii="Times New Roman" w:hAnsi="Times New Roman" w:cs="Times New Roman"/>
          <w:b/>
          <w:sz w:val="24"/>
          <w:szCs w:val="24"/>
        </w:rPr>
        <w:t>7 Технология отрасли</w:t>
      </w:r>
      <w:r w:rsidR="00021262" w:rsidRPr="00FC2CB5">
        <w:rPr>
          <w:rFonts w:ascii="Times New Roman" w:hAnsi="Times New Roman" w:cs="Times New Roman"/>
          <w:b/>
          <w:sz w:val="24"/>
          <w:szCs w:val="24"/>
        </w:rPr>
        <w:t>»</w:t>
      </w:r>
    </w:p>
    <w:p w:rsidR="00021262" w:rsidRPr="00FC2CB5" w:rsidRDefault="00021262" w:rsidP="00FC2CB5">
      <w:pPr>
        <w:spacing w:after="0"/>
        <w:rPr>
          <w:rFonts w:ascii="Times New Roman" w:hAnsi="Times New Roman" w:cs="Times New Roman"/>
          <w:b/>
          <w:bCs/>
          <w:sz w:val="24"/>
          <w:szCs w:val="24"/>
        </w:rPr>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1"/>
        <w:gridCol w:w="9512"/>
        <w:gridCol w:w="1851"/>
        <w:gridCol w:w="1851"/>
      </w:tblGrid>
      <w:tr w:rsidR="00791145" w:rsidRPr="00FC2CB5" w:rsidTr="003717FC">
        <w:trPr>
          <w:trHeight w:val="20"/>
        </w:trPr>
        <w:tc>
          <w:tcPr>
            <w:tcW w:w="652"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Наименование разделов и тем</w:t>
            </w: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Содержание учебного материала и формы организации деятельности обучающихся</w:t>
            </w:r>
          </w:p>
        </w:tc>
        <w:tc>
          <w:tcPr>
            <w:tcW w:w="609"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Объем в часах</w:t>
            </w:r>
          </w:p>
        </w:tc>
        <w:tc>
          <w:tcPr>
            <w:tcW w:w="609"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Осваиваемые элементы компетенций</w:t>
            </w:r>
          </w:p>
        </w:tc>
      </w:tr>
      <w:tr w:rsidR="00791145" w:rsidRPr="00FC2CB5" w:rsidTr="003717FC">
        <w:trPr>
          <w:trHeight w:val="20"/>
        </w:trPr>
        <w:tc>
          <w:tcPr>
            <w:tcW w:w="652" w:type="pct"/>
          </w:tcPr>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1</w:t>
            </w:r>
          </w:p>
        </w:tc>
        <w:tc>
          <w:tcPr>
            <w:tcW w:w="3130" w:type="pct"/>
          </w:tcPr>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2</w:t>
            </w:r>
          </w:p>
        </w:tc>
        <w:tc>
          <w:tcPr>
            <w:tcW w:w="609" w:type="pct"/>
          </w:tcPr>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3</w:t>
            </w:r>
          </w:p>
        </w:tc>
        <w:tc>
          <w:tcPr>
            <w:tcW w:w="609" w:type="pct"/>
          </w:tcPr>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4</w:t>
            </w:r>
          </w:p>
        </w:tc>
      </w:tr>
      <w:tr w:rsidR="00791145" w:rsidRPr="00FC2CB5" w:rsidTr="00690101">
        <w:trPr>
          <w:trHeight w:val="20"/>
        </w:trPr>
        <w:tc>
          <w:tcPr>
            <w:tcW w:w="3782" w:type="pct"/>
            <w:gridSpan w:val="2"/>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Раздел 1. Основные понятия. Характеристика сырья и готовой продукции отрасли</w:t>
            </w:r>
          </w:p>
        </w:tc>
        <w:tc>
          <w:tcPr>
            <w:tcW w:w="609" w:type="pct"/>
          </w:tcPr>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8</w:t>
            </w:r>
          </w:p>
        </w:tc>
        <w:tc>
          <w:tcPr>
            <w:tcW w:w="609" w:type="pct"/>
          </w:tcPr>
          <w:p w:rsidR="00791145" w:rsidRPr="00FC2CB5" w:rsidRDefault="00791145" w:rsidP="00FC2CB5">
            <w:pPr>
              <w:spacing w:after="0"/>
              <w:rPr>
                <w:rFonts w:ascii="Times New Roman" w:hAnsi="Times New Roman"/>
                <w:b/>
                <w:bCs/>
                <w:sz w:val="24"/>
                <w:szCs w:val="24"/>
              </w:rPr>
            </w:pPr>
          </w:p>
        </w:tc>
      </w:tr>
      <w:tr w:rsidR="00791145" w:rsidRPr="00FC2CB5" w:rsidTr="003717FC">
        <w:trPr>
          <w:trHeight w:val="20"/>
        </w:trPr>
        <w:tc>
          <w:tcPr>
            <w:tcW w:w="652" w:type="pct"/>
            <w:vMerge w:val="restar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Тема 1.1. Характеристика продукции отрасли</w:t>
            </w: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Содержание учебного материала</w:t>
            </w:r>
          </w:p>
        </w:tc>
        <w:tc>
          <w:tcPr>
            <w:tcW w:w="609" w:type="pct"/>
            <w:vMerge w:val="restart"/>
            <w:vAlign w:val="center"/>
          </w:tcPr>
          <w:p w:rsidR="00791145" w:rsidRPr="00FC2CB5" w:rsidRDefault="00791145" w:rsidP="00FC2CB5">
            <w:pPr>
              <w:spacing w:after="0"/>
              <w:jc w:val="center"/>
              <w:rPr>
                <w:rFonts w:ascii="Times New Roman" w:hAnsi="Times New Roman"/>
                <w:b/>
                <w:bCs/>
                <w:sz w:val="24"/>
                <w:szCs w:val="24"/>
              </w:rPr>
            </w:pPr>
          </w:p>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4</w:t>
            </w:r>
          </w:p>
        </w:tc>
        <w:tc>
          <w:tcPr>
            <w:tcW w:w="609" w:type="pct"/>
            <w:vMerge w:val="restart"/>
          </w:tcPr>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ОК 01-</w:t>
            </w:r>
            <w:r w:rsidR="00221E2D">
              <w:rPr>
                <w:rFonts w:ascii="Times New Roman" w:hAnsi="Times New Roman"/>
                <w:b/>
                <w:sz w:val="24"/>
                <w:szCs w:val="24"/>
              </w:rPr>
              <w:t>9</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1.</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1.3.</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2.1-2.</w:t>
            </w:r>
            <w:r w:rsidR="00221E2D">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3.</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3.</w:t>
            </w:r>
            <w:r w:rsidR="00A23D6A">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bCs/>
                <w:spacing w:val="-1"/>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1. Ассортимент, основные виды продукции отрасли</w:t>
            </w:r>
          </w:p>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Определение готовой продукции, основные понятия о ее получении и структуре.</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 xml:space="preserve"> Классификация и основные характеристики продукции. </w:t>
            </w:r>
          </w:p>
        </w:tc>
        <w:tc>
          <w:tcPr>
            <w:tcW w:w="609" w:type="pct"/>
            <w:vMerge/>
            <w:vAlign w:val="center"/>
          </w:tcPr>
          <w:p w:rsidR="00791145" w:rsidRPr="00FC2CB5" w:rsidRDefault="00791145" w:rsidP="00FC2CB5">
            <w:pPr>
              <w:spacing w:after="0"/>
              <w:jc w:val="center"/>
              <w:rPr>
                <w:rFonts w:ascii="Times New Roman" w:hAnsi="Times New Roman"/>
                <w:b/>
                <w:bCs/>
                <w:sz w:val="24"/>
                <w:szCs w:val="24"/>
              </w:rPr>
            </w:pP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sz w:val="24"/>
                <w:szCs w:val="24"/>
              </w:rPr>
            </w:pPr>
            <w:r w:rsidRPr="00FC2CB5">
              <w:rPr>
                <w:rFonts w:ascii="Times New Roman" w:hAnsi="Times New Roman"/>
                <w:b/>
                <w:bCs/>
                <w:sz w:val="24"/>
                <w:szCs w:val="24"/>
              </w:rPr>
              <w:t xml:space="preserve">В том числе, практических занятий и лабораторных работ </w:t>
            </w:r>
          </w:p>
        </w:tc>
        <w:tc>
          <w:tcPr>
            <w:tcW w:w="609" w:type="pct"/>
            <w:vAlign w:val="center"/>
          </w:tcPr>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Самостоятельная работа обучающихся примерная тематика</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Влияние свойств исходного сырья на внешний вид и свойства продукции</w:t>
            </w:r>
          </w:p>
        </w:tc>
        <w:tc>
          <w:tcPr>
            <w:tcW w:w="609" w:type="pct"/>
            <w:vAlign w:val="center"/>
          </w:tcPr>
          <w:p w:rsidR="00791145" w:rsidRPr="00FC2CB5" w:rsidRDefault="00791145" w:rsidP="00FC2CB5">
            <w:pPr>
              <w:spacing w:after="0"/>
              <w:jc w:val="center"/>
              <w:rPr>
                <w:rFonts w:ascii="Times New Roman" w:hAnsi="Times New Roman"/>
                <w:bCs/>
                <w:sz w:val="24"/>
                <w:szCs w:val="24"/>
              </w:rPr>
            </w:pPr>
            <w:r w:rsidRPr="00FC2CB5">
              <w:rPr>
                <w:rFonts w:ascii="Times New Roman" w:hAnsi="Times New Roman"/>
                <w:bCs/>
                <w:sz w:val="24"/>
                <w:szCs w:val="24"/>
              </w:rPr>
              <w:t>-</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val="restar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Тема 1.2. Характеристика основного и дополнительного сырья</w:t>
            </w: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Содержание учебного материала</w:t>
            </w:r>
          </w:p>
        </w:tc>
        <w:tc>
          <w:tcPr>
            <w:tcW w:w="609" w:type="pct"/>
            <w:vMerge w:val="restart"/>
            <w:vAlign w:val="center"/>
          </w:tcPr>
          <w:p w:rsidR="00791145" w:rsidRPr="00FC2CB5" w:rsidRDefault="00791145" w:rsidP="00FC2CB5">
            <w:pPr>
              <w:spacing w:after="0"/>
              <w:jc w:val="center"/>
              <w:rPr>
                <w:rFonts w:ascii="Times New Roman" w:hAnsi="Times New Roman"/>
                <w:b/>
                <w:bCs/>
                <w:sz w:val="24"/>
                <w:szCs w:val="24"/>
              </w:rPr>
            </w:pPr>
          </w:p>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4</w:t>
            </w:r>
          </w:p>
        </w:tc>
        <w:tc>
          <w:tcPr>
            <w:tcW w:w="609" w:type="pct"/>
            <w:vMerge w:val="restart"/>
          </w:tcPr>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ОК 01-</w:t>
            </w:r>
            <w:r w:rsidR="00221E2D">
              <w:rPr>
                <w:rFonts w:ascii="Times New Roman" w:hAnsi="Times New Roman"/>
                <w:b/>
                <w:sz w:val="24"/>
                <w:szCs w:val="24"/>
              </w:rPr>
              <w:t>9</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1.</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1.3.</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2.1-2.</w:t>
            </w:r>
            <w:r w:rsidR="00221E2D">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3.</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3.</w:t>
            </w:r>
            <w:r w:rsidR="00A23D6A">
              <w:rPr>
                <w:rFonts w:ascii="Times New Roman" w:hAnsi="Times New Roman"/>
                <w:b/>
                <w:sz w:val="24"/>
                <w:szCs w:val="24"/>
              </w:rPr>
              <w:t>3.</w:t>
            </w:r>
          </w:p>
          <w:p w:rsidR="00791145" w:rsidRPr="00FC2CB5" w:rsidRDefault="00791145" w:rsidP="00FC2CB5">
            <w:pPr>
              <w:spacing w:after="0"/>
              <w:jc w:val="center"/>
              <w:rPr>
                <w:rFonts w:ascii="Times New Roman" w:hAnsi="Times New Roman"/>
                <w:b/>
                <w:bCs/>
                <w:spacing w:val="-1"/>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jc w:val="both"/>
              <w:rPr>
                <w:rFonts w:ascii="Times New Roman" w:hAnsi="Times New Roman"/>
                <w:bCs/>
                <w:sz w:val="24"/>
                <w:szCs w:val="24"/>
              </w:rPr>
            </w:pPr>
            <w:r w:rsidRPr="00FC2CB5">
              <w:rPr>
                <w:rFonts w:ascii="Times New Roman" w:hAnsi="Times New Roman"/>
                <w:bCs/>
                <w:sz w:val="24"/>
                <w:szCs w:val="24"/>
              </w:rPr>
              <w:t>1. Стандартизация и классификация сырья</w:t>
            </w:r>
          </w:p>
          <w:p w:rsidR="00791145" w:rsidRPr="00FC2CB5" w:rsidRDefault="00791145" w:rsidP="00FC2CB5">
            <w:pPr>
              <w:spacing w:after="0"/>
              <w:jc w:val="both"/>
              <w:rPr>
                <w:rFonts w:ascii="Times New Roman" w:hAnsi="Times New Roman"/>
                <w:bCs/>
                <w:sz w:val="24"/>
                <w:szCs w:val="24"/>
              </w:rPr>
            </w:pPr>
            <w:r w:rsidRPr="00FC2CB5">
              <w:rPr>
                <w:rFonts w:ascii="Times New Roman" w:hAnsi="Times New Roman"/>
                <w:bCs/>
                <w:sz w:val="24"/>
                <w:szCs w:val="24"/>
              </w:rPr>
              <w:t>Классификация сырья. Требования к сырью.</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 xml:space="preserve"> Показатели, характеризующие сырье, и их влияние на формирование свойств готового продукта. Характеристика свойств сырья и экономическая целесообразность его применения в отрасли.</w:t>
            </w:r>
          </w:p>
        </w:tc>
        <w:tc>
          <w:tcPr>
            <w:tcW w:w="609" w:type="pct"/>
            <w:vMerge/>
            <w:vAlign w:val="center"/>
          </w:tcPr>
          <w:p w:rsidR="00791145" w:rsidRPr="00FC2CB5" w:rsidRDefault="00791145" w:rsidP="00FC2CB5">
            <w:pPr>
              <w:spacing w:after="0"/>
              <w:jc w:val="center"/>
              <w:rPr>
                <w:rFonts w:ascii="Times New Roman" w:hAnsi="Times New Roman"/>
                <w:b/>
                <w:bCs/>
                <w:sz w:val="24"/>
                <w:szCs w:val="24"/>
              </w:rPr>
            </w:pP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sz w:val="24"/>
                <w:szCs w:val="24"/>
              </w:rPr>
            </w:pPr>
            <w:r w:rsidRPr="00FC2CB5">
              <w:rPr>
                <w:rFonts w:ascii="Times New Roman" w:hAnsi="Times New Roman"/>
                <w:b/>
                <w:bCs/>
                <w:sz w:val="24"/>
                <w:szCs w:val="24"/>
              </w:rPr>
              <w:t xml:space="preserve">В том числе, практических занятий и лабораторных работ </w:t>
            </w:r>
          </w:p>
        </w:tc>
        <w:tc>
          <w:tcPr>
            <w:tcW w:w="609" w:type="pct"/>
            <w:vAlign w:val="center"/>
          </w:tcPr>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 xml:space="preserve">Самостоятельная работа обучающихся примерная тематика </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Организация учета поступления и хранения сырья.</w:t>
            </w:r>
          </w:p>
        </w:tc>
        <w:tc>
          <w:tcPr>
            <w:tcW w:w="609" w:type="pct"/>
            <w:vAlign w:val="center"/>
          </w:tcPr>
          <w:p w:rsidR="00791145" w:rsidRPr="00FC2CB5" w:rsidRDefault="00791145" w:rsidP="00FC2CB5">
            <w:pPr>
              <w:spacing w:after="0"/>
              <w:jc w:val="center"/>
              <w:rPr>
                <w:rFonts w:ascii="Times New Roman" w:hAnsi="Times New Roman"/>
                <w:bCs/>
                <w:sz w:val="24"/>
                <w:szCs w:val="24"/>
              </w:rPr>
            </w:pPr>
            <w:r w:rsidRPr="00FC2CB5">
              <w:rPr>
                <w:rFonts w:ascii="Times New Roman" w:hAnsi="Times New Roman"/>
                <w:bCs/>
                <w:sz w:val="24"/>
                <w:szCs w:val="24"/>
              </w:rPr>
              <w:t>-</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690101">
        <w:trPr>
          <w:trHeight w:val="20"/>
        </w:trPr>
        <w:tc>
          <w:tcPr>
            <w:tcW w:w="3782" w:type="pct"/>
            <w:gridSpan w:val="2"/>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Раздел 2. Технология производства продукции отрасли. Проектирование предприятий отрасли</w:t>
            </w:r>
          </w:p>
        </w:tc>
        <w:tc>
          <w:tcPr>
            <w:tcW w:w="609" w:type="pct"/>
            <w:vAlign w:val="center"/>
          </w:tcPr>
          <w:p w:rsidR="00791145" w:rsidRPr="00FC2CB5" w:rsidRDefault="00A23D6A" w:rsidP="00FC2CB5">
            <w:pPr>
              <w:spacing w:after="0"/>
              <w:jc w:val="center"/>
              <w:rPr>
                <w:rFonts w:ascii="Times New Roman" w:hAnsi="Times New Roman"/>
                <w:b/>
                <w:bCs/>
                <w:sz w:val="24"/>
                <w:szCs w:val="24"/>
              </w:rPr>
            </w:pPr>
            <w:r>
              <w:rPr>
                <w:rFonts w:ascii="Times New Roman" w:hAnsi="Times New Roman"/>
                <w:b/>
                <w:bCs/>
                <w:sz w:val="24"/>
                <w:szCs w:val="24"/>
              </w:rPr>
              <w:t>30</w:t>
            </w:r>
          </w:p>
        </w:tc>
        <w:tc>
          <w:tcPr>
            <w:tcW w:w="609" w:type="pct"/>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val="restar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Тема 2.1. Технологические процессы подготовки сырья к производству</w:t>
            </w: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Содержание учебного материала</w:t>
            </w:r>
          </w:p>
        </w:tc>
        <w:tc>
          <w:tcPr>
            <w:tcW w:w="609" w:type="pct"/>
            <w:vMerge w:val="restart"/>
            <w:vAlign w:val="center"/>
          </w:tcPr>
          <w:p w:rsidR="00791145" w:rsidRPr="00FC2CB5" w:rsidRDefault="00791145" w:rsidP="00FC2CB5">
            <w:pPr>
              <w:spacing w:after="0"/>
              <w:jc w:val="center"/>
              <w:rPr>
                <w:rFonts w:ascii="Times New Roman" w:hAnsi="Times New Roman"/>
                <w:b/>
                <w:bCs/>
                <w:sz w:val="24"/>
                <w:szCs w:val="24"/>
              </w:rPr>
            </w:pPr>
          </w:p>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2</w:t>
            </w:r>
          </w:p>
        </w:tc>
        <w:tc>
          <w:tcPr>
            <w:tcW w:w="609" w:type="pct"/>
            <w:vMerge w:val="restart"/>
          </w:tcPr>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ОК 01-</w:t>
            </w:r>
            <w:r w:rsidR="00221E2D">
              <w:rPr>
                <w:rFonts w:ascii="Times New Roman" w:hAnsi="Times New Roman"/>
                <w:b/>
                <w:sz w:val="24"/>
                <w:szCs w:val="24"/>
              </w:rPr>
              <w:t>9</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1.</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1.3.</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2.1-2.</w:t>
            </w:r>
            <w:r w:rsidR="00221E2D">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3.</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3.</w:t>
            </w:r>
            <w:r w:rsidR="00A23D6A">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bCs/>
                <w:spacing w:val="-1"/>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1. Подготовка сырья к производству</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 xml:space="preserve">Прием, хранение и подготовка сырья к производству. Сущность процессов. </w:t>
            </w:r>
          </w:p>
        </w:tc>
        <w:tc>
          <w:tcPr>
            <w:tcW w:w="609" w:type="pct"/>
            <w:vMerge/>
            <w:vAlign w:val="center"/>
          </w:tcPr>
          <w:p w:rsidR="00791145" w:rsidRPr="00FC2CB5" w:rsidRDefault="00791145" w:rsidP="00FC2CB5">
            <w:pPr>
              <w:spacing w:after="0"/>
              <w:jc w:val="center"/>
              <w:rPr>
                <w:rFonts w:ascii="Times New Roman" w:hAnsi="Times New Roman"/>
                <w:b/>
                <w:bCs/>
                <w:sz w:val="24"/>
                <w:szCs w:val="24"/>
              </w:rPr>
            </w:pP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sz w:val="24"/>
                <w:szCs w:val="24"/>
              </w:rPr>
            </w:pPr>
            <w:r w:rsidRPr="00FC2CB5">
              <w:rPr>
                <w:rFonts w:ascii="Times New Roman" w:hAnsi="Times New Roman"/>
                <w:b/>
                <w:bCs/>
                <w:sz w:val="24"/>
                <w:szCs w:val="24"/>
              </w:rPr>
              <w:t xml:space="preserve">В том числе, практических занятий и лабораторных работ </w:t>
            </w:r>
          </w:p>
        </w:tc>
        <w:tc>
          <w:tcPr>
            <w:tcW w:w="609" w:type="pct"/>
            <w:vAlign w:val="center"/>
          </w:tcPr>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Самостоятельная работа обучающихся примерная тематика</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Дефекты, возникающие в процессе подготовки сырья, причины их возникновения и способы устранения</w:t>
            </w:r>
          </w:p>
        </w:tc>
        <w:tc>
          <w:tcPr>
            <w:tcW w:w="609" w:type="pct"/>
            <w:tcBorders>
              <w:bottom w:val="single" w:sz="4" w:space="0" w:color="auto"/>
            </w:tcBorders>
            <w:vAlign w:val="center"/>
          </w:tcPr>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val="restar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lastRenderedPageBreak/>
              <w:t>Тема 2.2. Технологические процессы производства готовой продукции отрасли</w:t>
            </w: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Содержание учебного материала</w:t>
            </w:r>
          </w:p>
        </w:tc>
        <w:tc>
          <w:tcPr>
            <w:tcW w:w="609" w:type="pct"/>
            <w:vMerge w:val="restart"/>
            <w:tcBorders>
              <w:bottom w:val="single" w:sz="4" w:space="0" w:color="auto"/>
            </w:tcBorders>
            <w:vAlign w:val="center"/>
          </w:tcPr>
          <w:p w:rsidR="00791145" w:rsidRPr="00FC2CB5" w:rsidRDefault="00791145" w:rsidP="00FC2CB5">
            <w:pPr>
              <w:spacing w:before="240" w:after="0"/>
              <w:jc w:val="center"/>
              <w:rPr>
                <w:rFonts w:ascii="Times New Roman" w:hAnsi="Times New Roman"/>
                <w:b/>
                <w:bCs/>
                <w:sz w:val="24"/>
                <w:szCs w:val="24"/>
              </w:rPr>
            </w:pPr>
          </w:p>
          <w:p w:rsidR="00791145" w:rsidRPr="00FC2CB5" w:rsidRDefault="00A23D6A" w:rsidP="00FC2CB5">
            <w:pPr>
              <w:spacing w:after="0"/>
              <w:jc w:val="center"/>
              <w:rPr>
                <w:rFonts w:ascii="Times New Roman" w:hAnsi="Times New Roman"/>
                <w:b/>
                <w:bCs/>
                <w:sz w:val="24"/>
                <w:szCs w:val="24"/>
              </w:rPr>
            </w:pPr>
            <w:r>
              <w:rPr>
                <w:rFonts w:ascii="Times New Roman" w:hAnsi="Times New Roman"/>
                <w:b/>
                <w:bCs/>
                <w:sz w:val="24"/>
                <w:szCs w:val="24"/>
              </w:rPr>
              <w:t>6</w:t>
            </w:r>
          </w:p>
        </w:tc>
        <w:tc>
          <w:tcPr>
            <w:tcW w:w="609" w:type="pct"/>
            <w:vMerge w:val="restart"/>
          </w:tcPr>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ОК 01-</w:t>
            </w:r>
            <w:r w:rsidR="00221E2D">
              <w:rPr>
                <w:rFonts w:ascii="Times New Roman" w:hAnsi="Times New Roman"/>
                <w:b/>
                <w:sz w:val="24"/>
                <w:szCs w:val="24"/>
              </w:rPr>
              <w:t>9</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1.</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1.3.</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2.1-2.</w:t>
            </w:r>
            <w:r w:rsidR="00221E2D">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3.</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3.</w:t>
            </w:r>
            <w:r w:rsidR="00A23D6A">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bCs/>
                <w:spacing w:val="-1"/>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1. Основные технологии производства</w:t>
            </w:r>
          </w:p>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Понятие о технологическом процессе. Классификация технологических процессов в зависимости от направления потоков. Типовые технологические процессы изготовления готовой продукции.</w:t>
            </w:r>
          </w:p>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Условия и принципы производства основных видов продукции отрасли.</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Контроль за технологическим процессом. Нормирование операций технологического процесса. Влияние организации технологического процесса на ритмичность работы, качество продукции. Назначение и сущность технологических операций.</w:t>
            </w:r>
          </w:p>
        </w:tc>
        <w:tc>
          <w:tcPr>
            <w:tcW w:w="609" w:type="pct"/>
            <w:vMerge/>
            <w:tcBorders>
              <w:bottom w:val="single" w:sz="4" w:space="0" w:color="auto"/>
            </w:tcBorders>
            <w:vAlign w:val="center"/>
          </w:tcPr>
          <w:p w:rsidR="00791145" w:rsidRPr="00FC2CB5" w:rsidRDefault="00791145" w:rsidP="00FC2CB5">
            <w:pPr>
              <w:spacing w:after="0"/>
              <w:jc w:val="center"/>
              <w:rPr>
                <w:rFonts w:ascii="Times New Roman" w:hAnsi="Times New Roman"/>
                <w:bCs/>
                <w:sz w:val="24"/>
                <w:szCs w:val="24"/>
              </w:rPr>
            </w:pP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2. Технологические схемы процесса производства готовой продукции</w:t>
            </w:r>
          </w:p>
        </w:tc>
        <w:tc>
          <w:tcPr>
            <w:tcW w:w="609" w:type="pct"/>
            <w:vMerge/>
            <w:tcBorders>
              <w:bottom w:val="single" w:sz="4" w:space="0" w:color="auto"/>
            </w:tcBorders>
            <w:vAlign w:val="center"/>
          </w:tcPr>
          <w:p w:rsidR="00791145" w:rsidRPr="00FC2CB5" w:rsidRDefault="00791145" w:rsidP="00FC2CB5">
            <w:pPr>
              <w:spacing w:after="0"/>
              <w:jc w:val="center"/>
              <w:rPr>
                <w:rFonts w:ascii="Times New Roman" w:hAnsi="Times New Roman"/>
                <w:bCs/>
                <w:sz w:val="24"/>
                <w:szCs w:val="24"/>
              </w:rPr>
            </w:pP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sz w:val="24"/>
                <w:szCs w:val="24"/>
              </w:rPr>
            </w:pPr>
            <w:r w:rsidRPr="00FC2CB5">
              <w:rPr>
                <w:rFonts w:ascii="Times New Roman" w:hAnsi="Times New Roman"/>
                <w:b/>
                <w:bCs/>
                <w:sz w:val="24"/>
                <w:szCs w:val="24"/>
              </w:rPr>
              <w:t xml:space="preserve">В том числе, практических занятий и лабораторных работ </w:t>
            </w:r>
          </w:p>
        </w:tc>
        <w:tc>
          <w:tcPr>
            <w:tcW w:w="609" w:type="pct"/>
            <w:tcBorders>
              <w:top w:val="single" w:sz="4" w:space="0" w:color="auto"/>
            </w:tcBorders>
            <w:vAlign w:val="center"/>
          </w:tcPr>
          <w:p w:rsidR="00791145" w:rsidRPr="00FC2CB5" w:rsidRDefault="00A23D6A" w:rsidP="00FC2CB5">
            <w:pPr>
              <w:spacing w:after="0"/>
              <w:jc w:val="center"/>
              <w:rPr>
                <w:rFonts w:ascii="Times New Roman" w:hAnsi="Times New Roman"/>
                <w:b/>
                <w:sz w:val="24"/>
                <w:szCs w:val="24"/>
              </w:rPr>
            </w:pPr>
            <w:r>
              <w:rPr>
                <w:rFonts w:ascii="Times New Roman" w:hAnsi="Times New Roman"/>
                <w:b/>
                <w:sz w:val="24"/>
                <w:szCs w:val="24"/>
              </w:rPr>
              <w:t>4</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1.Практическая работа</w:t>
            </w:r>
          </w:p>
          <w:p w:rsidR="00791145" w:rsidRPr="00FC2CB5" w:rsidRDefault="00791145" w:rsidP="00A23D6A">
            <w:pPr>
              <w:spacing w:after="0"/>
              <w:rPr>
                <w:rFonts w:ascii="Times New Roman" w:hAnsi="Times New Roman"/>
                <w:bCs/>
                <w:sz w:val="24"/>
                <w:szCs w:val="24"/>
              </w:rPr>
            </w:pPr>
            <w:r w:rsidRPr="00FC2CB5">
              <w:rPr>
                <w:rFonts w:ascii="Times New Roman" w:hAnsi="Times New Roman"/>
                <w:bCs/>
                <w:sz w:val="24"/>
                <w:szCs w:val="24"/>
              </w:rPr>
              <w:t xml:space="preserve"> </w:t>
            </w:r>
            <w:r w:rsidR="00A23D6A">
              <w:rPr>
                <w:rFonts w:ascii="Times New Roman" w:hAnsi="Times New Roman"/>
                <w:bCs/>
                <w:sz w:val="24"/>
                <w:szCs w:val="24"/>
              </w:rPr>
              <w:t xml:space="preserve">2. </w:t>
            </w:r>
            <w:r w:rsidRPr="00FC2CB5">
              <w:rPr>
                <w:rFonts w:ascii="Times New Roman" w:hAnsi="Times New Roman"/>
                <w:bCs/>
                <w:sz w:val="24"/>
                <w:szCs w:val="24"/>
              </w:rPr>
              <w:t xml:space="preserve"> Расчет производительности основного и вспомогательного оборудования производства готовой продукции плоскостям.</w:t>
            </w:r>
          </w:p>
        </w:tc>
        <w:tc>
          <w:tcPr>
            <w:tcW w:w="609" w:type="pct"/>
            <w:vAlign w:val="center"/>
          </w:tcPr>
          <w:p w:rsidR="00791145" w:rsidRPr="00FC2CB5" w:rsidRDefault="00A23D6A" w:rsidP="00FC2CB5">
            <w:pPr>
              <w:spacing w:after="0"/>
              <w:jc w:val="center"/>
              <w:rPr>
                <w:rFonts w:ascii="Times New Roman" w:hAnsi="Times New Roman"/>
                <w:sz w:val="24"/>
                <w:szCs w:val="24"/>
              </w:rPr>
            </w:pPr>
            <w:r>
              <w:rPr>
                <w:rFonts w:ascii="Times New Roman" w:hAnsi="Times New Roman"/>
                <w:sz w:val="24"/>
                <w:szCs w:val="24"/>
              </w:rPr>
              <w:t>2</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 xml:space="preserve">Самостоятельная работа обучающихся примерная тематика </w:t>
            </w:r>
          </w:p>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Современные и перспективные типовые технологические процессы.</w:t>
            </w:r>
          </w:p>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Перспективные типовые технологические процессы. Технический прогресс промышленности материалов.</w:t>
            </w:r>
          </w:p>
        </w:tc>
        <w:tc>
          <w:tcPr>
            <w:tcW w:w="609" w:type="pct"/>
            <w:vAlign w:val="center"/>
          </w:tcPr>
          <w:p w:rsidR="00791145" w:rsidRPr="00FC2CB5" w:rsidRDefault="00A23D6A" w:rsidP="00FC2CB5">
            <w:pPr>
              <w:spacing w:after="0"/>
              <w:jc w:val="center"/>
              <w:rPr>
                <w:rFonts w:ascii="Times New Roman" w:hAnsi="Times New Roman"/>
                <w:bCs/>
                <w:sz w:val="24"/>
                <w:szCs w:val="24"/>
              </w:rPr>
            </w:pPr>
            <w:r>
              <w:rPr>
                <w:rFonts w:ascii="Times New Roman" w:hAnsi="Times New Roman"/>
                <w:bCs/>
                <w:sz w:val="24"/>
                <w:szCs w:val="24"/>
              </w:rPr>
              <w:t>2</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val="restar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Тема 2.3. Основы проектирования предприятий отрасли</w:t>
            </w: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Содержание учебного материала</w:t>
            </w:r>
          </w:p>
        </w:tc>
        <w:tc>
          <w:tcPr>
            <w:tcW w:w="609" w:type="pct"/>
            <w:vMerge w:val="restart"/>
            <w:vAlign w:val="center"/>
          </w:tcPr>
          <w:p w:rsidR="00791145" w:rsidRPr="00FC2CB5" w:rsidRDefault="00791145" w:rsidP="00FC2CB5">
            <w:pPr>
              <w:spacing w:after="0"/>
              <w:jc w:val="center"/>
              <w:rPr>
                <w:rFonts w:ascii="Times New Roman" w:hAnsi="Times New Roman"/>
                <w:b/>
                <w:bCs/>
                <w:sz w:val="24"/>
                <w:szCs w:val="24"/>
              </w:rPr>
            </w:pPr>
          </w:p>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2</w:t>
            </w:r>
          </w:p>
        </w:tc>
        <w:tc>
          <w:tcPr>
            <w:tcW w:w="609" w:type="pct"/>
            <w:vMerge w:val="restart"/>
          </w:tcPr>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ОК 01-</w:t>
            </w:r>
            <w:r w:rsidR="00221E2D">
              <w:rPr>
                <w:rFonts w:ascii="Times New Roman" w:hAnsi="Times New Roman"/>
                <w:b/>
                <w:sz w:val="24"/>
                <w:szCs w:val="24"/>
              </w:rPr>
              <w:t>9</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1.</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1.3.</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2.1-2.</w:t>
            </w:r>
            <w:r w:rsidR="00221E2D">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sz w:val="24"/>
                <w:szCs w:val="24"/>
              </w:rPr>
            </w:pPr>
            <w:r w:rsidRPr="00FC2CB5">
              <w:rPr>
                <w:rFonts w:ascii="Times New Roman" w:hAnsi="Times New Roman"/>
                <w:b/>
                <w:sz w:val="24"/>
                <w:szCs w:val="24"/>
              </w:rPr>
              <w:t>ПК 3.</w:t>
            </w:r>
            <w:proofErr w:type="gramStart"/>
            <w:r w:rsidRPr="00FC2CB5">
              <w:rPr>
                <w:rFonts w:ascii="Times New Roman" w:hAnsi="Times New Roman"/>
                <w:b/>
                <w:sz w:val="24"/>
                <w:szCs w:val="24"/>
              </w:rPr>
              <w:t>1.-</w:t>
            </w:r>
            <w:proofErr w:type="gramEnd"/>
            <w:r w:rsidRPr="00FC2CB5">
              <w:rPr>
                <w:rFonts w:ascii="Times New Roman" w:hAnsi="Times New Roman"/>
                <w:b/>
                <w:sz w:val="24"/>
                <w:szCs w:val="24"/>
              </w:rPr>
              <w:t>3.</w:t>
            </w:r>
            <w:r w:rsidR="00A23D6A">
              <w:rPr>
                <w:rFonts w:ascii="Times New Roman" w:hAnsi="Times New Roman"/>
                <w:b/>
                <w:sz w:val="24"/>
                <w:szCs w:val="24"/>
              </w:rPr>
              <w:t>3</w:t>
            </w:r>
            <w:r w:rsidRPr="00FC2CB5">
              <w:rPr>
                <w:rFonts w:ascii="Times New Roman" w:hAnsi="Times New Roman"/>
                <w:b/>
                <w:sz w:val="24"/>
                <w:szCs w:val="24"/>
              </w:rPr>
              <w:t>.</w:t>
            </w:r>
          </w:p>
          <w:p w:rsidR="00791145" w:rsidRPr="00FC2CB5" w:rsidRDefault="00791145" w:rsidP="00FC2CB5">
            <w:pPr>
              <w:spacing w:after="0"/>
              <w:jc w:val="center"/>
              <w:rPr>
                <w:rFonts w:ascii="Times New Roman" w:hAnsi="Times New Roman"/>
                <w:b/>
                <w:bCs/>
                <w:spacing w:val="-1"/>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jc w:val="both"/>
              <w:rPr>
                <w:rFonts w:ascii="Times New Roman" w:hAnsi="Times New Roman"/>
                <w:bCs/>
                <w:sz w:val="24"/>
                <w:szCs w:val="24"/>
              </w:rPr>
            </w:pPr>
            <w:r w:rsidRPr="00FC2CB5">
              <w:rPr>
                <w:rFonts w:ascii="Times New Roman" w:hAnsi="Times New Roman"/>
                <w:bCs/>
                <w:sz w:val="24"/>
                <w:szCs w:val="24"/>
              </w:rPr>
              <w:t xml:space="preserve">1. Стандарты на разработку технологических процессов. </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Нормативно-технологическая документация и ее разработка, применяемая терминология. Технологическая документация и система технологической подготовки производства</w:t>
            </w:r>
          </w:p>
        </w:tc>
        <w:tc>
          <w:tcPr>
            <w:tcW w:w="609" w:type="pct"/>
            <w:vMerge/>
            <w:vAlign w:val="center"/>
          </w:tcPr>
          <w:p w:rsidR="00791145" w:rsidRPr="00FC2CB5" w:rsidRDefault="00791145" w:rsidP="00FC2CB5">
            <w:pPr>
              <w:spacing w:after="0"/>
              <w:jc w:val="center"/>
              <w:rPr>
                <w:rFonts w:ascii="Times New Roman" w:hAnsi="Times New Roman"/>
                <w:b/>
                <w:bCs/>
                <w:sz w:val="24"/>
                <w:szCs w:val="24"/>
              </w:rPr>
            </w:pP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jc w:val="both"/>
              <w:rPr>
                <w:rFonts w:ascii="Times New Roman" w:hAnsi="Times New Roman"/>
                <w:bCs/>
                <w:sz w:val="24"/>
                <w:szCs w:val="24"/>
              </w:rPr>
            </w:pPr>
            <w:r w:rsidRPr="00FC2CB5">
              <w:rPr>
                <w:rFonts w:ascii="Times New Roman" w:hAnsi="Times New Roman"/>
                <w:bCs/>
                <w:sz w:val="24"/>
                <w:szCs w:val="24"/>
              </w:rPr>
              <w:t>2. Проектирование предприятий отрасли</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Составление технологических схем производства и расчет технологических параметров процессов производства: строительной керамики, строительного стекла, вяжущих материалов и изделий на их основе. Асбестоцементных изделий, бетонов и железобетона.</w:t>
            </w:r>
          </w:p>
        </w:tc>
        <w:tc>
          <w:tcPr>
            <w:tcW w:w="609" w:type="pct"/>
            <w:vAlign w:val="center"/>
          </w:tcPr>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8</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jc w:val="both"/>
              <w:rPr>
                <w:rFonts w:ascii="Times New Roman" w:hAnsi="Times New Roman"/>
                <w:bCs/>
                <w:sz w:val="24"/>
                <w:szCs w:val="24"/>
              </w:rPr>
            </w:pPr>
            <w:r w:rsidRPr="00FC2CB5">
              <w:rPr>
                <w:rFonts w:ascii="Times New Roman" w:hAnsi="Times New Roman"/>
                <w:bCs/>
                <w:sz w:val="24"/>
                <w:szCs w:val="24"/>
              </w:rPr>
              <w:t>3. Методика расчета и подбора технологического оборудования</w:t>
            </w:r>
          </w:p>
          <w:p w:rsidR="00791145" w:rsidRPr="00FC2CB5" w:rsidRDefault="00791145" w:rsidP="00FC2CB5">
            <w:pPr>
              <w:spacing w:after="0"/>
              <w:rPr>
                <w:rFonts w:ascii="Times New Roman" w:hAnsi="Times New Roman"/>
                <w:b/>
                <w:bCs/>
                <w:sz w:val="24"/>
                <w:szCs w:val="24"/>
              </w:rPr>
            </w:pPr>
            <w:r w:rsidRPr="00FC2CB5">
              <w:rPr>
                <w:rFonts w:ascii="Times New Roman" w:hAnsi="Times New Roman"/>
                <w:bCs/>
                <w:sz w:val="24"/>
                <w:szCs w:val="24"/>
              </w:rPr>
              <w:t>Методика расчета производственной мощности предприятия, расхода сырья и вспомогательных материалов.</w:t>
            </w:r>
          </w:p>
        </w:tc>
        <w:tc>
          <w:tcPr>
            <w:tcW w:w="609" w:type="pct"/>
            <w:vAlign w:val="center"/>
          </w:tcPr>
          <w:p w:rsidR="00791145" w:rsidRPr="00FC2CB5" w:rsidRDefault="00791145" w:rsidP="00FC2CB5">
            <w:pPr>
              <w:spacing w:after="0"/>
              <w:jc w:val="center"/>
              <w:rPr>
                <w:rFonts w:ascii="Times New Roman" w:hAnsi="Times New Roman"/>
                <w:b/>
                <w:bCs/>
                <w:sz w:val="24"/>
                <w:szCs w:val="24"/>
              </w:rPr>
            </w:pPr>
            <w:r w:rsidRPr="00FC2CB5">
              <w:rPr>
                <w:rFonts w:ascii="Times New Roman" w:hAnsi="Times New Roman"/>
                <w:b/>
                <w:bCs/>
                <w:sz w:val="24"/>
                <w:szCs w:val="24"/>
              </w:rPr>
              <w:t>4</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sz w:val="24"/>
                <w:szCs w:val="24"/>
              </w:rPr>
            </w:pPr>
            <w:r w:rsidRPr="00FC2CB5">
              <w:rPr>
                <w:rFonts w:ascii="Times New Roman" w:hAnsi="Times New Roman"/>
                <w:b/>
                <w:bCs/>
                <w:sz w:val="24"/>
                <w:szCs w:val="24"/>
              </w:rPr>
              <w:t xml:space="preserve">В том числе, практических занятий и лабораторных работ </w:t>
            </w:r>
          </w:p>
        </w:tc>
        <w:tc>
          <w:tcPr>
            <w:tcW w:w="609" w:type="pct"/>
            <w:vAlign w:val="center"/>
          </w:tcPr>
          <w:p w:rsidR="00791145" w:rsidRPr="00FC2CB5" w:rsidRDefault="00221E2D" w:rsidP="00FC2CB5">
            <w:pPr>
              <w:spacing w:after="0"/>
              <w:jc w:val="center"/>
              <w:rPr>
                <w:rFonts w:ascii="Times New Roman" w:hAnsi="Times New Roman"/>
                <w:b/>
                <w:sz w:val="24"/>
                <w:szCs w:val="24"/>
              </w:rPr>
            </w:pPr>
            <w:r>
              <w:rPr>
                <w:rFonts w:ascii="Times New Roman" w:hAnsi="Times New Roman"/>
                <w:b/>
                <w:sz w:val="24"/>
                <w:szCs w:val="24"/>
              </w:rPr>
              <w:t>4</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sz w:val="24"/>
                <w:szCs w:val="24"/>
              </w:rPr>
            </w:pPr>
            <w:r w:rsidRPr="00FC2CB5">
              <w:rPr>
                <w:rFonts w:ascii="Times New Roman" w:hAnsi="Times New Roman"/>
                <w:bCs/>
                <w:sz w:val="24"/>
                <w:szCs w:val="24"/>
              </w:rPr>
              <w:t>1.</w:t>
            </w:r>
            <w:r w:rsidRPr="00FC2CB5">
              <w:rPr>
                <w:rFonts w:ascii="Times New Roman" w:hAnsi="Times New Roman"/>
                <w:sz w:val="24"/>
                <w:szCs w:val="24"/>
              </w:rPr>
              <w:t>Практическая работа</w:t>
            </w:r>
          </w:p>
          <w:p w:rsidR="00791145" w:rsidRPr="00FC2CB5" w:rsidRDefault="00791145" w:rsidP="00A23D6A">
            <w:pPr>
              <w:spacing w:after="0"/>
              <w:rPr>
                <w:rFonts w:ascii="Times New Roman" w:hAnsi="Times New Roman"/>
                <w:bCs/>
                <w:sz w:val="24"/>
                <w:szCs w:val="24"/>
              </w:rPr>
            </w:pPr>
            <w:r w:rsidRPr="00FC2CB5">
              <w:rPr>
                <w:rFonts w:ascii="Times New Roman" w:hAnsi="Times New Roman"/>
                <w:sz w:val="24"/>
                <w:szCs w:val="24"/>
              </w:rPr>
              <w:lastRenderedPageBreak/>
              <w:t xml:space="preserve"> </w:t>
            </w:r>
            <w:r w:rsidR="00A23D6A">
              <w:rPr>
                <w:rFonts w:ascii="Times New Roman" w:hAnsi="Times New Roman"/>
                <w:sz w:val="24"/>
                <w:szCs w:val="24"/>
              </w:rPr>
              <w:t xml:space="preserve">2. </w:t>
            </w:r>
            <w:r w:rsidRPr="00FC2CB5">
              <w:rPr>
                <w:rFonts w:ascii="Times New Roman" w:hAnsi="Times New Roman"/>
                <w:sz w:val="24"/>
                <w:szCs w:val="24"/>
              </w:rPr>
              <w:t xml:space="preserve"> </w:t>
            </w:r>
            <w:r w:rsidRPr="00FC2CB5">
              <w:rPr>
                <w:rFonts w:ascii="Times New Roman" w:hAnsi="Times New Roman"/>
                <w:bCs/>
                <w:sz w:val="24"/>
                <w:szCs w:val="24"/>
              </w:rPr>
              <w:t>Проектирование производственных цехов предприятий отрасли.</w:t>
            </w:r>
          </w:p>
        </w:tc>
        <w:tc>
          <w:tcPr>
            <w:tcW w:w="609" w:type="pct"/>
            <w:vAlign w:val="center"/>
          </w:tcPr>
          <w:p w:rsidR="00791145" w:rsidRPr="00FC2CB5" w:rsidRDefault="00A23D6A" w:rsidP="00FC2CB5">
            <w:pPr>
              <w:spacing w:after="0"/>
              <w:jc w:val="center"/>
              <w:rPr>
                <w:rFonts w:ascii="Times New Roman" w:hAnsi="Times New Roman"/>
                <w:sz w:val="24"/>
                <w:szCs w:val="24"/>
              </w:rPr>
            </w:pPr>
            <w:r>
              <w:rPr>
                <w:rFonts w:ascii="Times New Roman" w:hAnsi="Times New Roman"/>
                <w:sz w:val="24"/>
                <w:szCs w:val="24"/>
              </w:rPr>
              <w:lastRenderedPageBreak/>
              <w:t>2</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3717FC">
        <w:trPr>
          <w:trHeight w:val="20"/>
        </w:trPr>
        <w:tc>
          <w:tcPr>
            <w:tcW w:w="652" w:type="pct"/>
            <w:vMerge/>
          </w:tcPr>
          <w:p w:rsidR="00791145" w:rsidRPr="00FC2CB5" w:rsidRDefault="00791145" w:rsidP="00FC2CB5">
            <w:pPr>
              <w:spacing w:after="0"/>
              <w:rPr>
                <w:rFonts w:ascii="Times New Roman" w:hAnsi="Times New Roman"/>
                <w:b/>
                <w:bCs/>
                <w:sz w:val="24"/>
                <w:szCs w:val="24"/>
              </w:rPr>
            </w:pPr>
          </w:p>
        </w:tc>
        <w:tc>
          <w:tcPr>
            <w:tcW w:w="3130" w:type="pct"/>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 xml:space="preserve">Примерная тематика самостоятельных работ обучающихся </w:t>
            </w:r>
          </w:p>
          <w:p w:rsidR="00791145" w:rsidRPr="00FC2CB5" w:rsidRDefault="00791145" w:rsidP="00FC2CB5">
            <w:pPr>
              <w:spacing w:after="0"/>
              <w:rPr>
                <w:rFonts w:ascii="Times New Roman" w:hAnsi="Times New Roman"/>
                <w:bCs/>
                <w:sz w:val="24"/>
                <w:szCs w:val="24"/>
              </w:rPr>
            </w:pPr>
            <w:r w:rsidRPr="00FC2CB5">
              <w:rPr>
                <w:rFonts w:ascii="Times New Roman" w:hAnsi="Times New Roman"/>
                <w:bCs/>
                <w:sz w:val="24"/>
                <w:szCs w:val="24"/>
              </w:rPr>
              <w:t>Виды технологического топлива. Защита окружающей среды</w:t>
            </w:r>
          </w:p>
        </w:tc>
        <w:tc>
          <w:tcPr>
            <w:tcW w:w="609" w:type="pct"/>
            <w:vAlign w:val="center"/>
          </w:tcPr>
          <w:p w:rsidR="00791145" w:rsidRPr="00FC2CB5" w:rsidRDefault="00221E2D" w:rsidP="00FC2CB5">
            <w:pPr>
              <w:spacing w:after="0"/>
              <w:jc w:val="center"/>
              <w:rPr>
                <w:rFonts w:ascii="Times New Roman" w:hAnsi="Times New Roman"/>
                <w:b/>
                <w:bCs/>
                <w:sz w:val="24"/>
                <w:szCs w:val="24"/>
              </w:rPr>
            </w:pPr>
            <w:r>
              <w:rPr>
                <w:rFonts w:ascii="Times New Roman" w:hAnsi="Times New Roman"/>
                <w:b/>
                <w:bCs/>
                <w:sz w:val="24"/>
                <w:szCs w:val="24"/>
              </w:rPr>
              <w:t>2</w:t>
            </w:r>
          </w:p>
        </w:tc>
        <w:tc>
          <w:tcPr>
            <w:tcW w:w="609" w:type="pct"/>
            <w:vMerge/>
          </w:tcPr>
          <w:p w:rsidR="00791145" w:rsidRPr="00FC2CB5" w:rsidRDefault="00791145" w:rsidP="00FC2CB5">
            <w:pPr>
              <w:spacing w:after="0"/>
              <w:jc w:val="center"/>
              <w:rPr>
                <w:rFonts w:ascii="Times New Roman" w:hAnsi="Times New Roman"/>
                <w:b/>
                <w:sz w:val="24"/>
                <w:szCs w:val="24"/>
              </w:rPr>
            </w:pPr>
          </w:p>
        </w:tc>
      </w:tr>
      <w:tr w:rsidR="00791145" w:rsidRPr="00FC2CB5" w:rsidTr="00690101">
        <w:trPr>
          <w:trHeight w:val="20"/>
        </w:trPr>
        <w:tc>
          <w:tcPr>
            <w:tcW w:w="3782" w:type="pct"/>
            <w:gridSpan w:val="2"/>
          </w:tcPr>
          <w:p w:rsidR="00791145" w:rsidRPr="00FC2CB5" w:rsidRDefault="00791145" w:rsidP="00FC2CB5">
            <w:pPr>
              <w:spacing w:after="0"/>
              <w:rPr>
                <w:rFonts w:ascii="Times New Roman" w:hAnsi="Times New Roman"/>
                <w:b/>
                <w:bCs/>
                <w:sz w:val="24"/>
                <w:szCs w:val="24"/>
              </w:rPr>
            </w:pPr>
            <w:r w:rsidRPr="00FC2CB5">
              <w:rPr>
                <w:rFonts w:ascii="Times New Roman" w:hAnsi="Times New Roman"/>
                <w:b/>
                <w:bCs/>
                <w:sz w:val="24"/>
                <w:szCs w:val="24"/>
              </w:rPr>
              <w:t>Всего:</w:t>
            </w:r>
          </w:p>
        </w:tc>
        <w:tc>
          <w:tcPr>
            <w:tcW w:w="609" w:type="pct"/>
            <w:vAlign w:val="center"/>
          </w:tcPr>
          <w:p w:rsidR="00791145" w:rsidRPr="00FC2CB5" w:rsidRDefault="00A23D6A" w:rsidP="00FC2CB5">
            <w:pPr>
              <w:spacing w:after="0"/>
              <w:jc w:val="center"/>
              <w:rPr>
                <w:rFonts w:ascii="Times New Roman" w:hAnsi="Times New Roman"/>
                <w:b/>
                <w:bCs/>
                <w:sz w:val="24"/>
                <w:szCs w:val="24"/>
              </w:rPr>
            </w:pPr>
            <w:r>
              <w:rPr>
                <w:rFonts w:ascii="Times New Roman" w:hAnsi="Times New Roman"/>
                <w:b/>
                <w:bCs/>
                <w:sz w:val="24"/>
                <w:szCs w:val="24"/>
              </w:rPr>
              <w:t>38</w:t>
            </w:r>
          </w:p>
        </w:tc>
        <w:tc>
          <w:tcPr>
            <w:tcW w:w="609" w:type="pct"/>
          </w:tcPr>
          <w:p w:rsidR="00791145" w:rsidRPr="00FC2CB5" w:rsidRDefault="00791145" w:rsidP="00FC2CB5">
            <w:pPr>
              <w:spacing w:after="0"/>
              <w:rPr>
                <w:rFonts w:ascii="Times New Roman" w:hAnsi="Times New Roman"/>
                <w:b/>
                <w:bCs/>
                <w:sz w:val="24"/>
                <w:szCs w:val="24"/>
              </w:rPr>
            </w:pPr>
          </w:p>
        </w:tc>
      </w:tr>
    </w:tbl>
    <w:p w:rsidR="00021262" w:rsidRPr="00FC2CB5" w:rsidRDefault="00021262" w:rsidP="00FC2CB5">
      <w:pPr>
        <w:spacing w:after="0"/>
        <w:rPr>
          <w:rFonts w:ascii="Times New Roman" w:hAnsi="Times New Roman" w:cs="Times New Roman"/>
          <w:bCs/>
          <w:sz w:val="24"/>
          <w:szCs w:val="24"/>
        </w:rPr>
      </w:pPr>
    </w:p>
    <w:p w:rsidR="00021262" w:rsidRPr="00FC2CB5" w:rsidRDefault="00021262" w:rsidP="00FC2CB5">
      <w:pPr>
        <w:spacing w:after="0"/>
        <w:rPr>
          <w:rFonts w:ascii="Times New Roman" w:hAnsi="Times New Roman" w:cs="Times New Roman"/>
          <w:i/>
          <w:sz w:val="24"/>
          <w:szCs w:val="24"/>
        </w:rPr>
        <w:sectPr w:rsidR="00021262" w:rsidRPr="00FC2CB5" w:rsidSect="006D5B63">
          <w:pgSz w:w="16840" w:h="11907" w:orient="landscape"/>
          <w:pgMar w:top="568" w:right="1134" w:bottom="426" w:left="851" w:header="709" w:footer="709" w:gutter="0"/>
          <w:cols w:space="720"/>
        </w:sectPr>
      </w:pPr>
    </w:p>
    <w:p w:rsidR="004A3916" w:rsidRPr="00FC2CB5" w:rsidRDefault="004A3916" w:rsidP="00FC2CB5">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outlineLvl w:val="0"/>
        <w:rPr>
          <w:rFonts w:ascii="Times New Roman" w:hAnsi="Times New Roman" w:cs="Times New Roman"/>
          <w:b/>
          <w:sz w:val="24"/>
          <w:szCs w:val="24"/>
        </w:rPr>
      </w:pPr>
      <w:r w:rsidRPr="00FC2CB5">
        <w:rPr>
          <w:rFonts w:ascii="Times New Roman" w:hAnsi="Times New Roman" w:cs="Times New Roman"/>
          <w:b/>
          <w:sz w:val="24"/>
          <w:szCs w:val="24"/>
        </w:rPr>
        <w:lastRenderedPageBreak/>
        <w:t xml:space="preserve">4. МЕТОДИЧЕСКИЕ УКАЗАНИЯ ДЛЯ ОБУЧАЮЩИХСЯ ПО ОСВОЕНИЮ </w:t>
      </w:r>
    </w:p>
    <w:p w:rsidR="004A3916" w:rsidRPr="00FC2CB5" w:rsidRDefault="004A3916" w:rsidP="00FC2CB5">
      <w:pPr>
        <w:jc w:val="center"/>
        <w:rPr>
          <w:rFonts w:ascii="Times New Roman" w:eastAsia="Calibri" w:hAnsi="Times New Roman" w:cs="Times New Roman"/>
          <w:b/>
          <w:bCs/>
          <w:sz w:val="24"/>
          <w:szCs w:val="24"/>
        </w:rPr>
      </w:pPr>
      <w:r w:rsidRPr="00FC2CB5">
        <w:rPr>
          <w:rFonts w:ascii="Times New Roman" w:eastAsia="Calibri" w:hAnsi="Times New Roman" w:cs="Times New Roman"/>
          <w:b/>
          <w:bCs/>
          <w:sz w:val="24"/>
          <w:szCs w:val="24"/>
        </w:rPr>
        <w:t>ОП.</w:t>
      </w:r>
      <w:proofErr w:type="gramStart"/>
      <w:r w:rsidRPr="00FC2CB5">
        <w:rPr>
          <w:rFonts w:ascii="Times New Roman" w:eastAsia="Calibri" w:hAnsi="Times New Roman" w:cs="Times New Roman"/>
          <w:b/>
          <w:bCs/>
          <w:sz w:val="24"/>
          <w:szCs w:val="24"/>
        </w:rPr>
        <w:t>0</w:t>
      </w:r>
      <w:r w:rsidR="00791145" w:rsidRPr="00FC2CB5">
        <w:rPr>
          <w:rFonts w:ascii="Times New Roman" w:eastAsia="Calibri" w:hAnsi="Times New Roman" w:cs="Times New Roman"/>
          <w:b/>
          <w:bCs/>
          <w:sz w:val="24"/>
          <w:szCs w:val="24"/>
        </w:rPr>
        <w:t>7</w:t>
      </w:r>
      <w:r w:rsidRPr="00FC2CB5">
        <w:rPr>
          <w:rFonts w:ascii="Times New Roman" w:eastAsia="Calibri" w:hAnsi="Times New Roman" w:cs="Times New Roman"/>
          <w:b/>
          <w:bCs/>
          <w:sz w:val="24"/>
          <w:szCs w:val="24"/>
        </w:rPr>
        <w:t xml:space="preserve">  </w:t>
      </w:r>
      <w:r w:rsidR="00791145" w:rsidRPr="00FC2CB5">
        <w:rPr>
          <w:rFonts w:ascii="Times New Roman" w:eastAsia="Calibri" w:hAnsi="Times New Roman" w:cs="Times New Roman"/>
          <w:b/>
          <w:bCs/>
          <w:sz w:val="24"/>
          <w:szCs w:val="24"/>
        </w:rPr>
        <w:t>ТЕХНОЛОГИЯ</w:t>
      </w:r>
      <w:proofErr w:type="gramEnd"/>
      <w:r w:rsidR="00791145" w:rsidRPr="00FC2CB5">
        <w:rPr>
          <w:rFonts w:ascii="Times New Roman" w:eastAsia="Calibri" w:hAnsi="Times New Roman" w:cs="Times New Roman"/>
          <w:b/>
          <w:bCs/>
          <w:sz w:val="24"/>
          <w:szCs w:val="24"/>
        </w:rPr>
        <w:t xml:space="preserve"> ОТРАСЛИ </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Приступая к изучению, студенту необходимо внимательно ознакомиться с тематическим планом занятий, списком рекомендованной литературы.</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Основными видами аудиторной работы студентов являются урок, практические занятия.</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В ходе урока преподаватель излагает и разъясняет основные, наиболее сложные понятия темы, а также связанные с ней теоретические и практические проблемы. Во время занятий необходимо вести конспект. Преподаватель дает на уроке задания для закрепления пройденного материала, организует и оказывает студенту помощь в самостоятельной работе во время урока, дает рекомендации на подготовку к практической (лабораторной) работе и указания на выполнение домашней работы. Во время урока преподаватель также проводит проверку теоретических знаний по теме прошлого урока. Активное участие студента во всех этапах занятия, позволит ему качественно усвоить необходимый теоретический и практический материал, разобраться в основных вопросах и получить дополнительные необходимые для понимания и дальнейшей практической деятельности рекомендации преподавателя.</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xml:space="preserve">Целями </w:t>
      </w:r>
      <w:proofErr w:type="gramStart"/>
      <w:r w:rsidRPr="00FC2CB5">
        <w:rPr>
          <w:rFonts w:ascii="Times New Roman" w:hAnsi="Times New Roman" w:cs="Times New Roman"/>
          <w:sz w:val="24"/>
          <w:szCs w:val="24"/>
        </w:rPr>
        <w:t>выполнения  практических</w:t>
      </w:r>
      <w:proofErr w:type="gramEnd"/>
      <w:r w:rsidRPr="00FC2CB5">
        <w:rPr>
          <w:rFonts w:ascii="Times New Roman" w:hAnsi="Times New Roman" w:cs="Times New Roman"/>
          <w:sz w:val="24"/>
          <w:szCs w:val="24"/>
        </w:rPr>
        <w:t xml:space="preserve"> работ является:</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1) обобщение, систематизация, углубление, закрепление полученных теоретических знаний по конкретным темам;</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2) формирование умений применять полученные знания на практике, реализация единства интеллектуальной и практической деятельности;</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3) развитие интеллектуальных умений у будущих специалистов; аналитических, проектировочных, конструктивных и др.</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4)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Практические занятия вырабатывают у студентов навыки применения полученных знаний для   решения профессиональных практических задач. На практических занятиях студенты выполняют тренировочные упражнения, решают задачи, разбирают производственные ситуации, занимаются построением графиков, сравнительных таблиц, схем, изготовлением макетов, моделированием и т. д.</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xml:space="preserve">Для выполнения практических работ студентам выдается сборник практических работ или инструкция. Каждая инструкция содержит цель работы, перечень оборудования, ход выполнения работы и контрольные вопросы, обращающие внимание студентов на существенные стороны изучаемых явлений. Вопросы помогают глубже осмыслить производимые действия и полученные результаты и на их основе самостоятельно сделать необходимые выводы. </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В ходе работы необходимо строго соблюдать правила охраны труда; все измерения производить с максимальной тщательностью; для вычислений использовать микрокалькулятор.</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lastRenderedPageBreak/>
        <w:t>После окончания работы каждый студент составляет отчет. Небрежное оформление отчета, исправление уже написанного недопустимо.</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В конце занятия преподаватель ставит зачет, который складывается из результатов наблюдения за выполнением практической части работы, проверки отчета, беседы в ходе работы или после нее.</w:t>
      </w:r>
    </w:p>
    <w:p w:rsidR="004A3916" w:rsidRPr="00FC2CB5" w:rsidRDefault="004A3916" w:rsidP="00FC2CB5">
      <w:pPr>
        <w:ind w:firstLine="709"/>
        <w:jc w:val="both"/>
        <w:rPr>
          <w:rFonts w:ascii="Times New Roman" w:hAnsi="Times New Roman" w:cs="Times New Roman"/>
          <w:b/>
          <w:sz w:val="24"/>
          <w:szCs w:val="24"/>
        </w:rPr>
      </w:pPr>
      <w:r w:rsidRPr="00FC2CB5">
        <w:rPr>
          <w:rFonts w:ascii="Times New Roman" w:hAnsi="Times New Roman" w:cs="Times New Roman"/>
          <w:b/>
          <w:sz w:val="24"/>
          <w:szCs w:val="24"/>
        </w:rPr>
        <w:t xml:space="preserve">Требования к оформлению отчетов к практическим работам </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Отчеты к выполненным практическим работам должны соответствовать требованиям Единой системы конструкторской документации (ЕСКД) и Единой системы технической документации (ЕСТД).</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Отчеты начинаются с титульного листа. Все последующие листы, текстового документа должны иметь рамку, выполненную в цвет текста. Рамку наносят сплошной основной линией (8=0,5...0,8 мм) на расстоянии 20 мм от левой границы формата и 5 мм от остальных границ формата.</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Текстовые документы выполняются рукописным способом на писчей бумаге на одной стороне листа формата А4 (297x210) с высотой букв не менее 2,5 мм. Буквы и цифры необходимо писать четко, пастой или чернилами одного цвета (черной, синей, фиолетовой).</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xml:space="preserve">Все листы нумеруются сквозной нумерацией. Титульный лист входит в количество листов. На всех последующих листах нумерация проставляется в </w:t>
      </w:r>
      <w:proofErr w:type="gramStart"/>
      <w:r w:rsidRPr="00FC2CB5">
        <w:rPr>
          <w:rFonts w:ascii="Times New Roman" w:hAnsi="Times New Roman" w:cs="Times New Roman"/>
          <w:sz w:val="24"/>
          <w:szCs w:val="24"/>
        </w:rPr>
        <w:t>микро штампе</w:t>
      </w:r>
      <w:proofErr w:type="gramEnd"/>
      <w:r w:rsidRPr="00FC2CB5">
        <w:rPr>
          <w:rFonts w:ascii="Times New Roman" w:hAnsi="Times New Roman" w:cs="Times New Roman"/>
          <w:sz w:val="24"/>
          <w:szCs w:val="24"/>
        </w:rPr>
        <w:t xml:space="preserve"> (10х 15 мм).</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Текст располагается внутри рамки с соблюдением расстояний:</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в начале строки не менее 5 мм;</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в конце строки не менее 3 мм;</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от верхней или нижней строки текста до верхней или нижней рамки должно быть не менее 10 мм;</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новый абзац начинают, отступая 15 мм от границы текста;</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между заголовком и последующим текстом должно быть не менее 15 мм.</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xml:space="preserve">Отчет к </w:t>
      </w:r>
      <w:r w:rsidR="00791145" w:rsidRPr="00FC2CB5">
        <w:rPr>
          <w:rFonts w:ascii="Times New Roman" w:hAnsi="Times New Roman" w:cs="Times New Roman"/>
          <w:sz w:val="24"/>
          <w:szCs w:val="24"/>
        </w:rPr>
        <w:t xml:space="preserve">практической </w:t>
      </w:r>
      <w:r w:rsidRPr="00FC2CB5">
        <w:rPr>
          <w:rFonts w:ascii="Times New Roman" w:hAnsi="Times New Roman" w:cs="Times New Roman"/>
          <w:sz w:val="24"/>
          <w:szCs w:val="24"/>
        </w:rPr>
        <w:t xml:space="preserve">работе разбивается на пункты, которые обозначаются арабскими цифрами. Пункты при необходимости могут быть разбиты на подпункты, которые нумеруются в пределах каждого пункта, </w:t>
      </w:r>
      <w:proofErr w:type="gramStart"/>
      <w:r w:rsidRPr="00FC2CB5">
        <w:rPr>
          <w:rFonts w:ascii="Times New Roman" w:hAnsi="Times New Roman" w:cs="Times New Roman"/>
          <w:sz w:val="24"/>
          <w:szCs w:val="24"/>
        </w:rPr>
        <w:t>например</w:t>
      </w:r>
      <w:proofErr w:type="gramEnd"/>
      <w:r w:rsidRPr="00FC2CB5">
        <w:rPr>
          <w:rFonts w:ascii="Times New Roman" w:hAnsi="Times New Roman" w:cs="Times New Roman"/>
          <w:sz w:val="24"/>
          <w:szCs w:val="24"/>
        </w:rPr>
        <w:t>: 1.2., 1.3.,1.4.</w:t>
      </w:r>
    </w:p>
    <w:p w:rsidR="004A3916" w:rsidRPr="00FC2CB5" w:rsidRDefault="004A3916"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 xml:space="preserve">Цифровые материалы, помещаемые в отчете, оформляются в виде таблиц. Над правым верхним углом таблицы должна быть надпись "Таблица" с указанием ее порядкового номера. Каждая </w:t>
      </w:r>
      <w:r w:rsidR="00FC2CB5" w:rsidRPr="00FC2CB5">
        <w:rPr>
          <w:rFonts w:ascii="Times New Roman" w:hAnsi="Times New Roman" w:cs="Times New Roman"/>
          <w:sz w:val="24"/>
          <w:szCs w:val="24"/>
        </w:rPr>
        <w:t xml:space="preserve">практическая </w:t>
      </w:r>
      <w:r w:rsidRPr="00FC2CB5">
        <w:rPr>
          <w:rFonts w:ascii="Times New Roman" w:hAnsi="Times New Roman" w:cs="Times New Roman"/>
          <w:sz w:val="24"/>
          <w:szCs w:val="24"/>
        </w:rPr>
        <w:t>работа начинается с нового листа (страницы).</w:t>
      </w:r>
    </w:p>
    <w:p w:rsidR="00021262" w:rsidRPr="00FC2CB5" w:rsidRDefault="004A3916" w:rsidP="00FC2CB5">
      <w:pPr>
        <w:spacing w:after="0"/>
        <w:rPr>
          <w:rFonts w:ascii="Times New Roman" w:hAnsi="Times New Roman" w:cs="Times New Roman"/>
          <w:b/>
          <w:sz w:val="24"/>
          <w:szCs w:val="24"/>
        </w:rPr>
      </w:pPr>
      <w:r w:rsidRPr="00FC2CB5">
        <w:rPr>
          <w:rFonts w:ascii="Times New Roman" w:hAnsi="Times New Roman" w:cs="Times New Roman"/>
          <w:b/>
          <w:sz w:val="24"/>
          <w:szCs w:val="24"/>
        </w:rPr>
        <w:t>5</w:t>
      </w:r>
      <w:r w:rsidR="00021262" w:rsidRPr="00FC2CB5">
        <w:rPr>
          <w:rFonts w:ascii="Times New Roman" w:hAnsi="Times New Roman" w:cs="Times New Roman"/>
          <w:b/>
          <w:sz w:val="24"/>
          <w:szCs w:val="24"/>
        </w:rPr>
        <w:t xml:space="preserve">. УСЛОВИЯ РЕАЛИЗАЦИИ ПРОГРАММЫ </w:t>
      </w:r>
    </w:p>
    <w:p w:rsidR="00446059" w:rsidRPr="00FC2CB5" w:rsidRDefault="00446059" w:rsidP="00FC2CB5">
      <w:pPr>
        <w:spacing w:after="0"/>
        <w:rPr>
          <w:rFonts w:ascii="Times New Roman" w:hAnsi="Times New Roman" w:cs="Times New Roman"/>
          <w:b/>
          <w:bCs/>
          <w:sz w:val="24"/>
          <w:szCs w:val="24"/>
        </w:rPr>
      </w:pPr>
    </w:p>
    <w:p w:rsidR="00021262" w:rsidRPr="00FC2CB5" w:rsidRDefault="004A3916" w:rsidP="00FC2CB5">
      <w:pPr>
        <w:spacing w:after="0"/>
        <w:rPr>
          <w:rFonts w:ascii="Times New Roman" w:hAnsi="Times New Roman" w:cs="Times New Roman"/>
          <w:b/>
          <w:bCs/>
          <w:sz w:val="24"/>
          <w:szCs w:val="24"/>
        </w:rPr>
      </w:pPr>
      <w:r w:rsidRPr="00FC2CB5">
        <w:rPr>
          <w:rFonts w:ascii="Times New Roman" w:hAnsi="Times New Roman" w:cs="Times New Roman"/>
          <w:b/>
          <w:bCs/>
          <w:sz w:val="24"/>
          <w:szCs w:val="24"/>
        </w:rPr>
        <w:t>5</w:t>
      </w:r>
      <w:r w:rsidR="00021262" w:rsidRPr="00FC2CB5">
        <w:rPr>
          <w:rFonts w:ascii="Times New Roman" w:hAnsi="Times New Roman" w:cs="Times New Roman"/>
          <w:b/>
          <w:bCs/>
          <w:sz w:val="24"/>
          <w:szCs w:val="24"/>
        </w:rPr>
        <w:t>.1. Материально-техническое обеспечение</w:t>
      </w:r>
    </w:p>
    <w:p w:rsidR="00FC2CB5" w:rsidRPr="00FC2CB5" w:rsidRDefault="00FC2CB5" w:rsidP="00FC2CB5">
      <w:pPr>
        <w:suppressAutoHyphens/>
        <w:ind w:firstLine="709"/>
        <w:jc w:val="both"/>
        <w:rPr>
          <w:rFonts w:ascii="Times New Roman" w:hAnsi="Times New Roman"/>
          <w:bCs/>
          <w:sz w:val="24"/>
          <w:szCs w:val="24"/>
        </w:rPr>
      </w:pPr>
      <w:r w:rsidRPr="00FC2CB5">
        <w:rPr>
          <w:rFonts w:ascii="Times New Roman" w:hAnsi="Times New Roman"/>
          <w:bCs/>
          <w:sz w:val="24"/>
          <w:szCs w:val="24"/>
        </w:rPr>
        <w:t>Для реализации программы учебной дисциплины должны быть предусмотрены следующие специальные помещения:</w:t>
      </w:r>
    </w:p>
    <w:p w:rsidR="00FC2CB5" w:rsidRPr="00FC2CB5" w:rsidRDefault="00FC2CB5" w:rsidP="00FC2CB5">
      <w:pPr>
        <w:rPr>
          <w:rFonts w:ascii="Times New Roman" w:hAnsi="Times New Roman"/>
          <w:sz w:val="24"/>
          <w:szCs w:val="24"/>
        </w:rPr>
      </w:pPr>
      <w:r w:rsidRPr="00FC2CB5">
        <w:rPr>
          <w:rFonts w:ascii="Times New Roman" w:hAnsi="Times New Roman"/>
          <w:bCs/>
          <w:sz w:val="24"/>
          <w:szCs w:val="24"/>
        </w:rPr>
        <w:lastRenderedPageBreak/>
        <w:t>Кабинет «</w:t>
      </w:r>
      <w:r w:rsidRPr="00FC2CB5">
        <w:rPr>
          <w:rFonts w:ascii="Times New Roman" w:hAnsi="Times New Roman"/>
          <w:sz w:val="24"/>
          <w:szCs w:val="24"/>
        </w:rPr>
        <w:t>Монтажа, технической эксплуатации и ремонта промышленного оборудования».</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Технические средства обучения: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 компьютер с лицензионным программным обеспечением, для оснащения рабочего места преподавателя и обучающихся;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технические устройства для аудиовизуального отображения информации;</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 - аудиовизуальные средства обучения;</w:t>
      </w:r>
    </w:p>
    <w:p w:rsidR="00FC2CB5" w:rsidRPr="00FC2CB5" w:rsidRDefault="00FC2CB5" w:rsidP="00FC2CB5">
      <w:pPr>
        <w:spacing w:after="0"/>
        <w:rPr>
          <w:rFonts w:ascii="Times New Roman" w:hAnsi="Times New Roman"/>
          <w:sz w:val="24"/>
          <w:szCs w:val="24"/>
        </w:rPr>
      </w:pPr>
      <w:r w:rsidRPr="00FC2CB5">
        <w:rPr>
          <w:rFonts w:ascii="Times New Roman" w:hAnsi="Times New Roman"/>
          <w:bCs/>
          <w:sz w:val="24"/>
          <w:szCs w:val="24"/>
        </w:rPr>
        <w:t>- тренажёры для решения ситуационных задач</w:t>
      </w:r>
    </w:p>
    <w:p w:rsidR="00FC2CB5" w:rsidRPr="00FC2CB5" w:rsidRDefault="00FC2CB5" w:rsidP="00FC2CB5">
      <w:pPr>
        <w:spacing w:after="0"/>
        <w:rPr>
          <w:rFonts w:ascii="Times New Roman" w:hAnsi="Times New Roman" w:cs="Times New Roman"/>
          <w:b/>
          <w:bCs/>
          <w:sz w:val="24"/>
          <w:szCs w:val="24"/>
        </w:rPr>
      </w:pPr>
    </w:p>
    <w:p w:rsidR="00021262" w:rsidRPr="00FC2CB5" w:rsidRDefault="00021262" w:rsidP="00FC2CB5">
      <w:pPr>
        <w:spacing w:after="0"/>
        <w:ind w:left="709"/>
        <w:rPr>
          <w:rFonts w:ascii="Times New Roman" w:hAnsi="Times New Roman" w:cs="Times New Roman"/>
          <w:iCs/>
          <w:sz w:val="24"/>
          <w:szCs w:val="24"/>
        </w:rPr>
      </w:pPr>
      <w:r w:rsidRPr="00FC2CB5">
        <w:rPr>
          <w:rFonts w:ascii="Times New Roman" w:hAnsi="Times New Roman" w:cs="Times New Roman"/>
          <w:iCs/>
          <w:sz w:val="24"/>
          <w:szCs w:val="24"/>
        </w:rPr>
        <w:t>Технические средства обучения:</w:t>
      </w:r>
    </w:p>
    <w:p w:rsidR="00021262" w:rsidRPr="00FC2CB5" w:rsidRDefault="00021262" w:rsidP="00FC2CB5">
      <w:pPr>
        <w:spacing w:after="0"/>
        <w:ind w:left="709"/>
        <w:rPr>
          <w:rFonts w:ascii="Times New Roman" w:hAnsi="Times New Roman" w:cs="Times New Roman"/>
          <w:sz w:val="24"/>
          <w:szCs w:val="24"/>
        </w:rPr>
      </w:pPr>
      <w:r w:rsidRPr="00FC2CB5">
        <w:rPr>
          <w:rFonts w:ascii="Times New Roman" w:hAnsi="Times New Roman" w:cs="Times New Roman"/>
          <w:sz w:val="24"/>
          <w:szCs w:val="24"/>
        </w:rPr>
        <w:t>- компьютер;</w:t>
      </w:r>
    </w:p>
    <w:p w:rsidR="00021262" w:rsidRPr="00FC2CB5" w:rsidRDefault="00021262" w:rsidP="00FC2CB5">
      <w:pPr>
        <w:spacing w:after="0"/>
        <w:ind w:left="709"/>
        <w:rPr>
          <w:rFonts w:ascii="Times New Roman" w:hAnsi="Times New Roman" w:cs="Times New Roman"/>
          <w:sz w:val="24"/>
          <w:szCs w:val="24"/>
        </w:rPr>
      </w:pPr>
      <w:r w:rsidRPr="00FC2CB5">
        <w:rPr>
          <w:rFonts w:ascii="Times New Roman" w:hAnsi="Times New Roman" w:cs="Times New Roman"/>
          <w:sz w:val="24"/>
          <w:szCs w:val="24"/>
        </w:rPr>
        <w:t>- мультимедиа проектор;</w:t>
      </w:r>
    </w:p>
    <w:p w:rsidR="00021262" w:rsidRPr="00FC2CB5" w:rsidRDefault="00021262" w:rsidP="00FC2CB5">
      <w:pPr>
        <w:spacing w:after="0"/>
        <w:ind w:left="709"/>
        <w:rPr>
          <w:rFonts w:ascii="Times New Roman" w:hAnsi="Times New Roman" w:cs="Times New Roman"/>
          <w:sz w:val="24"/>
          <w:szCs w:val="24"/>
        </w:rPr>
      </w:pPr>
      <w:r w:rsidRPr="00FC2CB5">
        <w:rPr>
          <w:rFonts w:ascii="Times New Roman" w:hAnsi="Times New Roman" w:cs="Times New Roman"/>
          <w:sz w:val="24"/>
          <w:szCs w:val="24"/>
        </w:rPr>
        <w:t>- экран.</w:t>
      </w:r>
    </w:p>
    <w:p w:rsidR="00021262" w:rsidRPr="00FC2CB5" w:rsidRDefault="00021262" w:rsidP="00FC2CB5">
      <w:pPr>
        <w:spacing w:after="0"/>
        <w:rPr>
          <w:rFonts w:ascii="Times New Roman" w:hAnsi="Times New Roman" w:cs="Times New Roman"/>
          <w:bCs/>
          <w:sz w:val="24"/>
          <w:szCs w:val="24"/>
        </w:rPr>
      </w:pPr>
    </w:p>
    <w:p w:rsidR="00021262" w:rsidRPr="00FC2CB5" w:rsidRDefault="004A3916" w:rsidP="00FC2CB5">
      <w:pPr>
        <w:spacing w:after="0"/>
        <w:rPr>
          <w:rFonts w:ascii="Times New Roman" w:hAnsi="Times New Roman" w:cs="Times New Roman"/>
          <w:b/>
          <w:sz w:val="24"/>
          <w:szCs w:val="24"/>
        </w:rPr>
      </w:pPr>
      <w:r w:rsidRPr="00FC2CB5">
        <w:rPr>
          <w:rFonts w:ascii="Times New Roman" w:hAnsi="Times New Roman" w:cs="Times New Roman"/>
          <w:b/>
          <w:sz w:val="24"/>
          <w:szCs w:val="24"/>
        </w:rPr>
        <w:t>5</w:t>
      </w:r>
      <w:r w:rsidR="00021262" w:rsidRPr="00FC2CB5">
        <w:rPr>
          <w:rFonts w:ascii="Times New Roman" w:hAnsi="Times New Roman" w:cs="Times New Roman"/>
          <w:b/>
          <w:sz w:val="24"/>
          <w:szCs w:val="24"/>
        </w:rPr>
        <w:t>.2. Информационное обеспечение обучения</w:t>
      </w:r>
    </w:p>
    <w:p w:rsidR="00021262" w:rsidRPr="00FC2CB5" w:rsidRDefault="00021262" w:rsidP="00FC2CB5">
      <w:pPr>
        <w:spacing w:after="0"/>
        <w:rPr>
          <w:rFonts w:ascii="Times New Roman" w:hAnsi="Times New Roman" w:cs="Times New Roman"/>
          <w:b/>
          <w:bCs/>
          <w:sz w:val="24"/>
          <w:szCs w:val="24"/>
        </w:rPr>
      </w:pPr>
      <w:r w:rsidRPr="00FC2CB5">
        <w:rPr>
          <w:rFonts w:ascii="Times New Roman" w:hAnsi="Times New Roman" w:cs="Times New Roman"/>
          <w:b/>
          <w:bCs/>
          <w:sz w:val="24"/>
          <w:szCs w:val="24"/>
        </w:rPr>
        <w:t>Перечень используемых учебных изданий, Интернет-ресурсов, дополнительной литературы</w:t>
      </w:r>
    </w:p>
    <w:p w:rsidR="00021262" w:rsidRPr="00FC2CB5" w:rsidRDefault="00021262" w:rsidP="00FC2CB5">
      <w:pPr>
        <w:spacing w:after="0"/>
        <w:rPr>
          <w:rFonts w:ascii="Times New Roman" w:hAnsi="Times New Roman" w:cs="Times New Roman"/>
          <w:b/>
          <w:bCs/>
          <w:sz w:val="24"/>
          <w:szCs w:val="24"/>
        </w:rPr>
      </w:pPr>
    </w:p>
    <w:p w:rsidR="00021262" w:rsidRPr="00FC2CB5" w:rsidRDefault="00021262" w:rsidP="00FC2CB5">
      <w:pPr>
        <w:spacing w:after="0"/>
        <w:rPr>
          <w:rFonts w:ascii="Times New Roman" w:hAnsi="Times New Roman" w:cs="Times New Roman"/>
          <w:b/>
          <w:bCs/>
          <w:sz w:val="24"/>
          <w:szCs w:val="24"/>
        </w:rPr>
      </w:pPr>
      <w:r w:rsidRPr="00FC2CB5">
        <w:rPr>
          <w:rFonts w:ascii="Times New Roman" w:hAnsi="Times New Roman" w:cs="Times New Roman"/>
          <w:b/>
          <w:bCs/>
          <w:sz w:val="24"/>
          <w:szCs w:val="24"/>
        </w:rPr>
        <w:t xml:space="preserve">Основные источники </w:t>
      </w:r>
    </w:p>
    <w:p w:rsidR="00021262" w:rsidRPr="00FC2CB5" w:rsidRDefault="00021262" w:rsidP="00FC2CB5">
      <w:pPr>
        <w:spacing w:after="0"/>
        <w:rPr>
          <w:rFonts w:ascii="Times New Roman" w:hAnsi="Times New Roman" w:cs="Times New Roman"/>
          <w:b/>
          <w:bCs/>
          <w:sz w:val="24"/>
          <w:szCs w:val="24"/>
        </w:rPr>
      </w:pPr>
    </w:p>
    <w:p w:rsidR="00021262" w:rsidRPr="00FC2CB5" w:rsidRDefault="00021262" w:rsidP="00FC2CB5">
      <w:pPr>
        <w:spacing w:after="0"/>
        <w:rPr>
          <w:rFonts w:ascii="Times New Roman" w:hAnsi="Times New Roman" w:cs="Times New Roman"/>
          <w:b/>
          <w:bCs/>
          <w:sz w:val="24"/>
          <w:szCs w:val="24"/>
        </w:rPr>
      </w:pPr>
      <w:r w:rsidRPr="00FC2CB5">
        <w:rPr>
          <w:rFonts w:ascii="Times New Roman" w:hAnsi="Times New Roman" w:cs="Times New Roman"/>
          <w:b/>
          <w:bCs/>
          <w:sz w:val="24"/>
          <w:szCs w:val="24"/>
        </w:rPr>
        <w:t>печатные издания:</w:t>
      </w:r>
    </w:p>
    <w:p w:rsidR="00FC2CB5" w:rsidRPr="00FC2CB5" w:rsidRDefault="00FC2CB5" w:rsidP="00FC2CB5">
      <w:pPr>
        <w:spacing w:after="0"/>
        <w:jc w:val="both"/>
        <w:rPr>
          <w:rFonts w:ascii="Times New Roman" w:hAnsi="Times New Roman"/>
          <w:bCs/>
          <w:sz w:val="24"/>
          <w:szCs w:val="24"/>
        </w:rPr>
      </w:pPr>
      <w:r w:rsidRPr="00FC2CB5">
        <w:rPr>
          <w:rFonts w:ascii="Times New Roman" w:hAnsi="Times New Roman"/>
          <w:bCs/>
          <w:sz w:val="24"/>
          <w:szCs w:val="24"/>
        </w:rPr>
        <w:t xml:space="preserve">1. </w:t>
      </w:r>
      <w:proofErr w:type="spellStart"/>
      <w:r w:rsidRPr="00FC2CB5">
        <w:rPr>
          <w:rFonts w:ascii="Times New Roman" w:hAnsi="Times New Roman"/>
          <w:bCs/>
          <w:sz w:val="24"/>
          <w:szCs w:val="24"/>
        </w:rPr>
        <w:t>Адаскин</w:t>
      </w:r>
      <w:proofErr w:type="spellEnd"/>
      <w:r w:rsidRPr="00FC2CB5">
        <w:rPr>
          <w:rFonts w:ascii="Times New Roman" w:hAnsi="Times New Roman"/>
          <w:bCs/>
          <w:sz w:val="24"/>
          <w:szCs w:val="24"/>
        </w:rPr>
        <w:t xml:space="preserve"> А.М., Зуев В.М. Материаловедение (металлообработка) 2014 (11-ое изд. ст.) ОИЦ «Академия» </w:t>
      </w:r>
    </w:p>
    <w:p w:rsidR="00FC2CB5" w:rsidRPr="00FC2CB5" w:rsidRDefault="00FC2CB5" w:rsidP="00FC2CB5">
      <w:pPr>
        <w:spacing w:after="0"/>
        <w:jc w:val="both"/>
        <w:rPr>
          <w:rFonts w:ascii="Times New Roman" w:hAnsi="Times New Roman"/>
          <w:bCs/>
          <w:sz w:val="24"/>
          <w:szCs w:val="24"/>
        </w:rPr>
      </w:pPr>
      <w:r w:rsidRPr="00FC2CB5">
        <w:rPr>
          <w:rFonts w:ascii="Times New Roman" w:hAnsi="Times New Roman"/>
          <w:bCs/>
          <w:sz w:val="24"/>
          <w:szCs w:val="24"/>
        </w:rPr>
        <w:t xml:space="preserve">2. </w:t>
      </w:r>
      <w:proofErr w:type="spellStart"/>
      <w:r w:rsidRPr="00FC2CB5">
        <w:rPr>
          <w:rFonts w:ascii="Times New Roman" w:hAnsi="Times New Roman"/>
          <w:bCs/>
          <w:sz w:val="24"/>
          <w:szCs w:val="24"/>
        </w:rPr>
        <w:t>Адаскин</w:t>
      </w:r>
      <w:proofErr w:type="spellEnd"/>
      <w:r w:rsidRPr="00FC2CB5">
        <w:rPr>
          <w:rFonts w:ascii="Times New Roman" w:hAnsi="Times New Roman"/>
          <w:bCs/>
          <w:sz w:val="24"/>
          <w:szCs w:val="24"/>
        </w:rPr>
        <w:t xml:space="preserve"> А.М., Колесов Н.В. Современный режущий инструмент 2013 (3-ее изд. ст.) ОИЦ «Академия» </w:t>
      </w:r>
    </w:p>
    <w:p w:rsidR="00FC2CB5" w:rsidRPr="00FC2CB5" w:rsidRDefault="00FC2CB5" w:rsidP="00FC2CB5">
      <w:pPr>
        <w:spacing w:after="0"/>
        <w:jc w:val="both"/>
        <w:rPr>
          <w:rFonts w:ascii="Times New Roman" w:hAnsi="Times New Roman"/>
          <w:bCs/>
          <w:sz w:val="24"/>
          <w:szCs w:val="24"/>
        </w:rPr>
      </w:pPr>
      <w:r w:rsidRPr="00FC2CB5">
        <w:rPr>
          <w:rFonts w:ascii="Times New Roman" w:hAnsi="Times New Roman"/>
          <w:bCs/>
          <w:sz w:val="24"/>
          <w:szCs w:val="24"/>
        </w:rPr>
        <w:t xml:space="preserve">3. </w:t>
      </w:r>
      <w:proofErr w:type="spellStart"/>
      <w:r w:rsidRPr="00FC2CB5">
        <w:rPr>
          <w:rFonts w:ascii="Times New Roman" w:hAnsi="Times New Roman"/>
          <w:bCs/>
          <w:sz w:val="24"/>
          <w:szCs w:val="24"/>
        </w:rPr>
        <w:t>Багдасарова</w:t>
      </w:r>
      <w:proofErr w:type="spellEnd"/>
      <w:r w:rsidRPr="00FC2CB5">
        <w:rPr>
          <w:rFonts w:ascii="Times New Roman" w:hAnsi="Times New Roman"/>
          <w:bCs/>
          <w:sz w:val="24"/>
          <w:szCs w:val="24"/>
        </w:rPr>
        <w:t xml:space="preserve"> Т.А. Допуски и технические измерения. Рабочая тетрадь 2013 (7-ое изд. ст.) ОИЦ «Академия» </w:t>
      </w:r>
    </w:p>
    <w:p w:rsidR="00FC2CB5" w:rsidRPr="00FC2CB5" w:rsidRDefault="00FC2CB5" w:rsidP="00FC2CB5">
      <w:pPr>
        <w:spacing w:after="0"/>
        <w:jc w:val="both"/>
        <w:rPr>
          <w:rFonts w:ascii="Times New Roman" w:hAnsi="Times New Roman"/>
          <w:bCs/>
          <w:sz w:val="24"/>
          <w:szCs w:val="24"/>
        </w:rPr>
      </w:pPr>
      <w:r w:rsidRPr="00FC2CB5">
        <w:rPr>
          <w:rFonts w:ascii="Times New Roman" w:hAnsi="Times New Roman"/>
          <w:bCs/>
          <w:sz w:val="24"/>
          <w:szCs w:val="24"/>
        </w:rPr>
        <w:t xml:space="preserve">4. </w:t>
      </w:r>
      <w:proofErr w:type="spellStart"/>
      <w:r w:rsidRPr="00FC2CB5">
        <w:rPr>
          <w:rFonts w:ascii="Times New Roman" w:hAnsi="Times New Roman"/>
          <w:bCs/>
          <w:sz w:val="24"/>
          <w:szCs w:val="24"/>
        </w:rPr>
        <w:t>Багдасарова</w:t>
      </w:r>
      <w:proofErr w:type="spellEnd"/>
      <w:r w:rsidRPr="00FC2CB5">
        <w:rPr>
          <w:rFonts w:ascii="Times New Roman" w:hAnsi="Times New Roman"/>
          <w:bCs/>
          <w:sz w:val="24"/>
          <w:szCs w:val="24"/>
        </w:rPr>
        <w:t xml:space="preserve"> Т.А. Основы резания металлов 2012 (3-ее изд. ст.) ОИЦ «Академия» </w:t>
      </w:r>
    </w:p>
    <w:p w:rsidR="00FC2CB5" w:rsidRPr="00FC2CB5" w:rsidRDefault="00FC2CB5" w:rsidP="00FC2CB5">
      <w:pPr>
        <w:spacing w:after="0"/>
        <w:jc w:val="both"/>
        <w:rPr>
          <w:rFonts w:ascii="Times New Roman" w:hAnsi="Times New Roman"/>
          <w:bCs/>
          <w:sz w:val="24"/>
          <w:szCs w:val="24"/>
        </w:rPr>
      </w:pPr>
      <w:r w:rsidRPr="00FC2CB5">
        <w:rPr>
          <w:rFonts w:ascii="Times New Roman" w:hAnsi="Times New Roman"/>
          <w:bCs/>
          <w:sz w:val="24"/>
          <w:szCs w:val="24"/>
        </w:rPr>
        <w:t xml:space="preserve">6. Бродский А.М. и др. Техническая графика (металлообработка) 2013 (1-ое изд.) ОИЦ «Академия» </w:t>
      </w:r>
    </w:p>
    <w:p w:rsidR="00FC2CB5" w:rsidRPr="00FC2CB5" w:rsidRDefault="00FC2CB5" w:rsidP="00FC2CB5">
      <w:pPr>
        <w:spacing w:after="0"/>
        <w:jc w:val="both"/>
        <w:rPr>
          <w:rFonts w:ascii="Times New Roman" w:hAnsi="Times New Roman"/>
          <w:bCs/>
          <w:sz w:val="24"/>
          <w:szCs w:val="24"/>
        </w:rPr>
      </w:pPr>
      <w:r w:rsidRPr="00FC2CB5">
        <w:rPr>
          <w:rFonts w:ascii="Times New Roman" w:hAnsi="Times New Roman"/>
          <w:bCs/>
          <w:sz w:val="24"/>
          <w:szCs w:val="24"/>
        </w:rPr>
        <w:t xml:space="preserve">7. Бродский А.М. и др. Черчение (металлообработка) 2015 (11-ое изд. ст.) ОИЦ «Академия» </w:t>
      </w:r>
    </w:p>
    <w:p w:rsidR="00FC2CB5" w:rsidRPr="00FC2CB5" w:rsidRDefault="00FC2CB5" w:rsidP="00FC2CB5">
      <w:pPr>
        <w:spacing w:after="0"/>
        <w:jc w:val="both"/>
        <w:rPr>
          <w:rFonts w:ascii="Times New Roman" w:hAnsi="Times New Roman"/>
          <w:bCs/>
          <w:sz w:val="24"/>
          <w:szCs w:val="24"/>
        </w:rPr>
      </w:pPr>
      <w:r w:rsidRPr="00FC2CB5">
        <w:rPr>
          <w:rFonts w:ascii="Times New Roman" w:hAnsi="Times New Roman"/>
          <w:bCs/>
          <w:sz w:val="24"/>
          <w:szCs w:val="24"/>
        </w:rPr>
        <w:t xml:space="preserve">8. Васильева Л.С. Черчение (металлообработка). Практикум 2014 (7-ое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9. </w:t>
      </w:r>
      <w:proofErr w:type="spellStart"/>
      <w:r w:rsidRPr="00FC2CB5">
        <w:rPr>
          <w:rFonts w:ascii="Times New Roman" w:hAnsi="Times New Roman"/>
          <w:bCs/>
          <w:sz w:val="24"/>
          <w:szCs w:val="24"/>
        </w:rPr>
        <w:t>Заплатин</w:t>
      </w:r>
      <w:proofErr w:type="spellEnd"/>
      <w:r w:rsidRPr="00FC2CB5">
        <w:rPr>
          <w:rFonts w:ascii="Times New Roman" w:hAnsi="Times New Roman"/>
          <w:bCs/>
          <w:sz w:val="24"/>
          <w:szCs w:val="24"/>
        </w:rPr>
        <w:t xml:space="preserve"> В.Н. (под ред.) Основы материаловедения (металлообработка) 2015 (7-ое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10. </w:t>
      </w:r>
      <w:proofErr w:type="spellStart"/>
      <w:r w:rsidRPr="00FC2CB5">
        <w:rPr>
          <w:rFonts w:ascii="Times New Roman" w:hAnsi="Times New Roman"/>
          <w:bCs/>
          <w:sz w:val="24"/>
          <w:szCs w:val="24"/>
        </w:rPr>
        <w:t>Вереина</w:t>
      </w:r>
      <w:proofErr w:type="spellEnd"/>
      <w:r w:rsidRPr="00FC2CB5">
        <w:rPr>
          <w:rFonts w:ascii="Times New Roman" w:hAnsi="Times New Roman"/>
          <w:bCs/>
          <w:sz w:val="24"/>
          <w:szCs w:val="24"/>
        </w:rPr>
        <w:t xml:space="preserve"> Л.И., Краснов М.М. Устройство металлорежущих станков 2012(2-ое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11. Соколова Е.Н. Материаловедение Контрольные материалы 2013 (2-ое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12. Соколова Е.Н. Материаловедение (металлообработка). Рабочая тетрадь (ППКРС) 20</w:t>
      </w:r>
      <w:r w:rsidR="00FC163A">
        <w:rPr>
          <w:rFonts w:ascii="Times New Roman" w:hAnsi="Times New Roman"/>
          <w:bCs/>
          <w:sz w:val="24"/>
          <w:szCs w:val="24"/>
        </w:rPr>
        <w:t>20</w:t>
      </w:r>
      <w:r w:rsidRPr="00FC2CB5">
        <w:rPr>
          <w:rFonts w:ascii="Times New Roman" w:hAnsi="Times New Roman"/>
          <w:bCs/>
          <w:sz w:val="24"/>
          <w:szCs w:val="24"/>
        </w:rPr>
        <w:t xml:space="preserve"> (7-ое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13. </w:t>
      </w:r>
      <w:proofErr w:type="spellStart"/>
      <w:r w:rsidRPr="00FC2CB5">
        <w:rPr>
          <w:rFonts w:ascii="Times New Roman" w:hAnsi="Times New Roman"/>
          <w:bCs/>
          <w:sz w:val="24"/>
          <w:szCs w:val="24"/>
        </w:rPr>
        <w:t>Холодкова</w:t>
      </w:r>
      <w:proofErr w:type="spellEnd"/>
      <w:r w:rsidRPr="00FC2CB5">
        <w:rPr>
          <w:rFonts w:ascii="Times New Roman" w:hAnsi="Times New Roman"/>
          <w:bCs/>
          <w:sz w:val="24"/>
          <w:szCs w:val="24"/>
        </w:rPr>
        <w:t xml:space="preserve"> А.Г. Общие основы технологии металлообработки и работ на металлорежущих станках (</w:t>
      </w:r>
      <w:proofErr w:type="gramStart"/>
      <w:r w:rsidRPr="00FC2CB5">
        <w:rPr>
          <w:rFonts w:ascii="Times New Roman" w:hAnsi="Times New Roman"/>
          <w:bCs/>
          <w:sz w:val="24"/>
          <w:szCs w:val="24"/>
        </w:rPr>
        <w:t>ППКРС)  (</w:t>
      </w:r>
      <w:proofErr w:type="gramEnd"/>
      <w:r w:rsidRPr="00FC2CB5">
        <w:rPr>
          <w:rFonts w:ascii="Times New Roman" w:hAnsi="Times New Roman"/>
          <w:bCs/>
          <w:sz w:val="24"/>
          <w:szCs w:val="24"/>
        </w:rPr>
        <w:t xml:space="preserve">2-ое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14. Черепахин А.А. Материаловедение (ППССЗ) 2014 (8-ое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15. Черепахин А.А. Технология обработки материалов (ППКРС) 2012 (5-ое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16. Черпаков Б.И. Технологическая оснастка (ППССЗ) 2012 (3-ее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lastRenderedPageBreak/>
        <w:t xml:space="preserve">17. </w:t>
      </w:r>
      <w:proofErr w:type="spellStart"/>
      <w:r w:rsidRPr="00FC2CB5">
        <w:rPr>
          <w:rFonts w:ascii="Times New Roman" w:hAnsi="Times New Roman"/>
          <w:bCs/>
          <w:sz w:val="24"/>
          <w:szCs w:val="24"/>
        </w:rPr>
        <w:t>Заплатин</w:t>
      </w:r>
      <w:proofErr w:type="spellEnd"/>
      <w:r w:rsidRPr="00FC2CB5">
        <w:rPr>
          <w:rFonts w:ascii="Times New Roman" w:hAnsi="Times New Roman"/>
          <w:bCs/>
          <w:sz w:val="24"/>
          <w:szCs w:val="24"/>
        </w:rPr>
        <w:t xml:space="preserve"> В.Н. (под ред.) Справочное пособие по материаловедению (металлообработка) 20</w:t>
      </w:r>
      <w:r w:rsidR="00FC163A">
        <w:rPr>
          <w:rFonts w:ascii="Times New Roman" w:hAnsi="Times New Roman"/>
          <w:bCs/>
          <w:sz w:val="24"/>
          <w:szCs w:val="24"/>
        </w:rPr>
        <w:t>20</w:t>
      </w:r>
      <w:r w:rsidRPr="00FC2CB5">
        <w:rPr>
          <w:rFonts w:ascii="Times New Roman" w:hAnsi="Times New Roman"/>
          <w:bCs/>
          <w:sz w:val="24"/>
          <w:szCs w:val="24"/>
        </w:rPr>
        <w:t xml:space="preserve"> (</w:t>
      </w:r>
      <w:r w:rsidR="00FC163A">
        <w:rPr>
          <w:rFonts w:ascii="Times New Roman" w:hAnsi="Times New Roman"/>
          <w:bCs/>
          <w:sz w:val="24"/>
          <w:szCs w:val="24"/>
        </w:rPr>
        <w:t>6</w:t>
      </w:r>
      <w:r w:rsidRPr="00FC2CB5">
        <w:rPr>
          <w:rFonts w:ascii="Times New Roman" w:hAnsi="Times New Roman"/>
          <w:bCs/>
          <w:sz w:val="24"/>
          <w:szCs w:val="24"/>
        </w:rPr>
        <w:t xml:space="preserve">-ое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18. </w:t>
      </w:r>
      <w:proofErr w:type="spellStart"/>
      <w:r w:rsidRPr="00FC2CB5">
        <w:rPr>
          <w:rFonts w:ascii="Times New Roman" w:hAnsi="Times New Roman"/>
          <w:bCs/>
          <w:sz w:val="24"/>
          <w:szCs w:val="24"/>
        </w:rPr>
        <w:t>Заплатин</w:t>
      </w:r>
      <w:proofErr w:type="spellEnd"/>
      <w:r w:rsidRPr="00FC2CB5">
        <w:rPr>
          <w:rFonts w:ascii="Times New Roman" w:hAnsi="Times New Roman"/>
          <w:bCs/>
          <w:sz w:val="24"/>
          <w:szCs w:val="24"/>
        </w:rPr>
        <w:t xml:space="preserve"> В.Н. (под ред.) Лабораторный практикум по материаловедению в машиностроении и металлообработке 2014 (3-ее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19. Зайцев С.А., </w:t>
      </w:r>
      <w:proofErr w:type="spellStart"/>
      <w:r w:rsidRPr="00FC2CB5">
        <w:rPr>
          <w:rFonts w:ascii="Times New Roman" w:hAnsi="Times New Roman"/>
          <w:bCs/>
          <w:sz w:val="24"/>
          <w:szCs w:val="24"/>
        </w:rPr>
        <w:t>Куранов</w:t>
      </w:r>
      <w:proofErr w:type="spellEnd"/>
      <w:r w:rsidRPr="00FC2CB5">
        <w:rPr>
          <w:rFonts w:ascii="Times New Roman" w:hAnsi="Times New Roman"/>
          <w:bCs/>
          <w:sz w:val="24"/>
          <w:szCs w:val="24"/>
        </w:rPr>
        <w:t xml:space="preserve"> А.Д., Толстов А.Н. Допуски и технические измерения ППКРС 20</w:t>
      </w:r>
      <w:r w:rsidR="00300E9B">
        <w:rPr>
          <w:rFonts w:ascii="Times New Roman" w:hAnsi="Times New Roman"/>
          <w:bCs/>
          <w:sz w:val="24"/>
          <w:szCs w:val="24"/>
        </w:rPr>
        <w:t xml:space="preserve">20 </w:t>
      </w:r>
      <w:r w:rsidRPr="00FC2CB5">
        <w:rPr>
          <w:rFonts w:ascii="Times New Roman" w:hAnsi="Times New Roman"/>
          <w:bCs/>
          <w:sz w:val="24"/>
          <w:szCs w:val="24"/>
        </w:rPr>
        <w:t>(1</w:t>
      </w:r>
      <w:r w:rsidR="00300E9B">
        <w:rPr>
          <w:rFonts w:ascii="Times New Roman" w:hAnsi="Times New Roman"/>
          <w:bCs/>
          <w:sz w:val="24"/>
          <w:szCs w:val="24"/>
        </w:rPr>
        <w:t>3</w:t>
      </w:r>
      <w:r w:rsidRPr="00FC2CB5">
        <w:rPr>
          <w:rFonts w:ascii="Times New Roman" w:hAnsi="Times New Roman"/>
          <w:bCs/>
          <w:sz w:val="24"/>
          <w:szCs w:val="24"/>
        </w:rPr>
        <w:t xml:space="preserve">-ое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20. Куликов О.Н., </w:t>
      </w:r>
      <w:proofErr w:type="spellStart"/>
      <w:r w:rsidRPr="00FC2CB5">
        <w:rPr>
          <w:rFonts w:ascii="Times New Roman" w:hAnsi="Times New Roman"/>
          <w:bCs/>
          <w:sz w:val="24"/>
          <w:szCs w:val="24"/>
        </w:rPr>
        <w:t>Ролин</w:t>
      </w:r>
      <w:proofErr w:type="spellEnd"/>
      <w:r w:rsidRPr="00FC2CB5">
        <w:rPr>
          <w:rFonts w:ascii="Times New Roman" w:hAnsi="Times New Roman"/>
          <w:bCs/>
          <w:sz w:val="24"/>
          <w:szCs w:val="24"/>
        </w:rPr>
        <w:t xml:space="preserve"> Е.И. Охрана труда в металлообрабатывающей промышленности ППКРС 20</w:t>
      </w:r>
      <w:r w:rsidR="00300E9B">
        <w:rPr>
          <w:rFonts w:ascii="Times New Roman" w:hAnsi="Times New Roman"/>
          <w:bCs/>
          <w:sz w:val="24"/>
          <w:szCs w:val="24"/>
        </w:rPr>
        <w:t>20</w:t>
      </w:r>
      <w:r w:rsidRPr="00FC2CB5">
        <w:rPr>
          <w:rFonts w:ascii="Times New Roman" w:hAnsi="Times New Roman"/>
          <w:bCs/>
          <w:sz w:val="24"/>
          <w:szCs w:val="24"/>
        </w:rPr>
        <w:t xml:space="preserve"> (8-ое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21. Минько В.М. Охрана труда в машиностроении </w:t>
      </w:r>
      <w:proofErr w:type="gramStart"/>
      <w:r w:rsidRPr="00FC2CB5">
        <w:rPr>
          <w:rFonts w:ascii="Times New Roman" w:hAnsi="Times New Roman"/>
          <w:bCs/>
          <w:sz w:val="24"/>
          <w:szCs w:val="24"/>
        </w:rPr>
        <w:t>ППССЗ  2015</w:t>
      </w:r>
      <w:proofErr w:type="gramEnd"/>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(5-ое изд. </w:t>
      </w:r>
      <w:proofErr w:type="spellStart"/>
      <w:r w:rsidRPr="00FC2CB5">
        <w:rPr>
          <w:rFonts w:ascii="Times New Roman" w:hAnsi="Times New Roman"/>
          <w:bCs/>
          <w:sz w:val="24"/>
          <w:szCs w:val="24"/>
        </w:rPr>
        <w:t>ис</w:t>
      </w:r>
      <w:proofErr w:type="spellEnd"/>
      <w:r w:rsidRPr="00FC2CB5">
        <w:rPr>
          <w:rFonts w:ascii="Times New Roman" w:hAnsi="Times New Roman"/>
          <w:bCs/>
          <w:sz w:val="24"/>
          <w:szCs w:val="24"/>
        </w:rPr>
        <w:t xml:space="preserve">.)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22. Покровский Б.С., Евстигнеев Н.А. Общий курс слесарного дела 2015</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(7-ое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23. Покровский Б.С., Евстигнеев Н.А. Технические измерения в машиностроении 20</w:t>
      </w:r>
      <w:r w:rsidR="00300E9B">
        <w:rPr>
          <w:rFonts w:ascii="Times New Roman" w:hAnsi="Times New Roman"/>
          <w:bCs/>
          <w:sz w:val="24"/>
          <w:szCs w:val="24"/>
        </w:rPr>
        <w:t>20</w:t>
      </w:r>
      <w:r w:rsidRPr="00FC2CB5">
        <w:rPr>
          <w:rFonts w:ascii="Times New Roman" w:hAnsi="Times New Roman"/>
          <w:bCs/>
          <w:sz w:val="24"/>
          <w:szCs w:val="24"/>
        </w:rPr>
        <w:t xml:space="preserve"> (2-ое изд. ст.) ОИЦ «Академия»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24. Исаев Ю.М. Коренев В.П. Гидравлика и </w:t>
      </w:r>
      <w:proofErr w:type="spellStart"/>
      <w:r w:rsidRPr="00FC2CB5">
        <w:rPr>
          <w:rFonts w:ascii="Times New Roman" w:hAnsi="Times New Roman"/>
          <w:bCs/>
          <w:sz w:val="24"/>
          <w:szCs w:val="24"/>
        </w:rPr>
        <w:t>гидропневмопривод</w:t>
      </w:r>
      <w:proofErr w:type="spellEnd"/>
      <w:r w:rsidRPr="00FC2CB5">
        <w:rPr>
          <w:rFonts w:ascii="Times New Roman" w:hAnsi="Times New Roman"/>
          <w:bCs/>
          <w:sz w:val="24"/>
          <w:szCs w:val="24"/>
        </w:rPr>
        <w:t xml:space="preserve"> 2014 (4-ое изд. ст.) ОИЦ «Академия»</w:t>
      </w:r>
    </w:p>
    <w:p w:rsidR="00FC2CB5" w:rsidRPr="00FC2CB5" w:rsidRDefault="00FC2CB5" w:rsidP="00FC2CB5">
      <w:pPr>
        <w:spacing w:after="0"/>
        <w:rPr>
          <w:rFonts w:ascii="Times New Roman" w:hAnsi="Times New Roman"/>
          <w:b/>
          <w:i/>
          <w:sz w:val="24"/>
          <w:szCs w:val="24"/>
        </w:rPr>
      </w:pPr>
    </w:p>
    <w:p w:rsidR="00021262" w:rsidRPr="00FC2CB5" w:rsidRDefault="00021262" w:rsidP="00FC2CB5">
      <w:pPr>
        <w:spacing w:after="0"/>
        <w:rPr>
          <w:rFonts w:ascii="Times New Roman" w:hAnsi="Times New Roman" w:cs="Times New Roman"/>
          <w:b/>
          <w:bCs/>
          <w:sz w:val="24"/>
          <w:szCs w:val="24"/>
        </w:rPr>
      </w:pPr>
      <w:r w:rsidRPr="00FC2CB5">
        <w:rPr>
          <w:rFonts w:ascii="Times New Roman" w:hAnsi="Times New Roman" w:cs="Times New Roman"/>
          <w:b/>
          <w:bCs/>
          <w:sz w:val="24"/>
          <w:szCs w:val="24"/>
        </w:rPr>
        <w:t xml:space="preserve">  электронные издания:</w:t>
      </w:r>
    </w:p>
    <w:p w:rsidR="00021262" w:rsidRPr="00FC2CB5" w:rsidRDefault="00021262" w:rsidP="00FC2CB5">
      <w:pPr>
        <w:spacing w:after="0"/>
        <w:jc w:val="both"/>
        <w:rPr>
          <w:rFonts w:ascii="Times New Roman" w:hAnsi="Times New Roman" w:cs="Times New Roman"/>
          <w:bCs/>
          <w:sz w:val="24"/>
          <w:szCs w:val="24"/>
        </w:rPr>
      </w:pPr>
      <w:r w:rsidRPr="00FC2CB5">
        <w:rPr>
          <w:rFonts w:ascii="Times New Roman" w:hAnsi="Times New Roman" w:cs="Times New Roman"/>
          <w:bCs/>
          <w:sz w:val="24"/>
          <w:szCs w:val="24"/>
        </w:rPr>
        <w:t>1. Электронные библиотеки России /</w:t>
      </w:r>
      <w:proofErr w:type="spellStart"/>
      <w:r w:rsidRPr="00FC2CB5">
        <w:rPr>
          <w:rFonts w:ascii="Times New Roman" w:hAnsi="Times New Roman" w:cs="Times New Roman"/>
          <w:bCs/>
          <w:sz w:val="24"/>
          <w:szCs w:val="24"/>
        </w:rPr>
        <w:t>pdf</w:t>
      </w:r>
      <w:proofErr w:type="spellEnd"/>
      <w:r w:rsidRPr="00FC2CB5">
        <w:rPr>
          <w:rFonts w:ascii="Times New Roman" w:hAnsi="Times New Roman" w:cs="Times New Roman"/>
          <w:bCs/>
          <w:sz w:val="24"/>
          <w:szCs w:val="24"/>
        </w:rPr>
        <w:t xml:space="preserve"> учебники студентам [Электронный ресурс]: сайт // Режим доступа: http://www.gaudeamus.omskcity.com/my_PDF_library.html.  </w:t>
      </w:r>
    </w:p>
    <w:p w:rsidR="00021262" w:rsidRPr="00FC2CB5" w:rsidRDefault="00021262" w:rsidP="00FC2CB5">
      <w:pPr>
        <w:spacing w:after="0"/>
        <w:jc w:val="both"/>
        <w:rPr>
          <w:rFonts w:ascii="Times New Roman" w:hAnsi="Times New Roman" w:cs="Times New Roman"/>
          <w:bCs/>
          <w:sz w:val="24"/>
          <w:szCs w:val="24"/>
        </w:rPr>
      </w:pPr>
      <w:r w:rsidRPr="00FC2CB5">
        <w:rPr>
          <w:rFonts w:ascii="Times New Roman" w:hAnsi="Times New Roman" w:cs="Times New Roman"/>
          <w:bCs/>
          <w:sz w:val="24"/>
          <w:szCs w:val="24"/>
        </w:rPr>
        <w:t xml:space="preserve">2. Слесарное дело [Электронный ресурс]: сайт // Режим доступа: http://www.slesarnoedelo.ru/.  </w:t>
      </w:r>
    </w:p>
    <w:p w:rsidR="00021262" w:rsidRPr="00FC2CB5" w:rsidRDefault="00021262" w:rsidP="00FC2CB5">
      <w:pPr>
        <w:spacing w:after="0"/>
        <w:jc w:val="both"/>
        <w:rPr>
          <w:rFonts w:ascii="Times New Roman" w:hAnsi="Times New Roman" w:cs="Times New Roman"/>
          <w:bCs/>
          <w:sz w:val="24"/>
          <w:szCs w:val="24"/>
        </w:rPr>
      </w:pPr>
      <w:r w:rsidRPr="00FC2CB5">
        <w:rPr>
          <w:rFonts w:ascii="Times New Roman" w:hAnsi="Times New Roman" w:cs="Times New Roman"/>
          <w:bCs/>
          <w:sz w:val="24"/>
          <w:szCs w:val="24"/>
        </w:rPr>
        <w:t>3.Слесарное дело: Практическое пособие для слесаря [Электронный ресурс]: сайт // Режимдоступа:http://fictionbook.ru</w:t>
      </w:r>
      <w:proofErr w:type="gramStart"/>
      <w:r w:rsidRPr="00FC2CB5">
        <w:rPr>
          <w:rFonts w:ascii="Times New Roman" w:hAnsi="Times New Roman" w:cs="Times New Roman"/>
          <w:bCs/>
          <w:sz w:val="24"/>
          <w:szCs w:val="24"/>
        </w:rPr>
        <w:t>/author/litagent_yenas/slesarnoe_delo_prakticheskoe_posobie_dlya_slesarya/read_online.html?page</w:t>
      </w:r>
      <w:proofErr w:type="gramEnd"/>
      <w:r w:rsidRPr="00FC2CB5">
        <w:rPr>
          <w:rFonts w:ascii="Times New Roman" w:hAnsi="Times New Roman" w:cs="Times New Roman"/>
          <w:bCs/>
          <w:sz w:val="24"/>
          <w:szCs w:val="24"/>
        </w:rPr>
        <w:t xml:space="preserve">=1. </w:t>
      </w:r>
    </w:p>
    <w:p w:rsidR="00021262" w:rsidRPr="00FC2CB5" w:rsidRDefault="00021262" w:rsidP="00FC2CB5">
      <w:pPr>
        <w:spacing w:after="0"/>
        <w:rPr>
          <w:rFonts w:ascii="Times New Roman" w:hAnsi="Times New Roman" w:cs="Times New Roman"/>
          <w:b/>
          <w:bCs/>
          <w:sz w:val="24"/>
          <w:szCs w:val="24"/>
        </w:rPr>
      </w:pPr>
    </w:p>
    <w:p w:rsidR="00021262" w:rsidRPr="00FC2CB5" w:rsidRDefault="00021262" w:rsidP="00FC2CB5">
      <w:pPr>
        <w:spacing w:after="0"/>
        <w:rPr>
          <w:rFonts w:ascii="Times New Roman" w:hAnsi="Times New Roman" w:cs="Times New Roman"/>
          <w:b/>
          <w:bCs/>
          <w:sz w:val="24"/>
          <w:szCs w:val="24"/>
        </w:rPr>
      </w:pPr>
      <w:r w:rsidRPr="00FC2CB5">
        <w:rPr>
          <w:rFonts w:ascii="Times New Roman" w:hAnsi="Times New Roman" w:cs="Times New Roman"/>
          <w:b/>
          <w:bCs/>
          <w:sz w:val="24"/>
          <w:szCs w:val="24"/>
        </w:rPr>
        <w:t>Дополнительные источники (печатные издания):</w:t>
      </w:r>
    </w:p>
    <w:p w:rsidR="00021262" w:rsidRPr="00FC2CB5" w:rsidRDefault="00021262" w:rsidP="00FC2CB5">
      <w:pPr>
        <w:spacing w:after="0"/>
        <w:rPr>
          <w:rFonts w:ascii="Times New Roman" w:hAnsi="Times New Roman" w:cs="Times New Roman"/>
          <w:bCs/>
          <w:sz w:val="24"/>
          <w:szCs w:val="24"/>
        </w:rPr>
      </w:pPr>
    </w:p>
    <w:p w:rsidR="00021262" w:rsidRPr="00FC2CB5" w:rsidRDefault="00021262" w:rsidP="00FC2CB5">
      <w:pPr>
        <w:spacing w:after="0"/>
        <w:rPr>
          <w:rFonts w:ascii="Times New Roman" w:hAnsi="Times New Roman" w:cs="Times New Roman"/>
          <w:bCs/>
          <w:sz w:val="24"/>
          <w:szCs w:val="24"/>
        </w:rPr>
      </w:pPr>
      <w:r w:rsidRPr="00FC2CB5">
        <w:rPr>
          <w:rFonts w:ascii="Times New Roman" w:hAnsi="Times New Roman" w:cs="Times New Roman"/>
          <w:bCs/>
          <w:sz w:val="24"/>
          <w:szCs w:val="24"/>
        </w:rPr>
        <w:t xml:space="preserve">1. В.А. Аршинов, </w:t>
      </w:r>
      <w:proofErr w:type="spellStart"/>
      <w:r w:rsidRPr="00FC2CB5">
        <w:rPr>
          <w:rFonts w:ascii="Times New Roman" w:hAnsi="Times New Roman" w:cs="Times New Roman"/>
          <w:bCs/>
          <w:sz w:val="24"/>
          <w:szCs w:val="24"/>
        </w:rPr>
        <w:t>Г.А.Алексеев</w:t>
      </w:r>
      <w:proofErr w:type="spellEnd"/>
      <w:r w:rsidRPr="00FC2CB5">
        <w:rPr>
          <w:rFonts w:ascii="Times New Roman" w:hAnsi="Times New Roman" w:cs="Times New Roman"/>
          <w:bCs/>
          <w:sz w:val="24"/>
          <w:szCs w:val="24"/>
        </w:rPr>
        <w:t xml:space="preserve"> Обработка материалов и режущий инструмент, 1968.</w:t>
      </w:r>
    </w:p>
    <w:p w:rsidR="00021262" w:rsidRPr="00FC2CB5" w:rsidRDefault="00021262" w:rsidP="00FC2CB5">
      <w:pPr>
        <w:spacing w:after="0"/>
        <w:rPr>
          <w:rFonts w:ascii="Times New Roman" w:hAnsi="Times New Roman" w:cs="Times New Roman"/>
          <w:bCs/>
          <w:sz w:val="24"/>
          <w:szCs w:val="24"/>
        </w:rPr>
      </w:pPr>
      <w:r w:rsidRPr="00FC2CB5">
        <w:rPr>
          <w:rFonts w:ascii="Times New Roman" w:hAnsi="Times New Roman" w:cs="Times New Roman"/>
          <w:bCs/>
          <w:sz w:val="24"/>
          <w:szCs w:val="24"/>
        </w:rPr>
        <w:t xml:space="preserve">2. В.А. </w:t>
      </w:r>
      <w:proofErr w:type="spellStart"/>
      <w:r w:rsidRPr="00FC2CB5">
        <w:rPr>
          <w:rFonts w:ascii="Times New Roman" w:hAnsi="Times New Roman" w:cs="Times New Roman"/>
          <w:bCs/>
          <w:sz w:val="24"/>
          <w:szCs w:val="24"/>
        </w:rPr>
        <w:t>Гапонкин</w:t>
      </w:r>
      <w:proofErr w:type="spellEnd"/>
      <w:r w:rsidRPr="00FC2CB5">
        <w:rPr>
          <w:rFonts w:ascii="Times New Roman" w:hAnsi="Times New Roman" w:cs="Times New Roman"/>
          <w:bCs/>
          <w:sz w:val="24"/>
          <w:szCs w:val="24"/>
        </w:rPr>
        <w:t>, Л.К. Лукашов Обработка резанием, металлорежущий инструмент и станки, 1990.</w:t>
      </w:r>
    </w:p>
    <w:p w:rsidR="00021262" w:rsidRPr="00FC2CB5" w:rsidRDefault="00021262" w:rsidP="00FC2CB5">
      <w:pPr>
        <w:spacing w:after="0"/>
        <w:rPr>
          <w:rFonts w:ascii="Times New Roman" w:hAnsi="Times New Roman" w:cs="Times New Roman"/>
          <w:bCs/>
          <w:sz w:val="24"/>
          <w:szCs w:val="24"/>
        </w:rPr>
      </w:pPr>
      <w:r w:rsidRPr="00FC2CB5">
        <w:rPr>
          <w:rFonts w:ascii="Times New Roman" w:hAnsi="Times New Roman" w:cs="Times New Roman"/>
          <w:bCs/>
          <w:sz w:val="24"/>
          <w:szCs w:val="24"/>
        </w:rPr>
        <w:t xml:space="preserve">3. Т.Г. Суворова, Н.А. Нефедов, К.А. </w:t>
      </w:r>
      <w:proofErr w:type="gramStart"/>
      <w:r w:rsidRPr="00FC2CB5">
        <w:rPr>
          <w:rFonts w:ascii="Times New Roman" w:hAnsi="Times New Roman" w:cs="Times New Roman"/>
          <w:bCs/>
          <w:sz w:val="24"/>
          <w:szCs w:val="24"/>
        </w:rPr>
        <w:t>Осипов  Сборник</w:t>
      </w:r>
      <w:proofErr w:type="gramEnd"/>
      <w:r w:rsidRPr="00FC2CB5">
        <w:rPr>
          <w:rFonts w:ascii="Times New Roman" w:hAnsi="Times New Roman" w:cs="Times New Roman"/>
          <w:bCs/>
          <w:sz w:val="24"/>
          <w:szCs w:val="24"/>
        </w:rPr>
        <w:t xml:space="preserve"> заданий и примеров по резанию металлов  и режущему инструменту, 1990.</w:t>
      </w:r>
    </w:p>
    <w:p w:rsidR="00021262" w:rsidRPr="00FC2CB5" w:rsidRDefault="00021262" w:rsidP="00FC2CB5">
      <w:pPr>
        <w:spacing w:after="0"/>
        <w:rPr>
          <w:rFonts w:ascii="Times New Roman" w:hAnsi="Times New Roman" w:cs="Times New Roman"/>
          <w:bCs/>
          <w:sz w:val="24"/>
          <w:szCs w:val="24"/>
        </w:rPr>
      </w:pPr>
    </w:p>
    <w:p w:rsidR="00446059" w:rsidRPr="00FC2CB5" w:rsidRDefault="005819BB" w:rsidP="00FC2CB5">
      <w:pPr>
        <w:spacing w:after="160"/>
        <w:rPr>
          <w:rFonts w:ascii="Times New Roman" w:eastAsiaTheme="minorHAnsi" w:hAnsi="Times New Roman" w:cs="Times New Roman"/>
          <w:b/>
          <w:sz w:val="24"/>
          <w:szCs w:val="24"/>
          <w:lang w:eastAsia="en-US"/>
        </w:rPr>
      </w:pPr>
      <w:r w:rsidRPr="00FC2CB5">
        <w:rPr>
          <w:rFonts w:ascii="Times New Roman" w:eastAsiaTheme="minorHAnsi" w:hAnsi="Times New Roman" w:cs="Times New Roman"/>
          <w:b/>
          <w:sz w:val="24"/>
          <w:szCs w:val="24"/>
          <w:lang w:eastAsia="en-US"/>
        </w:rPr>
        <w:t>6</w:t>
      </w:r>
      <w:r w:rsidR="00446059" w:rsidRPr="00FC2CB5">
        <w:rPr>
          <w:rFonts w:ascii="Times New Roman" w:eastAsiaTheme="minorHAnsi" w:hAnsi="Times New Roman" w:cs="Times New Roman"/>
          <w:b/>
          <w:sz w:val="24"/>
          <w:szCs w:val="24"/>
          <w:lang w:eastAsia="en-US"/>
        </w:rPr>
        <w:t xml:space="preserve">. Требования к минимальному материально-техническому обеспечению </w:t>
      </w:r>
    </w:p>
    <w:p w:rsidR="005819BB" w:rsidRPr="00FC2CB5" w:rsidRDefault="005819BB" w:rsidP="00FC2CB5">
      <w:pPr>
        <w:spacing w:after="160"/>
        <w:rPr>
          <w:rFonts w:ascii="Times New Roman" w:eastAsiaTheme="minorHAnsi" w:hAnsi="Times New Roman" w:cs="Times New Roman"/>
          <w:sz w:val="24"/>
          <w:szCs w:val="24"/>
          <w:lang w:eastAsia="en-US"/>
        </w:rPr>
      </w:pPr>
      <w:r w:rsidRPr="00FC2CB5">
        <w:rPr>
          <w:rFonts w:ascii="Times New Roman" w:eastAsiaTheme="minorHAnsi" w:hAnsi="Times New Roman" w:cs="Times New Roman"/>
          <w:sz w:val="24"/>
          <w:szCs w:val="24"/>
          <w:lang w:eastAsia="en-US"/>
        </w:rPr>
        <w:t xml:space="preserve">      </w:t>
      </w:r>
      <w:r w:rsidR="00446059" w:rsidRPr="00FC2CB5">
        <w:rPr>
          <w:rFonts w:ascii="Times New Roman" w:eastAsiaTheme="minorHAnsi" w:hAnsi="Times New Roman" w:cs="Times New Roman"/>
          <w:sz w:val="24"/>
          <w:szCs w:val="24"/>
          <w:lang w:eastAsia="en-US"/>
        </w:rPr>
        <w:t xml:space="preserve"> Реализация программы дисциплины требует наличия кабинета «Обработка металлов резанием, станки и инструменты» Оборудование учебного кабинета и рабочих мест кабинета:  </w:t>
      </w:r>
    </w:p>
    <w:p w:rsidR="005819BB" w:rsidRPr="00FC2CB5" w:rsidRDefault="00446059" w:rsidP="00FC2CB5">
      <w:pPr>
        <w:spacing w:after="160"/>
        <w:rPr>
          <w:rFonts w:ascii="Times New Roman" w:eastAsiaTheme="minorHAnsi" w:hAnsi="Times New Roman" w:cs="Times New Roman"/>
          <w:sz w:val="24"/>
          <w:szCs w:val="24"/>
          <w:lang w:eastAsia="en-US"/>
        </w:rPr>
      </w:pPr>
      <w:r w:rsidRPr="00FC2CB5">
        <w:rPr>
          <w:rFonts w:ascii="Times New Roman" w:eastAsiaTheme="minorHAnsi" w:hAnsi="Times New Roman" w:cs="Times New Roman"/>
          <w:sz w:val="24"/>
          <w:szCs w:val="24"/>
          <w:lang w:eastAsia="en-US"/>
        </w:rPr>
        <w:t xml:space="preserve"> - посадочные места обучающихся (по количеству обучающихся);      </w:t>
      </w:r>
    </w:p>
    <w:p w:rsidR="005819BB" w:rsidRPr="00FC2CB5" w:rsidRDefault="00446059" w:rsidP="00FC2CB5">
      <w:pPr>
        <w:spacing w:after="160"/>
        <w:rPr>
          <w:rFonts w:ascii="Times New Roman" w:eastAsiaTheme="minorHAnsi" w:hAnsi="Times New Roman" w:cs="Times New Roman"/>
          <w:sz w:val="24"/>
          <w:szCs w:val="24"/>
          <w:lang w:eastAsia="en-US"/>
        </w:rPr>
      </w:pPr>
      <w:r w:rsidRPr="00FC2CB5">
        <w:rPr>
          <w:rFonts w:ascii="Times New Roman" w:eastAsiaTheme="minorHAnsi" w:hAnsi="Times New Roman" w:cs="Times New Roman"/>
          <w:sz w:val="24"/>
          <w:szCs w:val="24"/>
          <w:lang w:eastAsia="en-US"/>
        </w:rPr>
        <w:t xml:space="preserve">  - рабочее место преподавателя;       </w:t>
      </w:r>
    </w:p>
    <w:p w:rsidR="005819BB" w:rsidRPr="00FC2CB5" w:rsidRDefault="00446059" w:rsidP="00FC2CB5">
      <w:pPr>
        <w:spacing w:after="160"/>
        <w:rPr>
          <w:rFonts w:ascii="Times New Roman" w:eastAsiaTheme="minorHAnsi" w:hAnsi="Times New Roman" w:cs="Times New Roman"/>
          <w:sz w:val="24"/>
          <w:szCs w:val="24"/>
          <w:lang w:eastAsia="en-US"/>
        </w:rPr>
      </w:pPr>
      <w:r w:rsidRPr="00FC2CB5">
        <w:rPr>
          <w:rFonts w:ascii="Times New Roman" w:eastAsiaTheme="minorHAnsi" w:hAnsi="Times New Roman" w:cs="Times New Roman"/>
          <w:sz w:val="24"/>
          <w:szCs w:val="24"/>
          <w:lang w:eastAsia="en-US"/>
        </w:rPr>
        <w:t xml:space="preserve"> - мультимедийная техника с соответствующим программным обеспечением;    </w:t>
      </w:r>
    </w:p>
    <w:p w:rsidR="005819BB" w:rsidRPr="00FC2CB5" w:rsidRDefault="00446059" w:rsidP="00FC2CB5">
      <w:pPr>
        <w:spacing w:after="160"/>
        <w:rPr>
          <w:rFonts w:ascii="Times New Roman" w:eastAsiaTheme="minorHAnsi" w:hAnsi="Times New Roman" w:cs="Times New Roman"/>
          <w:sz w:val="24"/>
          <w:szCs w:val="24"/>
          <w:lang w:eastAsia="en-US"/>
        </w:rPr>
      </w:pPr>
      <w:r w:rsidRPr="00FC2CB5">
        <w:rPr>
          <w:rFonts w:ascii="Times New Roman" w:eastAsiaTheme="minorHAnsi" w:hAnsi="Times New Roman" w:cs="Times New Roman"/>
          <w:sz w:val="24"/>
          <w:szCs w:val="24"/>
          <w:lang w:eastAsia="en-US"/>
        </w:rPr>
        <w:t xml:space="preserve">  - режущие инструменты для различных видов механической обработки материалов (токарные резцы, сверла, зенкера, развертки, фрезы различных конструкций, долбежный инструмент и т.д.</w:t>
      </w:r>
      <w:proofErr w:type="gramStart"/>
      <w:r w:rsidRPr="00FC2CB5">
        <w:rPr>
          <w:rFonts w:ascii="Times New Roman" w:eastAsiaTheme="minorHAnsi" w:hAnsi="Times New Roman" w:cs="Times New Roman"/>
          <w:sz w:val="24"/>
          <w:szCs w:val="24"/>
          <w:lang w:eastAsia="en-US"/>
        </w:rPr>
        <w:t>) ;</w:t>
      </w:r>
      <w:proofErr w:type="gramEnd"/>
      <w:r w:rsidRPr="00FC2CB5">
        <w:rPr>
          <w:rFonts w:ascii="Times New Roman" w:eastAsiaTheme="minorHAnsi" w:hAnsi="Times New Roman" w:cs="Times New Roman"/>
          <w:sz w:val="24"/>
          <w:szCs w:val="24"/>
          <w:lang w:eastAsia="en-US"/>
        </w:rPr>
        <w:t xml:space="preserve">       </w:t>
      </w:r>
    </w:p>
    <w:p w:rsidR="005819BB" w:rsidRPr="00FC2CB5" w:rsidRDefault="00446059" w:rsidP="00FC2CB5">
      <w:pPr>
        <w:spacing w:after="160"/>
        <w:rPr>
          <w:rFonts w:ascii="Times New Roman" w:eastAsiaTheme="minorHAnsi" w:hAnsi="Times New Roman" w:cs="Times New Roman"/>
          <w:sz w:val="24"/>
          <w:szCs w:val="24"/>
          <w:lang w:eastAsia="en-US"/>
        </w:rPr>
      </w:pPr>
      <w:r w:rsidRPr="00FC2CB5">
        <w:rPr>
          <w:rFonts w:ascii="Times New Roman" w:eastAsiaTheme="minorHAnsi" w:hAnsi="Times New Roman" w:cs="Times New Roman"/>
          <w:sz w:val="24"/>
          <w:szCs w:val="24"/>
          <w:lang w:eastAsia="en-US"/>
        </w:rPr>
        <w:lastRenderedPageBreak/>
        <w:t xml:space="preserve"> - методические указания для выполнения лабораторных и практических работ;  </w:t>
      </w:r>
    </w:p>
    <w:p w:rsidR="00446059" w:rsidRPr="00FC2CB5" w:rsidRDefault="00446059" w:rsidP="00FC2CB5">
      <w:pPr>
        <w:spacing w:after="160"/>
        <w:rPr>
          <w:rFonts w:ascii="Times New Roman" w:eastAsiaTheme="minorHAnsi" w:hAnsi="Times New Roman" w:cs="Times New Roman"/>
          <w:sz w:val="24"/>
          <w:szCs w:val="24"/>
          <w:lang w:eastAsia="en-US"/>
        </w:rPr>
      </w:pPr>
      <w:r w:rsidRPr="00FC2CB5">
        <w:rPr>
          <w:rFonts w:ascii="Times New Roman" w:eastAsiaTheme="minorHAnsi" w:hAnsi="Times New Roman" w:cs="Times New Roman"/>
          <w:sz w:val="24"/>
          <w:szCs w:val="24"/>
          <w:lang w:eastAsia="en-US"/>
        </w:rPr>
        <w:t xml:space="preserve"> - плакаты</w:t>
      </w:r>
      <w:r w:rsidR="005819BB" w:rsidRPr="00FC2CB5">
        <w:rPr>
          <w:rFonts w:ascii="Times New Roman" w:eastAsiaTheme="minorHAnsi" w:hAnsi="Times New Roman" w:cs="Times New Roman"/>
          <w:sz w:val="24"/>
          <w:szCs w:val="24"/>
          <w:lang w:eastAsia="en-US"/>
        </w:rPr>
        <w:t xml:space="preserve">. </w:t>
      </w:r>
      <w:r w:rsidRPr="00FC2CB5">
        <w:rPr>
          <w:rFonts w:ascii="Times New Roman" w:eastAsiaTheme="minorHAnsi" w:hAnsi="Times New Roman" w:cs="Times New Roman"/>
          <w:sz w:val="24"/>
          <w:szCs w:val="24"/>
          <w:lang w:eastAsia="en-US"/>
        </w:rPr>
        <w:t xml:space="preserve"> </w:t>
      </w:r>
    </w:p>
    <w:p w:rsidR="00446059" w:rsidRPr="00FC2CB5" w:rsidRDefault="00446059" w:rsidP="00FC2CB5">
      <w:pPr>
        <w:spacing w:after="0"/>
        <w:rPr>
          <w:rFonts w:ascii="Times New Roman" w:hAnsi="Times New Roman" w:cs="Times New Roman"/>
          <w:b/>
          <w:sz w:val="24"/>
          <w:szCs w:val="24"/>
        </w:rPr>
      </w:pPr>
    </w:p>
    <w:p w:rsidR="00021262" w:rsidRPr="00FC2CB5" w:rsidRDefault="005819BB" w:rsidP="00FC2CB5">
      <w:pPr>
        <w:spacing w:after="0"/>
        <w:rPr>
          <w:rFonts w:ascii="Times New Roman" w:hAnsi="Times New Roman" w:cs="Times New Roman"/>
          <w:b/>
          <w:sz w:val="24"/>
          <w:szCs w:val="24"/>
        </w:rPr>
      </w:pPr>
      <w:r w:rsidRPr="00FC2CB5">
        <w:rPr>
          <w:rFonts w:ascii="Times New Roman" w:hAnsi="Times New Roman" w:cs="Times New Roman"/>
          <w:b/>
          <w:sz w:val="24"/>
          <w:szCs w:val="24"/>
        </w:rPr>
        <w:t xml:space="preserve">   6.1</w:t>
      </w:r>
      <w:r w:rsidR="00021262" w:rsidRPr="00FC2CB5">
        <w:rPr>
          <w:rFonts w:ascii="Times New Roman" w:hAnsi="Times New Roman" w:cs="Times New Roman"/>
          <w:b/>
          <w:sz w:val="24"/>
          <w:szCs w:val="24"/>
        </w:rPr>
        <w:t>. Кадровое обеспечение образовательного процесса</w:t>
      </w:r>
    </w:p>
    <w:p w:rsidR="00021262" w:rsidRPr="00FC2CB5" w:rsidRDefault="00021262" w:rsidP="00FC2CB5">
      <w:pPr>
        <w:spacing w:after="0"/>
        <w:jc w:val="both"/>
        <w:rPr>
          <w:rFonts w:ascii="Times New Roman" w:hAnsi="Times New Roman" w:cs="Times New Roman"/>
          <w:bCs/>
          <w:sz w:val="24"/>
          <w:szCs w:val="24"/>
        </w:rPr>
      </w:pPr>
    </w:p>
    <w:p w:rsidR="005819BB" w:rsidRPr="00FC2CB5" w:rsidRDefault="005819BB" w:rsidP="00FC2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FC2CB5">
        <w:rPr>
          <w:rFonts w:ascii="Times New Roman" w:hAnsi="Times New Roman" w:cs="Times New Roman"/>
          <w:bCs/>
          <w:sz w:val="24"/>
          <w:szCs w:val="24"/>
        </w:rPr>
        <w:t>Преподаватели, обеспечивающие обучение по данному предмету, должны иметь высшее профессионально образование.</w:t>
      </w:r>
    </w:p>
    <w:p w:rsidR="005819BB" w:rsidRPr="00FC2CB5" w:rsidRDefault="005819BB" w:rsidP="00FC2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C2CB5">
        <w:rPr>
          <w:rFonts w:ascii="Times New Roman" w:hAnsi="Times New Roman" w:cs="Times New Roman"/>
          <w:bCs/>
          <w:sz w:val="24"/>
          <w:szCs w:val="24"/>
        </w:rPr>
        <w:tab/>
        <w:t>Преподаватели должны иметь также профессиональный опыт в сфере организации технического обслуживания и ремонта оборудования предприятий машиностроения. При отсутствии стажа профессиональной деятельности преподаватели обязаны пройти стажировку в соответствующих производственных подразделениях предприятий.</w:t>
      </w:r>
    </w:p>
    <w:p w:rsidR="005819BB" w:rsidRPr="00FC2CB5" w:rsidRDefault="005819BB" w:rsidP="00FC2CB5">
      <w:pPr>
        <w:rPr>
          <w:rFonts w:ascii="Times New Roman" w:hAnsi="Times New Roman" w:cs="Times New Roman"/>
          <w:sz w:val="24"/>
          <w:szCs w:val="24"/>
        </w:rPr>
      </w:pPr>
    </w:p>
    <w:p w:rsidR="005819BB" w:rsidRPr="00FC2CB5" w:rsidRDefault="005819BB" w:rsidP="00FC2CB5">
      <w:pPr>
        <w:spacing w:after="0"/>
        <w:jc w:val="both"/>
        <w:rPr>
          <w:rFonts w:ascii="Times New Roman" w:hAnsi="Times New Roman" w:cs="Times New Roman"/>
          <w:b/>
          <w:bCs/>
          <w:sz w:val="24"/>
          <w:szCs w:val="24"/>
        </w:rPr>
      </w:pPr>
      <w:r w:rsidRPr="00FC2CB5">
        <w:rPr>
          <w:rFonts w:ascii="Times New Roman" w:hAnsi="Times New Roman" w:cs="Times New Roman"/>
          <w:b/>
          <w:bCs/>
          <w:sz w:val="24"/>
          <w:szCs w:val="24"/>
        </w:rPr>
        <w:t>7. Результаты обучения</w:t>
      </w:r>
      <w:r w:rsidR="00343534" w:rsidRPr="00FC2CB5">
        <w:rPr>
          <w:rFonts w:ascii="Times New Roman" w:hAnsi="Times New Roman" w:cs="Times New Roman"/>
          <w:b/>
          <w:bCs/>
          <w:sz w:val="24"/>
          <w:szCs w:val="24"/>
        </w:rPr>
        <w:t>, критерии оценки</w:t>
      </w:r>
    </w:p>
    <w:p w:rsidR="00FC2CB5" w:rsidRPr="00FC2CB5" w:rsidRDefault="00FC2CB5" w:rsidP="00FC2CB5">
      <w:pPr>
        <w:spacing w:after="0"/>
        <w:jc w:val="both"/>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3175"/>
        <w:gridCol w:w="2596"/>
      </w:tblGrid>
      <w:tr w:rsidR="00FC2CB5" w:rsidRPr="00FC2CB5" w:rsidTr="00690101">
        <w:tc>
          <w:tcPr>
            <w:tcW w:w="1912" w:type="pct"/>
          </w:tcPr>
          <w:p w:rsidR="00FC2CB5" w:rsidRPr="00FC2CB5" w:rsidRDefault="00FC2CB5" w:rsidP="00FC2CB5">
            <w:pPr>
              <w:spacing w:after="0"/>
              <w:rPr>
                <w:rFonts w:ascii="Times New Roman" w:hAnsi="Times New Roman"/>
                <w:b/>
                <w:bCs/>
                <w:sz w:val="24"/>
                <w:szCs w:val="24"/>
              </w:rPr>
            </w:pPr>
            <w:r w:rsidRPr="00FC2CB5">
              <w:rPr>
                <w:rFonts w:ascii="Times New Roman" w:hAnsi="Times New Roman"/>
                <w:b/>
                <w:bCs/>
                <w:sz w:val="24"/>
                <w:szCs w:val="24"/>
              </w:rPr>
              <w:t>Результаты обучения</w:t>
            </w:r>
          </w:p>
        </w:tc>
        <w:tc>
          <w:tcPr>
            <w:tcW w:w="1699" w:type="pct"/>
          </w:tcPr>
          <w:p w:rsidR="00FC2CB5" w:rsidRPr="00FC2CB5" w:rsidRDefault="00FC2CB5" w:rsidP="00FC2CB5">
            <w:pPr>
              <w:spacing w:after="0"/>
              <w:rPr>
                <w:rFonts w:ascii="Times New Roman" w:hAnsi="Times New Roman"/>
                <w:b/>
                <w:bCs/>
                <w:sz w:val="24"/>
                <w:szCs w:val="24"/>
              </w:rPr>
            </w:pPr>
            <w:r w:rsidRPr="00FC2CB5">
              <w:rPr>
                <w:rFonts w:ascii="Times New Roman" w:hAnsi="Times New Roman"/>
                <w:b/>
                <w:bCs/>
                <w:sz w:val="24"/>
                <w:szCs w:val="24"/>
              </w:rPr>
              <w:t>Критерии оценки</w:t>
            </w:r>
          </w:p>
        </w:tc>
        <w:tc>
          <w:tcPr>
            <w:tcW w:w="1389" w:type="pct"/>
          </w:tcPr>
          <w:p w:rsidR="00FC2CB5" w:rsidRPr="00FC2CB5" w:rsidRDefault="00FC2CB5" w:rsidP="00FC2CB5">
            <w:pPr>
              <w:spacing w:after="0"/>
              <w:rPr>
                <w:rFonts w:ascii="Times New Roman" w:hAnsi="Times New Roman"/>
                <w:b/>
                <w:bCs/>
                <w:sz w:val="24"/>
                <w:szCs w:val="24"/>
              </w:rPr>
            </w:pPr>
            <w:r w:rsidRPr="00FC2CB5">
              <w:rPr>
                <w:rFonts w:ascii="Times New Roman" w:hAnsi="Times New Roman"/>
                <w:b/>
                <w:bCs/>
                <w:sz w:val="24"/>
                <w:szCs w:val="24"/>
              </w:rPr>
              <w:t>Формы и методы оценки</w:t>
            </w:r>
          </w:p>
        </w:tc>
      </w:tr>
      <w:tr w:rsidR="00FC2CB5" w:rsidRPr="00FC2CB5" w:rsidTr="00690101">
        <w:tc>
          <w:tcPr>
            <w:tcW w:w="3611" w:type="pct"/>
            <w:gridSpan w:val="2"/>
          </w:tcPr>
          <w:p w:rsidR="00FC2CB5" w:rsidRPr="00FC2CB5" w:rsidRDefault="00FC2CB5" w:rsidP="00FC2CB5">
            <w:pPr>
              <w:spacing w:after="0"/>
              <w:rPr>
                <w:rFonts w:ascii="Times New Roman" w:hAnsi="Times New Roman"/>
                <w:b/>
                <w:bCs/>
                <w:sz w:val="24"/>
                <w:szCs w:val="24"/>
              </w:rPr>
            </w:pPr>
            <w:r w:rsidRPr="00FC2CB5">
              <w:rPr>
                <w:rFonts w:ascii="Times New Roman" w:hAnsi="Times New Roman"/>
                <w:b/>
                <w:bCs/>
                <w:sz w:val="24"/>
                <w:szCs w:val="24"/>
              </w:rPr>
              <w:t>Умения</w:t>
            </w:r>
          </w:p>
        </w:tc>
        <w:tc>
          <w:tcPr>
            <w:tcW w:w="1389" w:type="pct"/>
            <w:vMerge w:val="restart"/>
          </w:tcPr>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Экспертная оценка результатов деятельности обучающегося при выполнении и защите результатов</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практических занятий, </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Тестирование, Контрольные работы,</w:t>
            </w:r>
          </w:p>
          <w:p w:rsidR="00FC2CB5" w:rsidRPr="00FC2CB5" w:rsidRDefault="00FC2CB5" w:rsidP="00FC2CB5">
            <w:pPr>
              <w:spacing w:after="0"/>
              <w:rPr>
                <w:rFonts w:ascii="Times New Roman" w:hAnsi="Times New Roman"/>
                <w:b/>
                <w:bCs/>
                <w:sz w:val="24"/>
                <w:szCs w:val="24"/>
              </w:rPr>
            </w:pPr>
            <w:r w:rsidRPr="00FC2CB5">
              <w:rPr>
                <w:rFonts w:ascii="Times New Roman" w:hAnsi="Times New Roman"/>
                <w:bCs/>
                <w:sz w:val="24"/>
                <w:szCs w:val="24"/>
              </w:rPr>
              <w:t>Дифференцированный зачет</w:t>
            </w:r>
          </w:p>
          <w:p w:rsidR="00FC2CB5" w:rsidRPr="00FC2CB5" w:rsidRDefault="00FC2CB5" w:rsidP="00FC2CB5">
            <w:pPr>
              <w:spacing w:after="0"/>
              <w:rPr>
                <w:rFonts w:ascii="Times New Roman" w:hAnsi="Times New Roman"/>
                <w:b/>
                <w:bCs/>
                <w:sz w:val="24"/>
                <w:szCs w:val="24"/>
              </w:rPr>
            </w:pPr>
          </w:p>
        </w:tc>
      </w:tr>
      <w:tr w:rsidR="00FC2CB5" w:rsidRPr="00FC2CB5" w:rsidTr="00690101">
        <w:tc>
          <w:tcPr>
            <w:tcW w:w="1912" w:type="pct"/>
          </w:tcPr>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 xml:space="preserve">проектировать операции технологического процесса производства продукции отрасли; </w:t>
            </w:r>
          </w:p>
        </w:tc>
        <w:tc>
          <w:tcPr>
            <w:tcW w:w="1699" w:type="pct"/>
          </w:tcPr>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Экспертное наблюдение</w:t>
            </w:r>
          </w:p>
        </w:tc>
        <w:tc>
          <w:tcPr>
            <w:tcW w:w="1389" w:type="pct"/>
            <w:vMerge/>
          </w:tcPr>
          <w:p w:rsidR="00FC2CB5" w:rsidRPr="00FC2CB5" w:rsidRDefault="00FC2CB5" w:rsidP="00FC2CB5">
            <w:pPr>
              <w:spacing w:after="0"/>
              <w:rPr>
                <w:rFonts w:ascii="Times New Roman" w:hAnsi="Times New Roman"/>
                <w:bCs/>
                <w:i/>
                <w:sz w:val="24"/>
                <w:szCs w:val="24"/>
              </w:rPr>
            </w:pPr>
          </w:p>
        </w:tc>
      </w:tr>
      <w:tr w:rsidR="00FC2CB5" w:rsidRPr="00FC2CB5" w:rsidTr="00690101">
        <w:tc>
          <w:tcPr>
            <w:tcW w:w="1912" w:type="pct"/>
          </w:tcPr>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проектировать участки механических цехов;</w:t>
            </w:r>
          </w:p>
        </w:tc>
        <w:tc>
          <w:tcPr>
            <w:tcW w:w="1699" w:type="pct"/>
          </w:tcPr>
          <w:p w:rsidR="00FC2CB5" w:rsidRPr="00FC2CB5" w:rsidRDefault="00FC2CB5" w:rsidP="00FC2CB5">
            <w:pPr>
              <w:rPr>
                <w:rFonts w:ascii="Times New Roman" w:hAnsi="Times New Roman"/>
                <w:sz w:val="24"/>
                <w:szCs w:val="24"/>
              </w:rPr>
            </w:pPr>
            <w:r w:rsidRPr="00FC2CB5">
              <w:rPr>
                <w:rFonts w:ascii="Times New Roman" w:hAnsi="Times New Roman"/>
                <w:sz w:val="24"/>
                <w:szCs w:val="24"/>
              </w:rPr>
              <w:t>Экспертное наблюдение</w:t>
            </w:r>
          </w:p>
        </w:tc>
        <w:tc>
          <w:tcPr>
            <w:tcW w:w="1389" w:type="pct"/>
            <w:vMerge/>
          </w:tcPr>
          <w:p w:rsidR="00FC2CB5" w:rsidRPr="00FC2CB5" w:rsidRDefault="00FC2CB5" w:rsidP="00FC2CB5">
            <w:pPr>
              <w:spacing w:after="0"/>
              <w:rPr>
                <w:rFonts w:ascii="Times New Roman" w:hAnsi="Times New Roman"/>
                <w:b/>
                <w:bCs/>
                <w:i/>
                <w:sz w:val="24"/>
                <w:szCs w:val="24"/>
              </w:rPr>
            </w:pPr>
          </w:p>
        </w:tc>
      </w:tr>
      <w:tr w:rsidR="00FC2CB5" w:rsidRPr="00FC2CB5" w:rsidTr="00690101">
        <w:tc>
          <w:tcPr>
            <w:tcW w:w="1912" w:type="pct"/>
          </w:tcPr>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нормировать операции технологического процесса;</w:t>
            </w:r>
          </w:p>
        </w:tc>
        <w:tc>
          <w:tcPr>
            <w:tcW w:w="1699" w:type="pct"/>
          </w:tcPr>
          <w:p w:rsidR="00FC2CB5" w:rsidRPr="00FC2CB5" w:rsidRDefault="00FC2CB5" w:rsidP="00FC2CB5">
            <w:pPr>
              <w:rPr>
                <w:rFonts w:ascii="Times New Roman" w:hAnsi="Times New Roman"/>
                <w:sz w:val="24"/>
                <w:szCs w:val="24"/>
              </w:rPr>
            </w:pPr>
            <w:r w:rsidRPr="00FC2CB5">
              <w:rPr>
                <w:rFonts w:ascii="Times New Roman" w:hAnsi="Times New Roman"/>
                <w:sz w:val="24"/>
                <w:szCs w:val="24"/>
              </w:rPr>
              <w:t>Экспертное наблюдение</w:t>
            </w:r>
          </w:p>
        </w:tc>
        <w:tc>
          <w:tcPr>
            <w:tcW w:w="1389" w:type="pct"/>
            <w:vMerge/>
          </w:tcPr>
          <w:p w:rsidR="00FC2CB5" w:rsidRPr="00FC2CB5" w:rsidRDefault="00FC2CB5" w:rsidP="00FC2CB5">
            <w:pPr>
              <w:spacing w:after="0"/>
              <w:rPr>
                <w:rFonts w:ascii="Times New Roman" w:hAnsi="Times New Roman"/>
                <w:b/>
                <w:bCs/>
                <w:i/>
                <w:sz w:val="24"/>
                <w:szCs w:val="24"/>
              </w:rPr>
            </w:pPr>
          </w:p>
        </w:tc>
      </w:tr>
      <w:tr w:rsidR="00FC2CB5" w:rsidRPr="00FC2CB5" w:rsidTr="00690101">
        <w:tc>
          <w:tcPr>
            <w:tcW w:w="3611" w:type="pct"/>
            <w:gridSpan w:val="2"/>
          </w:tcPr>
          <w:p w:rsidR="00FC2CB5" w:rsidRPr="00FC2CB5" w:rsidRDefault="00FC2CB5" w:rsidP="00FC2CB5">
            <w:pPr>
              <w:spacing w:after="0"/>
              <w:rPr>
                <w:rFonts w:ascii="Times New Roman" w:hAnsi="Times New Roman"/>
                <w:b/>
                <w:bCs/>
                <w:sz w:val="24"/>
                <w:szCs w:val="24"/>
              </w:rPr>
            </w:pPr>
            <w:r w:rsidRPr="00FC2CB5">
              <w:rPr>
                <w:rFonts w:ascii="Times New Roman" w:hAnsi="Times New Roman"/>
                <w:b/>
                <w:bCs/>
                <w:sz w:val="24"/>
                <w:szCs w:val="24"/>
              </w:rPr>
              <w:t>Знания</w:t>
            </w:r>
          </w:p>
        </w:tc>
        <w:tc>
          <w:tcPr>
            <w:tcW w:w="1389" w:type="pct"/>
            <w:vMerge w:val="restart"/>
          </w:tcPr>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Наблюдение в процессе практических занятий</w:t>
            </w:r>
          </w:p>
          <w:p w:rsidR="00FC2CB5" w:rsidRPr="00FC2CB5" w:rsidRDefault="00FC2CB5" w:rsidP="00FC2CB5">
            <w:pPr>
              <w:spacing w:after="0"/>
              <w:rPr>
                <w:rFonts w:ascii="Times New Roman" w:hAnsi="Times New Roman"/>
                <w:bCs/>
                <w:sz w:val="24"/>
                <w:szCs w:val="24"/>
              </w:rPr>
            </w:pPr>
            <w:r w:rsidRPr="00FC2CB5">
              <w:rPr>
                <w:rFonts w:ascii="Times New Roman" w:hAnsi="Times New Roman"/>
                <w:bCs/>
                <w:sz w:val="24"/>
                <w:szCs w:val="24"/>
              </w:rPr>
              <w:t>Оценка решений ситуационных задач</w:t>
            </w:r>
          </w:p>
          <w:p w:rsidR="00FC2CB5" w:rsidRPr="00FC2CB5" w:rsidRDefault="00FC2CB5" w:rsidP="00FC2CB5">
            <w:pPr>
              <w:spacing w:after="0"/>
              <w:rPr>
                <w:rFonts w:ascii="Times New Roman" w:hAnsi="Times New Roman"/>
                <w:b/>
                <w:bCs/>
                <w:i/>
                <w:sz w:val="24"/>
                <w:szCs w:val="24"/>
              </w:rPr>
            </w:pPr>
            <w:r w:rsidRPr="00FC2CB5">
              <w:rPr>
                <w:rFonts w:ascii="Times New Roman" w:hAnsi="Times New Roman"/>
                <w:bCs/>
                <w:sz w:val="24"/>
                <w:szCs w:val="24"/>
              </w:rPr>
              <w:t>Дифференцированный зачет</w:t>
            </w:r>
          </w:p>
        </w:tc>
      </w:tr>
      <w:tr w:rsidR="00FC2CB5" w:rsidRPr="00FC2CB5" w:rsidTr="00690101">
        <w:tc>
          <w:tcPr>
            <w:tcW w:w="1912" w:type="pct"/>
          </w:tcPr>
          <w:p w:rsidR="00FC2CB5" w:rsidRPr="00FC2CB5" w:rsidRDefault="00FC2CB5" w:rsidP="00FC2CB5">
            <w:pPr>
              <w:spacing w:after="0"/>
              <w:ind w:firstLine="30"/>
              <w:jc w:val="both"/>
              <w:rPr>
                <w:rFonts w:ascii="Times New Roman" w:hAnsi="Times New Roman"/>
                <w:sz w:val="24"/>
                <w:szCs w:val="24"/>
              </w:rPr>
            </w:pPr>
            <w:r w:rsidRPr="00FC2CB5">
              <w:rPr>
                <w:rFonts w:ascii="Times New Roman" w:hAnsi="Times New Roman"/>
                <w:bCs/>
                <w:sz w:val="24"/>
                <w:szCs w:val="24"/>
              </w:rPr>
              <w:t>принципы, формы и методы организации производственного и технологического процессов;</w:t>
            </w:r>
          </w:p>
        </w:tc>
        <w:tc>
          <w:tcPr>
            <w:tcW w:w="1699" w:type="pct"/>
          </w:tcPr>
          <w:p w:rsidR="00FC2CB5" w:rsidRPr="00FC2CB5" w:rsidRDefault="00FC2CB5" w:rsidP="00FC2CB5">
            <w:pPr>
              <w:spacing w:after="0"/>
              <w:rPr>
                <w:rFonts w:ascii="Times New Roman" w:hAnsi="Times New Roman"/>
                <w:b/>
                <w:bCs/>
                <w:sz w:val="24"/>
                <w:szCs w:val="24"/>
              </w:rPr>
            </w:pPr>
            <w:r w:rsidRPr="00FC2CB5">
              <w:rPr>
                <w:rFonts w:ascii="Times New Roman" w:hAnsi="Times New Roman"/>
                <w:b/>
                <w:bCs/>
                <w:sz w:val="24"/>
                <w:szCs w:val="24"/>
              </w:rPr>
              <w:t>75% правильных ответов</w:t>
            </w:r>
          </w:p>
          <w:p w:rsidR="00FC2CB5" w:rsidRPr="00FC2CB5" w:rsidRDefault="00FC2CB5" w:rsidP="00FC2CB5">
            <w:pPr>
              <w:spacing w:after="0"/>
              <w:rPr>
                <w:rFonts w:ascii="Times New Roman" w:hAnsi="Times New Roman"/>
                <w:b/>
                <w:bCs/>
                <w:sz w:val="24"/>
                <w:szCs w:val="24"/>
              </w:rPr>
            </w:pPr>
          </w:p>
        </w:tc>
        <w:tc>
          <w:tcPr>
            <w:tcW w:w="1389" w:type="pct"/>
            <w:vMerge/>
          </w:tcPr>
          <w:p w:rsidR="00FC2CB5" w:rsidRPr="00FC2CB5" w:rsidRDefault="00FC2CB5" w:rsidP="00FC2CB5">
            <w:pPr>
              <w:spacing w:after="0"/>
              <w:rPr>
                <w:rFonts w:ascii="Times New Roman" w:hAnsi="Times New Roman"/>
                <w:bCs/>
                <w:i/>
                <w:sz w:val="24"/>
                <w:szCs w:val="24"/>
              </w:rPr>
            </w:pPr>
          </w:p>
        </w:tc>
      </w:tr>
      <w:tr w:rsidR="00FC2CB5" w:rsidRPr="00FC2CB5" w:rsidTr="00690101">
        <w:tc>
          <w:tcPr>
            <w:tcW w:w="1912" w:type="pct"/>
          </w:tcPr>
          <w:p w:rsidR="00FC2CB5" w:rsidRPr="00FC2CB5" w:rsidRDefault="00FC2CB5" w:rsidP="00FC2CB5">
            <w:pPr>
              <w:spacing w:after="0"/>
              <w:jc w:val="both"/>
              <w:rPr>
                <w:rFonts w:ascii="Times New Roman" w:hAnsi="Times New Roman"/>
                <w:sz w:val="24"/>
                <w:szCs w:val="24"/>
              </w:rPr>
            </w:pPr>
            <w:r w:rsidRPr="00FC2CB5">
              <w:rPr>
                <w:rFonts w:ascii="Times New Roman" w:hAnsi="Times New Roman"/>
                <w:bCs/>
                <w:sz w:val="24"/>
                <w:szCs w:val="24"/>
              </w:rPr>
              <w:t>технологические процессы производства типовых деталей и узлов машин.</w:t>
            </w:r>
          </w:p>
        </w:tc>
        <w:tc>
          <w:tcPr>
            <w:tcW w:w="1699" w:type="pct"/>
          </w:tcPr>
          <w:p w:rsidR="00FC2CB5" w:rsidRPr="00FC2CB5" w:rsidRDefault="00FC2CB5" w:rsidP="00FC2CB5">
            <w:pPr>
              <w:rPr>
                <w:rFonts w:ascii="Times New Roman" w:hAnsi="Times New Roman"/>
                <w:b/>
                <w:bCs/>
                <w:sz w:val="24"/>
                <w:szCs w:val="24"/>
              </w:rPr>
            </w:pPr>
            <w:r w:rsidRPr="00FC2CB5">
              <w:rPr>
                <w:rFonts w:ascii="Times New Roman" w:hAnsi="Times New Roman"/>
                <w:b/>
                <w:bCs/>
                <w:sz w:val="24"/>
                <w:szCs w:val="24"/>
              </w:rPr>
              <w:t>75% правильных ответов</w:t>
            </w:r>
          </w:p>
          <w:p w:rsidR="00FC2CB5" w:rsidRPr="00FC2CB5" w:rsidRDefault="00FC2CB5" w:rsidP="00FC2CB5">
            <w:pPr>
              <w:spacing w:after="0"/>
              <w:rPr>
                <w:rFonts w:ascii="Times New Roman" w:hAnsi="Times New Roman"/>
                <w:b/>
                <w:bCs/>
                <w:sz w:val="24"/>
                <w:szCs w:val="24"/>
              </w:rPr>
            </w:pPr>
          </w:p>
        </w:tc>
        <w:tc>
          <w:tcPr>
            <w:tcW w:w="1389" w:type="pct"/>
            <w:vMerge/>
          </w:tcPr>
          <w:p w:rsidR="00FC2CB5" w:rsidRPr="00FC2CB5" w:rsidRDefault="00FC2CB5" w:rsidP="00FC2CB5">
            <w:pPr>
              <w:spacing w:after="0"/>
              <w:rPr>
                <w:rFonts w:ascii="Times New Roman" w:hAnsi="Times New Roman"/>
                <w:bCs/>
                <w:i/>
                <w:sz w:val="24"/>
                <w:szCs w:val="24"/>
              </w:rPr>
            </w:pPr>
          </w:p>
        </w:tc>
      </w:tr>
    </w:tbl>
    <w:p w:rsidR="00FC2CB5" w:rsidRPr="00FC2CB5" w:rsidRDefault="00FC2CB5" w:rsidP="00FC2CB5">
      <w:pPr>
        <w:spacing w:after="0"/>
        <w:jc w:val="both"/>
        <w:rPr>
          <w:rFonts w:ascii="Times New Roman" w:hAnsi="Times New Roman" w:cs="Times New Roman"/>
          <w:b/>
          <w:bCs/>
          <w:sz w:val="24"/>
          <w:szCs w:val="24"/>
        </w:rPr>
      </w:pPr>
    </w:p>
    <w:p w:rsidR="005819BB" w:rsidRPr="00FC2CB5" w:rsidRDefault="005819BB" w:rsidP="00FC2CB5">
      <w:pPr>
        <w:spacing w:after="0"/>
        <w:jc w:val="both"/>
        <w:rPr>
          <w:rFonts w:ascii="Times New Roman" w:hAnsi="Times New Roman" w:cs="Times New Roman"/>
          <w:b/>
          <w:bCs/>
          <w:sz w:val="24"/>
          <w:szCs w:val="24"/>
        </w:rPr>
      </w:pPr>
    </w:p>
    <w:p w:rsidR="005819BB" w:rsidRPr="00FC2CB5" w:rsidRDefault="005819BB" w:rsidP="00FC2CB5">
      <w:pPr>
        <w:spacing w:after="0"/>
        <w:jc w:val="both"/>
        <w:rPr>
          <w:rFonts w:ascii="Times New Roman" w:hAnsi="Times New Roman" w:cs="Times New Roman"/>
          <w:bCs/>
          <w:sz w:val="24"/>
          <w:szCs w:val="24"/>
        </w:rPr>
      </w:pPr>
    </w:p>
    <w:p w:rsidR="005819BB" w:rsidRPr="00FC2CB5" w:rsidRDefault="005819BB" w:rsidP="00FC2C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s="Times New Roman"/>
          <w:b/>
          <w:sz w:val="24"/>
          <w:szCs w:val="24"/>
          <w:lang w:eastAsia="en-US"/>
        </w:rPr>
      </w:pPr>
      <w:r w:rsidRPr="00FC2CB5">
        <w:rPr>
          <w:rFonts w:ascii="Times New Roman" w:hAnsi="Times New Roman" w:cs="Times New Roman"/>
          <w:b/>
          <w:sz w:val="24"/>
          <w:szCs w:val="24"/>
          <w:lang w:eastAsia="en-US"/>
        </w:rPr>
        <w:t>8. ОСОБЕННОСТИ ОРГАНИЗАЦИИ ОБРАЗОВАТЕЛЬНОЙ ДЕЯТЕЛЬНОСТИ ДЛЯ ЛИЦ С ОГРАНИЧЕННЫМИ ВОЗМОЖНОСТЯМИ ЗДОРОВЬЯ</w:t>
      </w:r>
    </w:p>
    <w:p w:rsidR="005819BB" w:rsidRPr="00FC2CB5" w:rsidRDefault="005819BB" w:rsidP="00FC2CB5">
      <w:pPr>
        <w:tabs>
          <w:tab w:val="left" w:pos="317"/>
        </w:tabs>
        <w:overflowPunct w:val="0"/>
        <w:autoSpaceDE w:val="0"/>
        <w:autoSpaceDN w:val="0"/>
        <w:adjustRightInd w:val="0"/>
        <w:ind w:left="360"/>
        <w:jc w:val="both"/>
        <w:rPr>
          <w:rFonts w:ascii="Times New Roman" w:hAnsi="Times New Roman" w:cs="Times New Roman"/>
          <w:b/>
          <w:sz w:val="24"/>
          <w:szCs w:val="24"/>
        </w:rPr>
      </w:pPr>
    </w:p>
    <w:p w:rsidR="005819BB" w:rsidRPr="00FC2CB5" w:rsidRDefault="005819BB"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Содержание профессионального образования и условия организации обучения в ФГ</w:t>
      </w:r>
      <w:r w:rsidR="00775AE9">
        <w:rPr>
          <w:rFonts w:ascii="Times New Roman" w:hAnsi="Times New Roman" w:cs="Times New Roman"/>
          <w:sz w:val="24"/>
          <w:szCs w:val="24"/>
        </w:rPr>
        <w:t>А</w:t>
      </w:r>
      <w:r w:rsidRPr="00FC2CB5">
        <w:rPr>
          <w:rFonts w:ascii="Times New Roman" w:hAnsi="Times New Roman" w:cs="Times New Roman"/>
          <w:sz w:val="24"/>
          <w:szCs w:val="24"/>
        </w:rPr>
        <w:t xml:space="preserve">ОУ ВО «МАУ» студентов (слушателей) с ограниченными возможностями здоровья </w:t>
      </w:r>
      <w:r w:rsidRPr="00FC2CB5">
        <w:rPr>
          <w:rFonts w:ascii="Times New Roman" w:hAnsi="Times New Roman" w:cs="Times New Roman"/>
          <w:sz w:val="24"/>
          <w:szCs w:val="24"/>
        </w:rPr>
        <w:lastRenderedPageBreak/>
        <w:t>определяются адаптированной образовательной программой (при необходимости), а для инвалидов также в соответствии с индивидуальной программой реабилитации инвалида.</w:t>
      </w:r>
    </w:p>
    <w:p w:rsidR="005819BB" w:rsidRPr="00FC2CB5" w:rsidRDefault="005819BB" w:rsidP="00FC2CB5">
      <w:pPr>
        <w:ind w:firstLine="709"/>
        <w:jc w:val="both"/>
        <w:rPr>
          <w:rFonts w:ascii="Times New Roman" w:hAnsi="Times New Roman" w:cs="Times New Roman"/>
          <w:bCs/>
          <w:sz w:val="24"/>
          <w:szCs w:val="24"/>
        </w:rPr>
      </w:pPr>
      <w:r w:rsidRPr="00FC2CB5">
        <w:rPr>
          <w:rFonts w:ascii="Times New Roman" w:hAnsi="Times New Roman" w:cs="Times New Roman"/>
          <w:sz w:val="24"/>
          <w:szCs w:val="24"/>
        </w:rPr>
        <w:t>Обучение по образовательной программе среднего профессионального образования студентов (слушателей) с ограниченными возможностями здоровья осуществляется ФГ</w:t>
      </w:r>
      <w:r w:rsidR="007B33E5">
        <w:rPr>
          <w:rFonts w:ascii="Times New Roman" w:hAnsi="Times New Roman" w:cs="Times New Roman"/>
          <w:sz w:val="24"/>
          <w:szCs w:val="24"/>
        </w:rPr>
        <w:t>А</w:t>
      </w:r>
      <w:r w:rsidRPr="00FC2CB5">
        <w:rPr>
          <w:rFonts w:ascii="Times New Roman" w:hAnsi="Times New Roman" w:cs="Times New Roman"/>
          <w:sz w:val="24"/>
          <w:szCs w:val="24"/>
        </w:rPr>
        <w:t>ОУ ВО «МАУ» с учетом особенностей психофизического развития, индивидуальных возможностей и состояния здоровья таких лиц.</w:t>
      </w:r>
    </w:p>
    <w:p w:rsidR="005819BB" w:rsidRPr="00FC2CB5" w:rsidRDefault="005819BB" w:rsidP="00FC2CB5">
      <w:pPr>
        <w:ind w:firstLine="709"/>
        <w:jc w:val="both"/>
        <w:rPr>
          <w:rFonts w:ascii="Times New Roman" w:hAnsi="Times New Roman" w:cs="Times New Roman"/>
          <w:bCs/>
          <w:sz w:val="24"/>
          <w:szCs w:val="24"/>
        </w:rPr>
      </w:pPr>
      <w:r w:rsidRPr="00FC2CB5">
        <w:rPr>
          <w:rFonts w:ascii="Times New Roman" w:hAnsi="Times New Roman" w:cs="Times New Roman"/>
          <w:sz w:val="24"/>
          <w:szCs w:val="24"/>
        </w:rPr>
        <w:t>В ФГ</w:t>
      </w:r>
      <w:r w:rsidR="007B33E5">
        <w:rPr>
          <w:rFonts w:ascii="Times New Roman" w:hAnsi="Times New Roman" w:cs="Times New Roman"/>
          <w:sz w:val="24"/>
          <w:szCs w:val="24"/>
        </w:rPr>
        <w:t>А</w:t>
      </w:r>
      <w:r w:rsidRPr="00FC2CB5">
        <w:rPr>
          <w:rFonts w:ascii="Times New Roman" w:hAnsi="Times New Roman" w:cs="Times New Roman"/>
          <w:sz w:val="24"/>
          <w:szCs w:val="24"/>
        </w:rPr>
        <w:t>ОУ ВО «МАУ» созданы специальные условия для получения образования студентами (слушателями) с ограниченными возможностями здоровья.</w:t>
      </w:r>
    </w:p>
    <w:p w:rsidR="005819BB" w:rsidRPr="00FC2CB5" w:rsidRDefault="005819BB" w:rsidP="00FC2CB5">
      <w:pPr>
        <w:ind w:firstLine="709"/>
        <w:jc w:val="both"/>
        <w:rPr>
          <w:rFonts w:ascii="Times New Roman" w:hAnsi="Times New Roman" w:cs="Times New Roman"/>
          <w:bCs/>
          <w:sz w:val="24"/>
          <w:szCs w:val="24"/>
        </w:rPr>
      </w:pPr>
      <w:r w:rsidRPr="00FC2CB5">
        <w:rPr>
          <w:rFonts w:ascii="Times New Roman" w:hAnsi="Times New Roman" w:cs="Times New Roman"/>
          <w:sz w:val="24"/>
          <w:szCs w:val="24"/>
        </w:rPr>
        <w:t>Под специальными условиями для получения среднего профессионального образования студентов (слушателей) с ограниченными возможностями здоровья понимаются условия обучения, воспитания и развития таких лиц,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студентам (слушателям) необходимую техническую помощь, проведение групповых и индивидуальных коррекционных занятий, обеспечение доступа в здания ФГ</w:t>
      </w:r>
      <w:r w:rsidR="00FC163A">
        <w:rPr>
          <w:rFonts w:ascii="Times New Roman" w:hAnsi="Times New Roman" w:cs="Times New Roman"/>
          <w:sz w:val="24"/>
          <w:szCs w:val="24"/>
        </w:rPr>
        <w:t>А</w:t>
      </w:r>
      <w:r w:rsidRPr="00FC2CB5">
        <w:rPr>
          <w:rFonts w:ascii="Times New Roman" w:hAnsi="Times New Roman" w:cs="Times New Roman"/>
          <w:sz w:val="24"/>
          <w:szCs w:val="24"/>
        </w:rPr>
        <w:t>ОУ ВО «МАУ» и другие условия, без которых невозможно или затруднено освоение образовательных программ лицам с ограниченными возможностями здоровья.</w:t>
      </w:r>
    </w:p>
    <w:p w:rsidR="005819BB" w:rsidRPr="00FC2CB5" w:rsidRDefault="005819BB" w:rsidP="00FC2CB5">
      <w:pPr>
        <w:ind w:firstLine="709"/>
        <w:jc w:val="both"/>
        <w:rPr>
          <w:rFonts w:ascii="Times New Roman" w:hAnsi="Times New Roman" w:cs="Times New Roman"/>
          <w:bCs/>
          <w:sz w:val="24"/>
          <w:szCs w:val="24"/>
        </w:rPr>
      </w:pPr>
      <w:r w:rsidRPr="00FC2CB5">
        <w:rPr>
          <w:rFonts w:ascii="Times New Roman" w:hAnsi="Times New Roman" w:cs="Times New Roman"/>
          <w:sz w:val="24"/>
          <w:szCs w:val="24"/>
        </w:rPr>
        <w:t>В целях доступности получения образования студентам (слушателям) с ограниченными возможностями здоровья ФГ</w:t>
      </w:r>
      <w:r w:rsidR="00FC163A">
        <w:rPr>
          <w:rFonts w:ascii="Times New Roman" w:hAnsi="Times New Roman" w:cs="Times New Roman"/>
          <w:sz w:val="24"/>
          <w:szCs w:val="24"/>
        </w:rPr>
        <w:t>А</w:t>
      </w:r>
      <w:r w:rsidRPr="00FC2CB5">
        <w:rPr>
          <w:rFonts w:ascii="Times New Roman" w:hAnsi="Times New Roman" w:cs="Times New Roman"/>
          <w:sz w:val="24"/>
          <w:szCs w:val="24"/>
        </w:rPr>
        <w:t>ОУ ВО «МАУ» обеспечивается:</w:t>
      </w:r>
    </w:p>
    <w:p w:rsidR="005819BB" w:rsidRPr="00FC2CB5" w:rsidRDefault="005819BB" w:rsidP="00FC2CB5">
      <w:pPr>
        <w:widowControl w:val="0"/>
        <w:numPr>
          <w:ilvl w:val="0"/>
          <w:numId w:val="8"/>
        </w:numPr>
        <w:tabs>
          <w:tab w:val="left" w:pos="993"/>
        </w:tabs>
        <w:spacing w:after="0"/>
        <w:ind w:left="0" w:firstLine="851"/>
        <w:jc w:val="both"/>
        <w:rPr>
          <w:rFonts w:ascii="Times New Roman" w:hAnsi="Times New Roman" w:cs="Times New Roman"/>
          <w:bCs/>
          <w:sz w:val="24"/>
          <w:szCs w:val="24"/>
        </w:rPr>
      </w:pPr>
      <w:r w:rsidRPr="00FC2CB5">
        <w:rPr>
          <w:rFonts w:ascii="Times New Roman" w:hAnsi="Times New Roman" w:cs="Times New Roman"/>
          <w:sz w:val="24"/>
          <w:szCs w:val="24"/>
        </w:rPr>
        <w:t xml:space="preserve">для слушателей с ограниченными возможностями здоровья по слуху услуги </w:t>
      </w:r>
      <w:proofErr w:type="spellStart"/>
      <w:r w:rsidRPr="00FC2CB5">
        <w:rPr>
          <w:rFonts w:ascii="Times New Roman" w:hAnsi="Times New Roman" w:cs="Times New Roman"/>
          <w:sz w:val="24"/>
          <w:szCs w:val="24"/>
        </w:rPr>
        <w:t>сурдопереводчика</w:t>
      </w:r>
      <w:proofErr w:type="spellEnd"/>
      <w:r w:rsidRPr="00FC2CB5">
        <w:rPr>
          <w:rFonts w:ascii="Times New Roman" w:hAnsi="Times New Roman" w:cs="Times New Roman"/>
          <w:sz w:val="24"/>
          <w:szCs w:val="24"/>
        </w:rPr>
        <w:t xml:space="preserve"> и обеспечение надлежащими звуковыми средствами воспроизведения информации;</w:t>
      </w:r>
    </w:p>
    <w:p w:rsidR="005819BB" w:rsidRPr="00FC2CB5" w:rsidRDefault="005819BB" w:rsidP="00FC2CB5">
      <w:pPr>
        <w:widowControl w:val="0"/>
        <w:numPr>
          <w:ilvl w:val="0"/>
          <w:numId w:val="8"/>
        </w:numPr>
        <w:tabs>
          <w:tab w:val="left" w:pos="993"/>
        </w:tabs>
        <w:spacing w:after="0"/>
        <w:ind w:left="0" w:firstLine="851"/>
        <w:jc w:val="both"/>
        <w:rPr>
          <w:rFonts w:ascii="Times New Roman" w:hAnsi="Times New Roman" w:cs="Times New Roman"/>
          <w:bCs/>
          <w:sz w:val="24"/>
          <w:szCs w:val="24"/>
        </w:rPr>
      </w:pPr>
      <w:r w:rsidRPr="00FC2CB5">
        <w:rPr>
          <w:rFonts w:ascii="Times New Roman" w:hAnsi="Times New Roman" w:cs="Times New Roman"/>
          <w:sz w:val="24"/>
          <w:szCs w:val="24"/>
        </w:rPr>
        <w:t>для студентов (слушателей), имеющих нарушения опорно-двигательного аппарата, материально-технические условия обеспечивают возможность беспрепятственного доступа в учебные помещения, столовые, туалетные и другие помещения ФГ</w:t>
      </w:r>
      <w:r w:rsidR="00FC163A">
        <w:rPr>
          <w:rFonts w:ascii="Times New Roman" w:hAnsi="Times New Roman" w:cs="Times New Roman"/>
          <w:sz w:val="24"/>
          <w:szCs w:val="24"/>
        </w:rPr>
        <w:t>А</w:t>
      </w:r>
      <w:r w:rsidRPr="00FC2CB5">
        <w:rPr>
          <w:rFonts w:ascii="Times New Roman" w:hAnsi="Times New Roman" w:cs="Times New Roman"/>
          <w:sz w:val="24"/>
          <w:szCs w:val="24"/>
        </w:rPr>
        <w:t>ОУ ВО «МАУ», а также их пребывания в указанных помещениях (наличие пандусов, поручней, расширенных дверных проемов и других приспособлений).</w:t>
      </w:r>
    </w:p>
    <w:p w:rsidR="005819BB" w:rsidRPr="00FC2CB5" w:rsidRDefault="005819BB" w:rsidP="00FC2CB5">
      <w:pPr>
        <w:ind w:firstLine="709"/>
        <w:jc w:val="both"/>
        <w:rPr>
          <w:rFonts w:ascii="Times New Roman" w:hAnsi="Times New Roman" w:cs="Times New Roman"/>
          <w:bCs/>
          <w:sz w:val="24"/>
          <w:szCs w:val="24"/>
        </w:rPr>
      </w:pPr>
      <w:r w:rsidRPr="00FC2CB5">
        <w:rPr>
          <w:rFonts w:ascii="Times New Roman" w:hAnsi="Times New Roman" w:cs="Times New Roman"/>
          <w:sz w:val="24"/>
          <w:szCs w:val="24"/>
        </w:rPr>
        <w:t>Образование студентов (слушателей) с ограниченными возможностями здоровья может быть организовано как совместно с другими студентами (слушателями), так и в отдельных группах. Численность лиц с ограниченными возможностями здоровья в учебной группе устанавливается до 15 человек.</w:t>
      </w:r>
    </w:p>
    <w:p w:rsidR="005819BB" w:rsidRPr="00FC2CB5" w:rsidRDefault="005819BB" w:rsidP="00FC2CB5">
      <w:pPr>
        <w:ind w:firstLine="709"/>
        <w:jc w:val="both"/>
        <w:rPr>
          <w:rFonts w:ascii="Times New Roman" w:hAnsi="Times New Roman" w:cs="Times New Roman"/>
          <w:bCs/>
          <w:sz w:val="24"/>
          <w:szCs w:val="24"/>
        </w:rPr>
      </w:pPr>
      <w:r w:rsidRPr="00FC2CB5">
        <w:rPr>
          <w:rFonts w:ascii="Times New Roman" w:hAnsi="Times New Roman" w:cs="Times New Roman"/>
          <w:sz w:val="24"/>
          <w:szCs w:val="24"/>
        </w:rPr>
        <w:t>С учетом особых потребностей студентов (слушателей) с ограниченными возможностями здоровья ФГ</w:t>
      </w:r>
      <w:r w:rsidR="00FC163A">
        <w:rPr>
          <w:rFonts w:ascii="Times New Roman" w:hAnsi="Times New Roman" w:cs="Times New Roman"/>
          <w:sz w:val="24"/>
          <w:szCs w:val="24"/>
        </w:rPr>
        <w:t>А</w:t>
      </w:r>
      <w:r w:rsidRPr="00FC2CB5">
        <w:rPr>
          <w:rFonts w:ascii="Times New Roman" w:hAnsi="Times New Roman" w:cs="Times New Roman"/>
          <w:sz w:val="24"/>
          <w:szCs w:val="24"/>
        </w:rPr>
        <w:t>ОУ ВО «МАУ» обеспечивается предоставление учебных, лекционных материалов в электронном виде.</w:t>
      </w:r>
    </w:p>
    <w:p w:rsidR="005819BB" w:rsidRPr="00FC2CB5" w:rsidRDefault="005819BB" w:rsidP="00FC2CB5">
      <w:pPr>
        <w:ind w:firstLine="709"/>
        <w:jc w:val="both"/>
        <w:rPr>
          <w:rFonts w:ascii="Times New Roman" w:hAnsi="Times New Roman" w:cs="Times New Roman"/>
          <w:sz w:val="24"/>
          <w:szCs w:val="24"/>
        </w:rPr>
      </w:pPr>
      <w:r w:rsidRPr="00FC2CB5">
        <w:rPr>
          <w:rFonts w:ascii="Times New Roman" w:hAnsi="Times New Roman" w:cs="Times New Roman"/>
          <w:sz w:val="24"/>
          <w:szCs w:val="24"/>
        </w:rPr>
        <w:t>С учетом особых потребностей студентов (слушателей) с ограниченными возможностями здоровья предусмотрена возможность обучения по индивидуальному плану.</w:t>
      </w:r>
    </w:p>
    <w:p w:rsidR="005819BB" w:rsidRPr="00FC2CB5" w:rsidRDefault="005819BB" w:rsidP="00FC2CB5">
      <w:pPr>
        <w:pStyle w:val="11"/>
        <w:spacing w:line="276" w:lineRule="auto"/>
        <w:rPr>
          <w:caps w:val="0"/>
        </w:rPr>
      </w:pPr>
    </w:p>
    <w:p w:rsidR="005819BB" w:rsidRPr="00FC2CB5" w:rsidRDefault="005819BB" w:rsidP="00FC2CB5">
      <w:pPr>
        <w:spacing w:after="0"/>
        <w:jc w:val="both"/>
        <w:rPr>
          <w:rFonts w:ascii="Times New Roman" w:hAnsi="Times New Roman" w:cs="Times New Roman"/>
          <w:bCs/>
          <w:sz w:val="24"/>
          <w:szCs w:val="24"/>
        </w:rPr>
      </w:pPr>
    </w:p>
    <w:p w:rsidR="005819BB" w:rsidRPr="00FC2CB5" w:rsidRDefault="005819BB" w:rsidP="00FC2CB5">
      <w:pPr>
        <w:spacing w:after="0"/>
        <w:jc w:val="both"/>
        <w:rPr>
          <w:rFonts w:ascii="Times New Roman" w:hAnsi="Times New Roman" w:cs="Times New Roman"/>
          <w:bCs/>
          <w:sz w:val="24"/>
          <w:szCs w:val="24"/>
        </w:rPr>
      </w:pPr>
    </w:p>
    <w:p w:rsidR="005819BB" w:rsidRPr="00FC2CB5" w:rsidRDefault="005819BB"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sz w:val="24"/>
          <w:szCs w:val="24"/>
        </w:rPr>
      </w:pPr>
    </w:p>
    <w:p w:rsidR="00021262" w:rsidRPr="00FC2CB5" w:rsidRDefault="00021262" w:rsidP="00FC2CB5">
      <w:pPr>
        <w:spacing w:after="0"/>
        <w:jc w:val="both"/>
        <w:rPr>
          <w:rFonts w:ascii="Times New Roman" w:hAnsi="Times New Roman" w:cs="Times New Roman"/>
          <w:bCs/>
          <w:i/>
          <w:sz w:val="24"/>
          <w:szCs w:val="24"/>
        </w:rPr>
      </w:pPr>
    </w:p>
    <w:p w:rsidR="00021262" w:rsidRPr="00FC2CB5" w:rsidRDefault="00021262" w:rsidP="00FC2CB5">
      <w:pPr>
        <w:spacing w:after="0"/>
        <w:jc w:val="both"/>
        <w:rPr>
          <w:rFonts w:ascii="Times New Roman" w:hAnsi="Times New Roman" w:cs="Times New Roman"/>
          <w:bCs/>
          <w:i/>
          <w:sz w:val="24"/>
          <w:szCs w:val="24"/>
        </w:rPr>
      </w:pPr>
    </w:p>
    <w:p w:rsidR="00021262" w:rsidRPr="00FC2CB5" w:rsidRDefault="00021262" w:rsidP="00FC2CB5">
      <w:pPr>
        <w:spacing w:after="0"/>
        <w:jc w:val="both"/>
        <w:rPr>
          <w:rFonts w:ascii="Times New Roman" w:hAnsi="Times New Roman" w:cs="Times New Roman"/>
          <w:bCs/>
          <w:i/>
          <w:sz w:val="24"/>
          <w:szCs w:val="24"/>
        </w:rPr>
      </w:pPr>
    </w:p>
    <w:p w:rsidR="00021262" w:rsidRPr="00FC2CB5" w:rsidRDefault="00021262" w:rsidP="00FC2CB5">
      <w:pPr>
        <w:spacing w:after="0"/>
        <w:jc w:val="both"/>
        <w:rPr>
          <w:rFonts w:ascii="Times New Roman" w:hAnsi="Times New Roman" w:cs="Times New Roman"/>
          <w:bCs/>
          <w:i/>
          <w:sz w:val="24"/>
          <w:szCs w:val="24"/>
        </w:rPr>
      </w:pPr>
    </w:p>
    <w:p w:rsidR="00021262" w:rsidRPr="00FC2CB5" w:rsidRDefault="00021262" w:rsidP="00FC2CB5">
      <w:pPr>
        <w:spacing w:after="0"/>
        <w:jc w:val="both"/>
        <w:rPr>
          <w:rFonts w:ascii="Times New Roman" w:hAnsi="Times New Roman" w:cs="Times New Roman"/>
          <w:bCs/>
          <w:i/>
          <w:sz w:val="24"/>
          <w:szCs w:val="24"/>
        </w:rPr>
      </w:pPr>
    </w:p>
    <w:p w:rsidR="00021262" w:rsidRPr="00FC2CB5" w:rsidRDefault="00021262" w:rsidP="00FC2CB5">
      <w:pPr>
        <w:spacing w:after="0"/>
        <w:jc w:val="both"/>
        <w:rPr>
          <w:rFonts w:ascii="Times New Roman" w:hAnsi="Times New Roman" w:cs="Times New Roman"/>
          <w:bCs/>
          <w:i/>
          <w:sz w:val="24"/>
          <w:szCs w:val="24"/>
        </w:rPr>
      </w:pPr>
    </w:p>
    <w:p w:rsidR="00021262" w:rsidRPr="00FC2CB5" w:rsidRDefault="00021262" w:rsidP="00FC2CB5">
      <w:pPr>
        <w:spacing w:after="0"/>
        <w:jc w:val="both"/>
        <w:rPr>
          <w:rFonts w:ascii="Times New Roman" w:hAnsi="Times New Roman" w:cs="Times New Roman"/>
          <w:bCs/>
          <w:i/>
          <w:sz w:val="24"/>
          <w:szCs w:val="24"/>
        </w:rPr>
      </w:pPr>
    </w:p>
    <w:p w:rsidR="00021262" w:rsidRPr="00FC2CB5" w:rsidRDefault="00021262" w:rsidP="00FC2CB5">
      <w:pPr>
        <w:spacing w:after="0"/>
        <w:rPr>
          <w:rFonts w:ascii="Times New Roman" w:hAnsi="Times New Roman" w:cs="Times New Roman"/>
          <w:b/>
          <w:i/>
          <w:sz w:val="24"/>
          <w:szCs w:val="24"/>
        </w:rPr>
      </w:pPr>
    </w:p>
    <w:p w:rsidR="00021262" w:rsidRPr="00FC2CB5" w:rsidRDefault="00021262" w:rsidP="00FC2CB5">
      <w:pPr>
        <w:rPr>
          <w:rFonts w:ascii="Times New Roman" w:hAnsi="Times New Roman" w:cs="Times New Roman"/>
          <w:sz w:val="24"/>
          <w:szCs w:val="24"/>
        </w:rPr>
      </w:pPr>
    </w:p>
    <w:p w:rsidR="006D5B63" w:rsidRPr="00FC2CB5" w:rsidRDefault="006D5B63" w:rsidP="00FC2CB5">
      <w:pPr>
        <w:rPr>
          <w:sz w:val="24"/>
          <w:szCs w:val="24"/>
        </w:rPr>
      </w:pPr>
    </w:p>
    <w:sectPr w:rsidR="006D5B63" w:rsidRPr="00FC2CB5" w:rsidSect="006D5B63">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90D" w:rsidRDefault="00DC490D" w:rsidP="00021262">
      <w:pPr>
        <w:spacing w:after="0" w:line="240" w:lineRule="auto"/>
      </w:pPr>
      <w:r>
        <w:separator/>
      </w:r>
    </w:p>
  </w:endnote>
  <w:endnote w:type="continuationSeparator" w:id="0">
    <w:p w:rsidR="00DC490D" w:rsidRDefault="00DC490D" w:rsidP="00021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7141"/>
      <w:docPartObj>
        <w:docPartGallery w:val="Page Numbers (Bottom of Page)"/>
        <w:docPartUnique/>
      </w:docPartObj>
    </w:sdtPr>
    <w:sdtEndPr/>
    <w:sdtContent>
      <w:p w:rsidR="005819BB" w:rsidRDefault="005819BB" w:rsidP="006D5B63">
        <w:pPr>
          <w:pStyle w:val="a8"/>
          <w:ind w:right="-427"/>
          <w:jc w:val="right"/>
        </w:pPr>
        <w:r>
          <w:t xml:space="preserve">  </w:t>
        </w:r>
        <w:r w:rsidR="00CD6EC5">
          <w:fldChar w:fldCharType="begin"/>
        </w:r>
        <w:r>
          <w:instrText xml:space="preserve"> PAGE   \* MERGEFORMAT </w:instrText>
        </w:r>
        <w:r w:rsidR="00CD6EC5">
          <w:fldChar w:fldCharType="separate"/>
        </w:r>
        <w:r w:rsidR="00B6643A">
          <w:rPr>
            <w:noProof/>
          </w:rPr>
          <w:t>15</w:t>
        </w:r>
        <w:r w:rsidR="00CD6EC5">
          <w:rPr>
            <w:noProof/>
          </w:rPr>
          <w:fldChar w:fldCharType="end"/>
        </w:r>
      </w:p>
    </w:sdtContent>
  </w:sdt>
  <w:p w:rsidR="005819BB" w:rsidRDefault="005819B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90D" w:rsidRDefault="00DC490D" w:rsidP="00021262">
      <w:pPr>
        <w:spacing w:after="0" w:line="240" w:lineRule="auto"/>
      </w:pPr>
      <w:r>
        <w:separator/>
      </w:r>
    </w:p>
  </w:footnote>
  <w:footnote w:type="continuationSeparator" w:id="0">
    <w:p w:rsidR="00DC490D" w:rsidRDefault="00DC490D" w:rsidP="00021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C5DBD"/>
    <w:multiLevelType w:val="hybridMultilevel"/>
    <w:tmpl w:val="CEB47CB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176A6D3A"/>
    <w:multiLevelType w:val="multilevel"/>
    <w:tmpl w:val="504A81E4"/>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BF65462"/>
    <w:multiLevelType w:val="hybridMultilevel"/>
    <w:tmpl w:val="A80A207A"/>
    <w:lvl w:ilvl="0" w:tplc="5718AB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365941"/>
    <w:multiLevelType w:val="hybridMultilevel"/>
    <w:tmpl w:val="988CAFE4"/>
    <w:lvl w:ilvl="0" w:tplc="4A365830">
      <w:start w:val="1"/>
      <w:numFmt w:val="decimal"/>
      <w:lvlText w:val="%1."/>
      <w:lvlJc w:val="left"/>
      <w:pPr>
        <w:ind w:left="373" w:hanging="360"/>
      </w:pPr>
      <w:rPr>
        <w:rFonts w:hint="default"/>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5" w15:restartNumberingAfterBreak="0">
    <w:nsid w:val="3BA159A2"/>
    <w:multiLevelType w:val="hybridMultilevel"/>
    <w:tmpl w:val="D1E26204"/>
    <w:lvl w:ilvl="0" w:tplc="8F2030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3F44237"/>
    <w:multiLevelType w:val="hybridMultilevel"/>
    <w:tmpl w:val="205E04E0"/>
    <w:lvl w:ilvl="0" w:tplc="62A4BB7A">
      <w:start w:val="1"/>
      <w:numFmt w:val="decimal"/>
      <w:lvlText w:val="%1."/>
      <w:lvlJc w:val="left"/>
      <w:pPr>
        <w:ind w:left="373" w:hanging="360"/>
      </w:pPr>
      <w:rPr>
        <w:rFonts w:hint="default"/>
        <w:b w:val="0"/>
        <w:i w:val="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7" w15:restartNumberingAfterBreak="0">
    <w:nsid w:val="787B4E5A"/>
    <w:multiLevelType w:val="hybridMultilevel"/>
    <w:tmpl w:val="18B89758"/>
    <w:lvl w:ilvl="0" w:tplc="0D3E689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4"/>
  </w:num>
  <w:num w:numId="6">
    <w:abstractNumId w:val="5"/>
  </w:num>
  <w:num w:numId="7">
    <w:abstractNumId w:val="2"/>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23"/>
    <w:rsid w:val="000146B5"/>
    <w:rsid w:val="00021262"/>
    <w:rsid w:val="000C2A62"/>
    <w:rsid w:val="000E30CF"/>
    <w:rsid w:val="00166EDA"/>
    <w:rsid w:val="00221E2D"/>
    <w:rsid w:val="002E3E42"/>
    <w:rsid w:val="002E5D06"/>
    <w:rsid w:val="00300E9B"/>
    <w:rsid w:val="003235B9"/>
    <w:rsid w:val="00330F1F"/>
    <w:rsid w:val="00343534"/>
    <w:rsid w:val="003717FC"/>
    <w:rsid w:val="0038169C"/>
    <w:rsid w:val="00391B6D"/>
    <w:rsid w:val="003C39A0"/>
    <w:rsid w:val="004066B0"/>
    <w:rsid w:val="00420C3C"/>
    <w:rsid w:val="00446059"/>
    <w:rsid w:val="004A0A39"/>
    <w:rsid w:val="004A3916"/>
    <w:rsid w:val="005819BB"/>
    <w:rsid w:val="005C201A"/>
    <w:rsid w:val="005E2523"/>
    <w:rsid w:val="006123DB"/>
    <w:rsid w:val="006A103B"/>
    <w:rsid w:val="006C0710"/>
    <w:rsid w:val="006D5B63"/>
    <w:rsid w:val="00775AE9"/>
    <w:rsid w:val="00791145"/>
    <w:rsid w:val="007A199A"/>
    <w:rsid w:val="007B33E5"/>
    <w:rsid w:val="008856B0"/>
    <w:rsid w:val="008F0AEE"/>
    <w:rsid w:val="00987B64"/>
    <w:rsid w:val="00A23D6A"/>
    <w:rsid w:val="00A2714E"/>
    <w:rsid w:val="00A63E87"/>
    <w:rsid w:val="00A704AC"/>
    <w:rsid w:val="00B16E89"/>
    <w:rsid w:val="00B6643A"/>
    <w:rsid w:val="00C07BA9"/>
    <w:rsid w:val="00C55F7E"/>
    <w:rsid w:val="00C92677"/>
    <w:rsid w:val="00CD6EC5"/>
    <w:rsid w:val="00CF0FAB"/>
    <w:rsid w:val="00DC490D"/>
    <w:rsid w:val="00E832DA"/>
    <w:rsid w:val="00ED3663"/>
    <w:rsid w:val="00ED5A46"/>
    <w:rsid w:val="00F42AAD"/>
    <w:rsid w:val="00FB56C2"/>
    <w:rsid w:val="00FC163A"/>
    <w:rsid w:val="00FC2CB5"/>
    <w:rsid w:val="00FC6EFB"/>
    <w:rsid w:val="00FE5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87F8F6-B8E5-4B8A-9968-55EAA59B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262"/>
    <w:pPr>
      <w:spacing w:after="200" w:line="276" w:lineRule="auto"/>
    </w:pPr>
    <w:rPr>
      <w:rFonts w:eastAsiaTheme="minorEastAsia"/>
      <w:lang w:eastAsia="ru-RU"/>
    </w:rPr>
  </w:style>
  <w:style w:type="paragraph" w:styleId="1">
    <w:name w:val="heading 1"/>
    <w:basedOn w:val="a"/>
    <w:next w:val="a"/>
    <w:link w:val="10"/>
    <w:qFormat/>
    <w:rsid w:val="00021262"/>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1262"/>
    <w:rPr>
      <w:rFonts w:ascii="Times New Roman" w:eastAsia="Times New Roman" w:hAnsi="Times New Roman" w:cs="Times New Roman"/>
      <w:sz w:val="24"/>
      <w:szCs w:val="24"/>
      <w:lang w:eastAsia="ru-RU"/>
    </w:rPr>
  </w:style>
  <w:style w:type="paragraph" w:styleId="a3">
    <w:name w:val="footnote text"/>
    <w:basedOn w:val="a"/>
    <w:link w:val="a4"/>
    <w:uiPriority w:val="99"/>
    <w:rsid w:val="00021262"/>
    <w:pPr>
      <w:spacing w:after="0" w:line="240" w:lineRule="auto"/>
    </w:pPr>
    <w:rPr>
      <w:rFonts w:ascii="Times New Roman" w:hAnsi="Times New Roman" w:cs="Times New Roman"/>
      <w:sz w:val="20"/>
      <w:szCs w:val="20"/>
      <w:lang w:val="en-US"/>
    </w:rPr>
  </w:style>
  <w:style w:type="character" w:customStyle="1" w:styleId="a4">
    <w:name w:val="Текст сноски Знак"/>
    <w:basedOn w:val="a0"/>
    <w:link w:val="a3"/>
    <w:uiPriority w:val="99"/>
    <w:rsid w:val="00021262"/>
    <w:rPr>
      <w:rFonts w:ascii="Times New Roman" w:eastAsiaTheme="minorEastAsia" w:hAnsi="Times New Roman" w:cs="Times New Roman"/>
      <w:sz w:val="20"/>
      <w:szCs w:val="20"/>
      <w:lang w:val="en-US" w:eastAsia="ru-RU"/>
    </w:rPr>
  </w:style>
  <w:style w:type="character" w:styleId="a5">
    <w:name w:val="footnote reference"/>
    <w:basedOn w:val="a0"/>
    <w:uiPriority w:val="99"/>
    <w:rsid w:val="00021262"/>
    <w:rPr>
      <w:rFonts w:cs="Times New Roman"/>
      <w:vertAlign w:val="superscript"/>
    </w:rPr>
  </w:style>
  <w:style w:type="paragraph" w:styleId="a6">
    <w:name w:val="List Paragraph"/>
    <w:basedOn w:val="a"/>
    <w:uiPriority w:val="34"/>
    <w:qFormat/>
    <w:rsid w:val="00021262"/>
    <w:pPr>
      <w:spacing w:before="120" w:after="120" w:line="240" w:lineRule="auto"/>
      <w:ind w:left="708"/>
    </w:pPr>
    <w:rPr>
      <w:rFonts w:ascii="Times New Roman" w:hAnsi="Times New Roman" w:cs="Times New Roman"/>
      <w:sz w:val="24"/>
      <w:szCs w:val="24"/>
    </w:rPr>
  </w:style>
  <w:style w:type="character" w:styleId="a7">
    <w:name w:val="Emphasis"/>
    <w:basedOn w:val="a0"/>
    <w:uiPriority w:val="20"/>
    <w:qFormat/>
    <w:rsid w:val="00021262"/>
    <w:rPr>
      <w:rFonts w:cs="Times New Roman"/>
      <w:i/>
    </w:rPr>
  </w:style>
  <w:style w:type="paragraph" w:styleId="a8">
    <w:name w:val="footer"/>
    <w:basedOn w:val="a"/>
    <w:link w:val="a9"/>
    <w:uiPriority w:val="99"/>
    <w:unhideWhenUsed/>
    <w:rsid w:val="000212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21262"/>
    <w:rPr>
      <w:rFonts w:eastAsiaTheme="minorEastAsia"/>
      <w:lang w:eastAsia="ru-RU"/>
    </w:rPr>
  </w:style>
  <w:style w:type="paragraph" w:customStyle="1" w:styleId="11">
    <w:name w:val="Стиль1"/>
    <w:basedOn w:val="1"/>
    <w:link w:val="12"/>
    <w:uiPriority w:val="99"/>
    <w:rsid w:val="005819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0"/>
      <w:jc w:val="center"/>
    </w:pPr>
    <w:rPr>
      <w:b/>
      <w:caps/>
    </w:rPr>
  </w:style>
  <w:style w:type="character" w:customStyle="1" w:styleId="12">
    <w:name w:val="Стиль1 Знак"/>
    <w:basedOn w:val="a0"/>
    <w:link w:val="11"/>
    <w:uiPriority w:val="99"/>
    <w:locked/>
    <w:rsid w:val="005819BB"/>
    <w:rPr>
      <w:rFonts w:ascii="Times New Roman" w:eastAsia="Times New Roman" w:hAnsi="Times New Roman" w:cs="Times New Roman"/>
      <w:b/>
      <w:cap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01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E5848-6907-476B-B35B-F4570006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3723</Words>
  <Characters>21227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Филиал</dc:creator>
  <cp:keywords/>
  <dc:description/>
  <cp:lastModifiedBy>Людмила А. Коста</cp:lastModifiedBy>
  <cp:revision>14</cp:revision>
  <dcterms:created xsi:type="dcterms:W3CDTF">2024-04-23T11:17:00Z</dcterms:created>
  <dcterms:modified xsi:type="dcterms:W3CDTF">2024-09-18T08:24:00Z</dcterms:modified>
</cp:coreProperties>
</file>