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5FDEF9" w14:textId="77777777" w:rsidR="00EB373E" w:rsidRDefault="00EB373E" w:rsidP="00EB373E">
      <w:pPr>
        <w:spacing w:after="0"/>
        <w:ind w:firstLine="709"/>
        <w:jc w:val="center"/>
        <w:rPr>
          <w:b/>
          <w:bCs/>
        </w:rPr>
      </w:pPr>
      <w:r w:rsidRPr="00EB373E">
        <w:rPr>
          <w:b/>
          <w:bCs/>
        </w:rPr>
        <w:t xml:space="preserve">Особенности становления </w:t>
      </w:r>
      <w:proofErr w:type="spellStart"/>
      <w:r w:rsidRPr="00EB373E">
        <w:rPr>
          <w:b/>
          <w:bCs/>
        </w:rPr>
        <w:t>графомоторных</w:t>
      </w:r>
      <w:proofErr w:type="spellEnd"/>
      <w:r w:rsidRPr="00EB373E">
        <w:rPr>
          <w:b/>
          <w:bCs/>
        </w:rPr>
        <w:t xml:space="preserve"> навыков и письма у младших школьников</w:t>
      </w:r>
    </w:p>
    <w:p w14:paraId="69626381" w14:textId="77777777" w:rsidR="00EB373E" w:rsidRPr="00EB373E" w:rsidRDefault="00EB373E" w:rsidP="00EB373E">
      <w:pPr>
        <w:spacing w:after="0"/>
        <w:ind w:firstLine="709"/>
        <w:jc w:val="center"/>
        <w:rPr>
          <w:b/>
          <w:bCs/>
        </w:rPr>
      </w:pPr>
    </w:p>
    <w:p w14:paraId="32F99C4C" w14:textId="77777777" w:rsidR="00EB373E" w:rsidRDefault="00EB373E" w:rsidP="00EB373E">
      <w:pPr>
        <w:spacing w:after="0"/>
        <w:ind w:firstLine="709"/>
        <w:jc w:val="both"/>
      </w:pPr>
      <w:r>
        <w:t xml:space="preserve">Формирование </w:t>
      </w:r>
      <w:proofErr w:type="spellStart"/>
      <w:r>
        <w:t>графомоторных</w:t>
      </w:r>
      <w:proofErr w:type="spellEnd"/>
      <w:r>
        <w:t xml:space="preserve"> навыков — это сложный и длительный процесс, который начинается ещё в дошкольном возрасте. Овладение письмом требует развития мелкой моторики, зрительно-пространственных функций, зрительно-моторной координации и нейродинамических компонентов деятельности.</w:t>
      </w:r>
    </w:p>
    <w:p w14:paraId="2CEDDF0A" w14:textId="77777777" w:rsidR="00EB373E" w:rsidRDefault="00EB373E" w:rsidP="00EB373E">
      <w:pPr>
        <w:spacing w:after="0"/>
        <w:ind w:firstLine="709"/>
        <w:jc w:val="both"/>
      </w:pPr>
      <w:r>
        <w:t xml:space="preserve">Важную роль в развитии и автоматизации </w:t>
      </w:r>
      <w:proofErr w:type="spellStart"/>
      <w:r>
        <w:t>графомоторных</w:t>
      </w:r>
      <w:proofErr w:type="spellEnd"/>
      <w:r>
        <w:t xml:space="preserve"> навыков и письма играют функции III блока мозга, которые отвечают за серийную организацию движений, программирование и контроль деятельности.</w:t>
      </w:r>
    </w:p>
    <w:p w14:paraId="3C923B6E" w14:textId="77777777" w:rsidR="00EB373E" w:rsidRDefault="00EB373E" w:rsidP="00EB373E">
      <w:pPr>
        <w:spacing w:after="0"/>
        <w:ind w:firstLine="709"/>
        <w:jc w:val="both"/>
      </w:pPr>
      <w:r>
        <w:t xml:space="preserve">У детей с нормативным развитием к третьему классу наблюдается значительный прогресс в овладении </w:t>
      </w:r>
      <w:proofErr w:type="spellStart"/>
      <w:r>
        <w:t>графомоторными</w:t>
      </w:r>
      <w:proofErr w:type="spellEnd"/>
      <w:r>
        <w:t xml:space="preserve"> навыками и письмом. У детей с трудностями в обучении могут возникать сложности в автоматизации этих навыков, особенно в третьем классе, когда могут страдать темповые характеристики и качество письма.</w:t>
      </w:r>
    </w:p>
    <w:p w14:paraId="50FEB8A9" w14:textId="77777777" w:rsidR="00EB373E" w:rsidRDefault="00EB373E" w:rsidP="00EB373E">
      <w:pPr>
        <w:spacing w:after="0"/>
        <w:ind w:firstLine="709"/>
        <w:jc w:val="both"/>
      </w:pPr>
      <w:r>
        <w:t>Эти сложности могут быть связаны со снижением функции серийной организации движений, программирования и контроля, а также дефицитом нейродинамических компонентов деятельности.</w:t>
      </w:r>
    </w:p>
    <w:p w14:paraId="56FF1318" w14:textId="11225CA2" w:rsidR="00EB373E" w:rsidRDefault="00EB373E" w:rsidP="00EB373E">
      <w:pPr>
        <w:spacing w:after="0"/>
        <w:ind w:firstLine="709"/>
        <w:jc w:val="both"/>
      </w:pPr>
      <w:r>
        <w:t xml:space="preserve">Для успешного формирования </w:t>
      </w:r>
      <w:proofErr w:type="spellStart"/>
      <w:r>
        <w:t>графомоторных</w:t>
      </w:r>
      <w:proofErr w:type="spellEnd"/>
      <w:r>
        <w:t xml:space="preserve"> навыков и письма необходимо уделять внимание развитию всех перечисленных выше аспектов. Это может включать занятия с логопедом,</w:t>
      </w:r>
      <w:r>
        <w:t xml:space="preserve"> дефектологом,</w:t>
      </w:r>
      <w:r>
        <w:t xml:space="preserve"> психологом и педагогом, а также использование специальных методик и упражнений для развития мелкой моторики, зрительно-пространственных функций и нейродинамических компонентов деятельности.</w:t>
      </w:r>
    </w:p>
    <w:p w14:paraId="18DD0036" w14:textId="77777777" w:rsidR="00EB373E" w:rsidRDefault="00EB373E" w:rsidP="00EB373E">
      <w:pPr>
        <w:spacing w:after="0"/>
        <w:ind w:firstLine="709"/>
        <w:jc w:val="both"/>
      </w:pPr>
      <w:r>
        <w:t xml:space="preserve">Специальные методики и упражнения для развития </w:t>
      </w:r>
      <w:proofErr w:type="spellStart"/>
      <w:r>
        <w:t>графомоторных</w:t>
      </w:r>
      <w:proofErr w:type="spellEnd"/>
      <w:r>
        <w:t xml:space="preserve"> навыков у младших школьников включают:</w:t>
      </w:r>
    </w:p>
    <w:p w14:paraId="715DDBE0" w14:textId="77777777" w:rsidR="00EB373E" w:rsidRDefault="00EB373E" w:rsidP="00EB373E">
      <w:pPr>
        <w:spacing w:after="0"/>
        <w:ind w:firstLine="709"/>
        <w:jc w:val="both"/>
      </w:pPr>
      <w:r>
        <w:t>1. Развитие мелкой моторики: массаж и самомассаж рук, пальчиковые игры.</w:t>
      </w:r>
    </w:p>
    <w:p w14:paraId="38C90C6C" w14:textId="77777777" w:rsidR="00EB373E" w:rsidRDefault="00EB373E" w:rsidP="00EB373E">
      <w:pPr>
        <w:spacing w:after="0"/>
        <w:ind w:firstLine="709"/>
        <w:jc w:val="both"/>
      </w:pPr>
      <w:r>
        <w:t>2. Развитие кинестетического праксиса: прописывание в воздухе определённых фигур и упражнения на сохранение ровности строки.</w:t>
      </w:r>
    </w:p>
    <w:p w14:paraId="13EE6261" w14:textId="77777777" w:rsidR="00EB373E" w:rsidRDefault="00EB373E" w:rsidP="00EB373E">
      <w:pPr>
        <w:spacing w:after="0"/>
        <w:ind w:firstLine="709"/>
        <w:jc w:val="both"/>
      </w:pPr>
      <w:r>
        <w:t>3. Развитие моторной функции и чувства ритма: упражнения на интерсенсорную координацию и тренировку воспроизведения различных ритмических структур.</w:t>
      </w:r>
    </w:p>
    <w:p w14:paraId="64CD855A" w14:textId="3B40E03B" w:rsidR="00EB373E" w:rsidRDefault="00EB373E" w:rsidP="00EB373E">
      <w:pPr>
        <w:spacing w:after="0"/>
        <w:ind w:firstLine="709"/>
        <w:jc w:val="both"/>
      </w:pPr>
      <w:r>
        <w:t>4. Развитие зрительно-моторной координации: упражнения на состояние зрительной памяти, мелкой моторики и восприятие формы предметов, а также развитие зрительно-пространственного восприятия.</w:t>
      </w:r>
    </w:p>
    <w:p w14:paraId="26418E23" w14:textId="128C688C" w:rsidR="00EB373E" w:rsidRDefault="00EB373E" w:rsidP="00EB373E">
      <w:pPr>
        <w:spacing w:after="0"/>
        <w:ind w:firstLine="709"/>
        <w:jc w:val="both"/>
      </w:pPr>
      <w:r>
        <w:t xml:space="preserve">Важно также учитывать индивидуальные особенности каждого ребёнка и подбирать подходящие методы обучения, чтобы обеспечить успешное формирование </w:t>
      </w:r>
      <w:proofErr w:type="spellStart"/>
      <w:r>
        <w:t>графомоторных</w:t>
      </w:r>
      <w:proofErr w:type="spellEnd"/>
      <w:r>
        <w:t xml:space="preserve"> навыков и письма у младших школьников.</w:t>
      </w:r>
    </w:p>
    <w:p w14:paraId="19871818" w14:textId="48387E21" w:rsidR="00EB373E" w:rsidRDefault="00EB373E" w:rsidP="00EB373E">
      <w:pPr>
        <w:spacing w:after="0"/>
        <w:ind w:firstLine="709"/>
        <w:jc w:val="both"/>
      </w:pPr>
      <w:r>
        <w:t xml:space="preserve">Комплекс упражнений для формирования </w:t>
      </w:r>
      <w:proofErr w:type="spellStart"/>
      <w:r>
        <w:t>графомоторных</w:t>
      </w:r>
      <w:proofErr w:type="spellEnd"/>
      <w:r>
        <w:t xml:space="preserve"> навыков</w:t>
      </w:r>
      <w:r>
        <w:t xml:space="preserve"> и </w:t>
      </w:r>
      <w:proofErr w:type="spellStart"/>
      <w:r>
        <w:t>птсьма</w:t>
      </w:r>
      <w:proofErr w:type="spellEnd"/>
      <w:r>
        <w:t xml:space="preserve"> у</w:t>
      </w:r>
      <w:r>
        <w:t xml:space="preserve"> младших школьников:</w:t>
      </w:r>
    </w:p>
    <w:p w14:paraId="6EB42310" w14:textId="77777777" w:rsidR="00EB373E" w:rsidRDefault="00EB373E" w:rsidP="00EB373E">
      <w:pPr>
        <w:spacing w:after="0"/>
        <w:ind w:firstLine="709"/>
        <w:jc w:val="both"/>
      </w:pPr>
      <w:r>
        <w:t xml:space="preserve">1. Дорисуй сфинкса: развивает внимание и </w:t>
      </w:r>
      <w:proofErr w:type="spellStart"/>
      <w:r>
        <w:t>графомоторные</w:t>
      </w:r>
      <w:proofErr w:type="spellEnd"/>
      <w:r>
        <w:t xml:space="preserve"> навыки.</w:t>
      </w:r>
    </w:p>
    <w:p w14:paraId="2C4B22D2" w14:textId="598397E5" w:rsidR="00E91423" w:rsidRDefault="00EB373E" w:rsidP="00E91423">
      <w:pPr>
        <w:spacing w:after="0"/>
        <w:ind w:firstLine="709"/>
        <w:jc w:val="both"/>
      </w:pPr>
      <w:r>
        <w:t>2. Солнышко: упражнение на ориентировку в пространстве и закрепление знаний о частях лица.</w:t>
      </w:r>
    </w:p>
    <w:p w14:paraId="3CE52D3C" w14:textId="77777777" w:rsidR="00EB373E" w:rsidRDefault="00EB373E" w:rsidP="00EB373E">
      <w:pPr>
        <w:spacing w:after="0"/>
        <w:ind w:firstLine="709"/>
        <w:jc w:val="both"/>
      </w:pPr>
      <w:r>
        <w:lastRenderedPageBreak/>
        <w:t xml:space="preserve">3. Где </w:t>
      </w:r>
      <w:proofErr w:type="gramStart"/>
      <w:r>
        <w:t>находится?:</w:t>
      </w:r>
      <w:proofErr w:type="gramEnd"/>
      <w:r>
        <w:t xml:space="preserve"> упражнение на ориентировку в окружающем пространстве.</w:t>
      </w:r>
    </w:p>
    <w:p w14:paraId="3F0533DC" w14:textId="77777777" w:rsidR="00EB373E" w:rsidRDefault="00EB373E" w:rsidP="00EB373E">
      <w:pPr>
        <w:spacing w:after="0"/>
        <w:ind w:firstLine="709"/>
        <w:jc w:val="both"/>
      </w:pPr>
      <w:r>
        <w:t>4. Обведи по точкам: развивает мелкую моторику, пространственное восприятие и учит проводить линии по контурам.</w:t>
      </w:r>
    </w:p>
    <w:p w14:paraId="45A34953" w14:textId="77777777" w:rsidR="00EB373E" w:rsidRDefault="00EB373E" w:rsidP="00EB373E">
      <w:pPr>
        <w:spacing w:after="0"/>
        <w:ind w:firstLine="709"/>
        <w:jc w:val="both"/>
      </w:pPr>
      <w:r>
        <w:t>5. Дорисуй-ка: упражнение на внимание, творческое воображение, мелкую моторику и пространственное восприятие.</w:t>
      </w:r>
    </w:p>
    <w:p w14:paraId="2440DD28" w14:textId="77777777" w:rsidR="00EB373E" w:rsidRDefault="00EB373E" w:rsidP="00EB373E">
      <w:pPr>
        <w:spacing w:after="0"/>
        <w:ind w:firstLine="709"/>
        <w:jc w:val="both"/>
      </w:pPr>
      <w:r>
        <w:t>6. Соедини по точкам: развивает начальные графические навыки и закрепляет навыки счёта.</w:t>
      </w:r>
    </w:p>
    <w:p w14:paraId="6770FF80" w14:textId="77777777" w:rsidR="00EB373E" w:rsidRDefault="00EB373E" w:rsidP="00EB373E">
      <w:pPr>
        <w:spacing w:after="0"/>
        <w:ind w:firstLine="709"/>
        <w:jc w:val="both"/>
      </w:pPr>
      <w:r>
        <w:t>7. Нарисуй такую же фигуру: упражнение на развитие зрительно-моторной координации.</w:t>
      </w:r>
    </w:p>
    <w:p w14:paraId="0113763B" w14:textId="7506C5A3" w:rsidR="00EB373E" w:rsidRDefault="00EB373E" w:rsidP="00EB373E">
      <w:pPr>
        <w:spacing w:after="0"/>
        <w:ind w:firstLine="709"/>
        <w:jc w:val="both"/>
      </w:pPr>
      <w:r>
        <w:t xml:space="preserve">8. Диктант: упражнение на развитие внимания и </w:t>
      </w:r>
      <w:proofErr w:type="spellStart"/>
      <w:r>
        <w:t>графомоторных</w:t>
      </w:r>
      <w:proofErr w:type="spellEnd"/>
      <w:r>
        <w:t xml:space="preserve"> навыков.</w:t>
      </w:r>
    </w:p>
    <w:p w14:paraId="17A6614F" w14:textId="02D319F4" w:rsidR="00E91423" w:rsidRDefault="00E91423" w:rsidP="00EB373E">
      <w:pPr>
        <w:spacing w:after="0"/>
        <w:ind w:firstLine="709"/>
        <w:jc w:val="both"/>
      </w:pPr>
      <w:proofErr w:type="spellStart"/>
      <w:r w:rsidRPr="00E91423">
        <w:t>Графомоторные</w:t>
      </w:r>
      <w:proofErr w:type="spellEnd"/>
      <w:r w:rsidRPr="00E91423">
        <w:t xml:space="preserve"> навыки имеют большое значение для развития младших школьников, поскольку они влияют на овладение письменной речью, точными мелкими движениями и интеллектуально-личностное развитие в целом. Традиционные народные росписи способствуют развитию </w:t>
      </w:r>
      <w:proofErr w:type="spellStart"/>
      <w:r w:rsidRPr="00E91423">
        <w:t>графомоторных</w:t>
      </w:r>
      <w:proofErr w:type="spellEnd"/>
      <w:r w:rsidRPr="00E91423">
        <w:t xml:space="preserve"> навыков, снижая напряжение руки и уменьшая усталость. Исследование показало, что у учащихся, занимающихся росписью, наблюдается более высокий уровень развития </w:t>
      </w:r>
      <w:proofErr w:type="spellStart"/>
      <w:r w:rsidRPr="00E91423">
        <w:t>графомоторных</w:t>
      </w:r>
      <w:proofErr w:type="spellEnd"/>
      <w:r w:rsidRPr="00E91423">
        <w:t xml:space="preserve"> навыков по сравнению с теми, кто не занимается этим видом деятельности. Практические рекомендации для повышения уровня </w:t>
      </w:r>
      <w:proofErr w:type="spellStart"/>
      <w:r w:rsidRPr="00E91423">
        <w:t>графомоторных</w:t>
      </w:r>
      <w:proofErr w:type="spellEnd"/>
      <w:r w:rsidRPr="00E91423">
        <w:t xml:space="preserve"> навыков включают индивидуальную работу с детьми, отработку элементов росписи в творческих заданиях и роспись окружающих предметов быта.</w:t>
      </w:r>
    </w:p>
    <w:p w14:paraId="565087FE" w14:textId="77777777" w:rsidR="00934D88" w:rsidRDefault="00934D88" w:rsidP="00EB373E">
      <w:pPr>
        <w:spacing w:after="0"/>
        <w:ind w:firstLine="709"/>
        <w:jc w:val="both"/>
      </w:pPr>
    </w:p>
    <w:p w14:paraId="7C4575CF" w14:textId="77777777" w:rsidR="00934D88" w:rsidRDefault="00934D88" w:rsidP="00EB373E">
      <w:pPr>
        <w:spacing w:after="0"/>
        <w:ind w:firstLine="709"/>
        <w:jc w:val="both"/>
      </w:pPr>
    </w:p>
    <w:p w14:paraId="2696FC9E" w14:textId="77777777" w:rsidR="00934D88" w:rsidRDefault="00934D88" w:rsidP="00EB373E">
      <w:pPr>
        <w:spacing w:after="0"/>
        <w:ind w:firstLine="709"/>
        <w:jc w:val="both"/>
      </w:pPr>
    </w:p>
    <w:p w14:paraId="2834286B" w14:textId="77777777" w:rsidR="00934D88" w:rsidRDefault="00934D88" w:rsidP="00EB373E">
      <w:pPr>
        <w:spacing w:after="0"/>
        <w:ind w:firstLine="709"/>
        <w:jc w:val="both"/>
      </w:pPr>
    </w:p>
    <w:p w14:paraId="2404AF76" w14:textId="3D547AF5" w:rsidR="00934D88" w:rsidRDefault="00934D88" w:rsidP="00EB373E">
      <w:pPr>
        <w:spacing w:after="0"/>
        <w:ind w:firstLine="709"/>
        <w:jc w:val="both"/>
      </w:pPr>
      <w:r>
        <w:t>Список литературы:</w:t>
      </w:r>
    </w:p>
    <w:p w14:paraId="499A032F" w14:textId="77777777" w:rsidR="00934D88" w:rsidRDefault="00934D88" w:rsidP="00EB373E">
      <w:pPr>
        <w:spacing w:after="0"/>
        <w:ind w:firstLine="709"/>
        <w:jc w:val="both"/>
      </w:pPr>
    </w:p>
    <w:p w14:paraId="4F85E571" w14:textId="6A89C787" w:rsidR="00934D88" w:rsidRDefault="00934D88" w:rsidP="00934D88">
      <w:pPr>
        <w:pStyle w:val="a3"/>
        <w:numPr>
          <w:ilvl w:val="0"/>
          <w:numId w:val="1"/>
        </w:numPr>
        <w:spacing w:after="0"/>
        <w:jc w:val="both"/>
      </w:pPr>
      <w:r w:rsidRPr="00934D88">
        <w:t xml:space="preserve">Агаркова Н. Г. Азбука. Обучение грамоте и чтению: 1 </w:t>
      </w:r>
      <w:proofErr w:type="spellStart"/>
      <w:r w:rsidRPr="00934D88">
        <w:t>кл</w:t>
      </w:r>
      <w:proofErr w:type="spellEnd"/>
      <w:r w:rsidRPr="00934D88">
        <w:t>.: Методическое пособие / Н. Г. Агаркова, Ю. А. Агарков. — М.: Академкнига, 2012. — 208 с.</w:t>
      </w:r>
    </w:p>
    <w:p w14:paraId="320BF11B" w14:textId="77777777" w:rsidR="00934D88" w:rsidRDefault="00934D88" w:rsidP="00934D88">
      <w:pPr>
        <w:pStyle w:val="a3"/>
        <w:numPr>
          <w:ilvl w:val="0"/>
          <w:numId w:val="1"/>
        </w:numPr>
        <w:spacing w:after="0"/>
        <w:jc w:val="both"/>
      </w:pPr>
      <w:proofErr w:type="spellStart"/>
      <w:r w:rsidRPr="00934D88">
        <w:t>Вартапетова</w:t>
      </w:r>
      <w:proofErr w:type="spellEnd"/>
      <w:r w:rsidRPr="00934D88">
        <w:t xml:space="preserve"> Г. М. Коррекция нарушений письма у учащихся начальных классов с учетом латеральной организации сенсомоторных функций: диссертация </w:t>
      </w:r>
      <w:proofErr w:type="spellStart"/>
      <w:proofErr w:type="gramStart"/>
      <w:r w:rsidRPr="00934D88">
        <w:t>канд.пед</w:t>
      </w:r>
      <w:proofErr w:type="gramEnd"/>
      <w:r w:rsidRPr="00934D88">
        <w:t>.наук</w:t>
      </w:r>
      <w:proofErr w:type="spellEnd"/>
      <w:r w:rsidRPr="00934D88">
        <w:t>. Екатеринбург, 2002. — 242 с.</w:t>
      </w:r>
    </w:p>
    <w:p w14:paraId="5BE7CF3F" w14:textId="77777777" w:rsidR="00934D88" w:rsidRDefault="00934D88" w:rsidP="00934D88">
      <w:pPr>
        <w:pStyle w:val="a3"/>
        <w:numPr>
          <w:ilvl w:val="0"/>
          <w:numId w:val="1"/>
        </w:numPr>
        <w:spacing w:after="0"/>
        <w:jc w:val="both"/>
      </w:pPr>
      <w:r w:rsidRPr="00934D88">
        <w:t>Выготский Л. С. Мышление и речь. / Л. С. Выготский. — М.: АСТ, 2011. — 640с.</w:t>
      </w:r>
    </w:p>
    <w:p w14:paraId="632DC78D" w14:textId="36ACC536" w:rsidR="00934D88" w:rsidRDefault="00934D88" w:rsidP="00934D88">
      <w:pPr>
        <w:pStyle w:val="a3"/>
        <w:numPr>
          <w:ilvl w:val="0"/>
          <w:numId w:val="1"/>
        </w:numPr>
        <w:spacing w:after="0"/>
        <w:jc w:val="both"/>
      </w:pPr>
      <w:proofErr w:type="spellStart"/>
      <w:r w:rsidRPr="00934D88">
        <w:t>Шафранская</w:t>
      </w:r>
      <w:proofErr w:type="spellEnd"/>
      <w:r w:rsidRPr="00934D88">
        <w:t xml:space="preserve">, А. И. Теоретические основы проблемы формирования графо-моторных навыков у детей младшего школьного возраста / А. И. </w:t>
      </w:r>
      <w:proofErr w:type="spellStart"/>
      <w:r w:rsidRPr="00934D88">
        <w:t>Шафранская</w:t>
      </w:r>
      <w:proofErr w:type="spellEnd"/>
      <w:r w:rsidRPr="00934D88">
        <w:t xml:space="preserve">. — Текст: электронный // </w:t>
      </w:r>
      <w:proofErr w:type="spellStart"/>
      <w:r w:rsidRPr="00934D88">
        <w:t>аrt-tаlаnt</w:t>
      </w:r>
      <w:proofErr w:type="spellEnd"/>
      <w:r w:rsidRPr="00934D88">
        <w:t>: [сайт]. — URL: httрs://www.аrt-tаlаnt.оrg/рublikасii/48329-stаtууа-nа-tеmu-tеоrеtiсhеskiе-оsnоvу-рrоblеmу-fоrmirоvаniуа-grаfо-mоtоrnуh-nаvуkоv-u-dеtеу-mlаdshеgо-shkоlуnоgо-vоzrаstа (дата обращения: 10.09.2024).</w:t>
      </w:r>
      <w:r w:rsidRPr="00934D88">
        <w:br/>
      </w:r>
      <w:r w:rsidRPr="00934D88">
        <w:br/>
      </w:r>
    </w:p>
    <w:sectPr w:rsidR="00934D88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B7385C"/>
    <w:multiLevelType w:val="hybridMultilevel"/>
    <w:tmpl w:val="9C9A6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94819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73E"/>
    <w:rsid w:val="004E7CB2"/>
    <w:rsid w:val="006C0B77"/>
    <w:rsid w:val="008242FF"/>
    <w:rsid w:val="00870751"/>
    <w:rsid w:val="00922C48"/>
    <w:rsid w:val="00934D88"/>
    <w:rsid w:val="00A063D9"/>
    <w:rsid w:val="00B915B7"/>
    <w:rsid w:val="00E55B0A"/>
    <w:rsid w:val="00E91423"/>
    <w:rsid w:val="00EA59DF"/>
    <w:rsid w:val="00EB373E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ED416"/>
  <w15:chartTrackingRefBased/>
  <w15:docId w15:val="{410AAAAA-4F99-49C4-99F8-6DD239590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D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680</Words>
  <Characters>3877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2024-09-17T14:53:00Z</dcterms:created>
  <dcterms:modified xsi:type="dcterms:W3CDTF">2024-09-17T15:12:00Z</dcterms:modified>
</cp:coreProperties>
</file>