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1">
      <w:pPr>
        <w:spacing w:after="0" w:line="360" w:lineRule="auto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РОЛЬ ЛОГОПЕДИЧЕСКОЙ РАБОТЫ В РАВИТИИ РЕЧИ ДОШКОЛЬНИКОВ</w:t>
      </w:r>
    </w:p>
    <w:p w14:paraId="00000002">
      <w:pPr>
        <w:spacing w:after="0" w:line="360" w:lineRule="auto"/>
        <w:jc w:val="both"/>
        <w:rPr>
          <w:rFonts w:ascii="Times New Roman" w:cs="Times New Roman" w:hAnsi="Times New Roman"/>
          <w:bCs/>
          <w:i/>
          <w:iCs/>
          <w:sz w:val="28"/>
          <w:szCs w:val="28"/>
        </w:rPr>
      </w:pPr>
      <w:r>
        <w:rPr>
          <w:rFonts w:ascii="Times New Roman" w:cs="Times New Roman" w:hAnsi="Times New Roman"/>
          <w:bCs/>
          <w:i/>
          <w:iCs/>
          <w:sz w:val="28"/>
          <w:szCs w:val="28"/>
        </w:rPr>
        <w:t xml:space="preserve">Аннотация: </w:t>
      </w:r>
      <w:r>
        <w:rPr>
          <w:rFonts w:ascii="Times New Roman" w:cs="Times New Roman" w:hAnsi="Times New Roman"/>
          <w:bCs/>
          <w:i/>
          <w:iCs/>
          <w:sz w:val="28"/>
          <w:szCs w:val="28"/>
        </w:rPr>
        <w:t>В</w:t>
      </w:r>
      <w:r>
        <w:rPr>
          <w:rFonts w:ascii="Times New Roman" w:cs="Times New Roman" w:hAnsi="Times New Roman"/>
          <w:bCs/>
          <w:i/>
          <w:iCs/>
          <w:sz w:val="28"/>
          <w:szCs w:val="28"/>
        </w:rPr>
        <w:t xml:space="preserve"> определенный момент неспособность ребенка дошкольного возраста выговаривать определенные звуки, коверканье слогов, небольшой словарный запас или неумение связно описывать картинку перестает быть возрастной нормой и начинает тревожить внимательных родителей. Благо, существуют специалисты, которые могут помочь </w:t>
      </w:r>
      <w:r>
        <w:rPr>
          <w:rFonts w:ascii="Times New Roman" w:cs="Times New Roman" w:hAnsi="Times New Roman"/>
          <w:bCs/>
          <w:i/>
          <w:iCs/>
          <w:sz w:val="28"/>
          <w:szCs w:val="28"/>
        </w:rPr>
        <w:t xml:space="preserve">решить проблемы с детской речью – это логопед. </w:t>
      </w:r>
    </w:p>
    <w:p w14:paraId="00000003">
      <w:pPr>
        <w:spacing w:after="0" w:line="360" w:lineRule="auto"/>
        <w:jc w:val="both"/>
        <w:rPr>
          <w:rStyle w:val="C2"/>
          <w:rFonts w:ascii="Times New Roman" w:cs="Times New Roman" w:hAnsi="Times New Roman"/>
          <w:bCs/>
          <w:i/>
          <w:iCs/>
          <w:sz w:val="28"/>
          <w:szCs w:val="28"/>
        </w:rPr>
      </w:pPr>
      <w:r>
        <w:rPr>
          <w:rFonts w:ascii="Times New Roman" w:cs="Times New Roman" w:hAnsi="Times New Roman"/>
          <w:bCs/>
          <w:i/>
          <w:iCs/>
          <w:sz w:val="28"/>
          <w:szCs w:val="28"/>
        </w:rPr>
        <w:t>Ключевые слова: логопед, развитие речи, дошкольный возраст.</w:t>
      </w:r>
    </w:p>
    <w:p w14:paraId="00000004">
      <w:pPr>
        <w:pStyle w:val="C4"/>
        <w:shd w:val="clear" w:color="auto" w:fill="ffffff"/>
        <w:spacing w:before="0" w:after="0" w:line="360" w:lineRule="auto"/>
        <w:jc w:val="both"/>
        <w:rPr>
          <w:rFonts w:ascii="Arial" w:cs="Arial" w:hAnsi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Некоторые ошибочно полагают, что консультация логопеда бесполезна до тех пор, пока ребенку не исполнится 5 лет. На самом деле, к логопеду можно и нужно обращаться раньше. У ребенка может закрепиться автоматизм неправильного произношения, и тогда его придется переучивать, а не учить, а это намного сложнее и займет больше времени.</w:t>
      </w:r>
    </w:p>
    <w:p w14:paraId="00000005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Часто при оценке речевого развития ребенка взрослые обращают внимание только на то, насколько правильно малыши произносят звуки, и не спешат к логопеду, если, по их мнению, дело обстоит более или менее благополучно. Это не совсем так. Логопед исправляет не только дефекты произношения, но и помогает расширить словарный запас, формирует умение составлять рассказ и правильно оформлять высказывание с точки зрения грамматики. Кроме того, логопед может подготовить ребенка к усвоению грамоты, если у него есть какие-то проблемы с речью, и к дальнейшему более успешному обучению в школе. Только логопед может квалифицированно проанализировать ситуацию, указать на необходимость проведения специальных занятий и дать вам подробную консультацию. </w:t>
      </w:r>
    </w:p>
    <w:p w14:paraId="00000006">
      <w:pPr>
        <w:spacing w:after="0" w:line="360" w:lineRule="auto"/>
        <w:jc w:val="center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Существует несколько причин, почему важно знать, правильно ли формируется речь </w:t>
      </w:r>
      <w:r>
        <w:rPr>
          <w:rFonts w:ascii="Times New Roman" w:cs="Times New Roman" w:hAnsi="Times New Roman"/>
          <w:sz w:val="28"/>
          <w:szCs w:val="28"/>
        </w:rPr>
        <w:t>у ребенка в дошкольном возрасте:</w:t>
      </w:r>
    </w:p>
    <w:p w14:paraId="00000007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1. Речь — это одна из высших психических функций человека. Недостатки речи могут быть как следствием проблем, имеющихся в развитии ребенка, так и причиной их появления. Это не значит, что ваш ребенок «ненормальный» или «глупый». Это значит, что у ребенка есть проблемы, которые надо преодолеть с помощью специалистов как можно раньше, чтобы они не стали препятствием для его полноценного развития и успешного обучения. </w:t>
      </w:r>
    </w:p>
    <w:p w14:paraId="00000008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2. Чем раньше выявлены проблемы, тем раньше можно начать работу по их преодолению, тем успешнее проходит эта работа. Ведь всегда легче сразу что-то выучить правильно, чем потом переучиваться. Не надо надеяться, что все недостатки исправятся сами собой. Вы несете ответственность за судьбу своего ребенка. Не бойтесь лишний раз обратиться к специалисту, — помощь, оказанная своевременно, сэкономить ваши нервы и даже, может быть, сделает вашего ребенка более успешным и счастливым. </w:t>
      </w:r>
    </w:p>
    <w:p w14:paraId="00000009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3. Даже незначительные недостатки в развитии речи малыша могут привести к трудностям освоения им процессов чтения и письма. В результате ваш умный, талантливый ребенок получает двойки по русскому языку. Такую опасность можно предотвратить! </w:t>
      </w:r>
    </w:p>
    <w:p w14:paraId="0000000A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4. Поэтому к логопедической проблеме ребенка, какова бы она не была — неправильное произношение звуков, бедный словарный запас, отсутствие связной речи, заикание — стоит отнестись со всей серьезностью. Вашему ребенку необходима помощь специалиста, если: Речь ребенка не разборчива. Его могут понять только родители и те, кто его хорошо знают. Ребенок многие звуки произносит мягко, как - будто он еще маленький или преобладают твердые звуки, как - будто у него акцент. При произношении некоторых звуков в речи появляется хлюпающий призвук, воздух идет как-то в вбок; звуки «С», «З», «Ц» произносит как англичанин — между зубами; </w:t>
      </w:r>
      <w:r>
        <w:rPr>
          <w:rFonts w:ascii="Times New Roman" w:cs="Times New Roman" w:hAnsi="Times New Roman"/>
          <w:sz w:val="28"/>
          <w:szCs w:val="28"/>
        </w:rPr>
        <w:t xml:space="preserve">при произнесении звуков «Ш», «Ж» раздувает щеки, а звук «Р» произносит как француз. У него красивый грассирующий звук. </w:t>
      </w:r>
    </w:p>
    <w:p w14:paraId="0000000B">
      <w:pPr>
        <w:spacing w:after="0" w:line="360" w:lineRule="auto"/>
        <w:jc w:val="center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Возрастные особ</w:t>
      </w:r>
      <w:r>
        <w:rPr>
          <w:rFonts w:ascii="Times New Roman" w:cs="Times New Roman" w:hAnsi="Times New Roman"/>
          <w:sz w:val="28"/>
          <w:szCs w:val="28"/>
        </w:rPr>
        <w:t>енности для обследования дошкольников</w:t>
      </w:r>
      <w:r>
        <w:rPr>
          <w:rFonts w:ascii="Times New Roman" w:cs="Times New Roman" w:hAnsi="Times New Roman"/>
          <w:sz w:val="28"/>
          <w:szCs w:val="28"/>
        </w:rPr>
        <w:t xml:space="preserve"> логопедом:</w:t>
      </w:r>
    </w:p>
    <w:p w14:paraId="0000000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 3-4 годам он не слышит слогов в слове; искажает слово до неузнаваемости; произносит только отдельные слоги, не может проговорить все слово целиком; сокращает слово, пропуская некоторые согласные и слоги, или недоговаривает слово до конца; произносит слово несколько раз по-разному.</w:t>
      </w:r>
    </w:p>
    <w:p w14:paraId="0000000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К 5 годам не сформирована связная речь. Ребенок затрудняется составить предложение по картине, не может установить последовательность действий, ограничиваясь перечислением предметов, или использует отдельные очень короткие предложения. </w:t>
      </w:r>
    </w:p>
    <w:p w14:paraId="0000000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К 5-6 годам нарушена общая структура речи: он неправильно строит предложения, не согласовывает слова в роде, числе и падеже, неправильно использует предлоги и союзы. </w:t>
      </w:r>
    </w:p>
    <w:p w14:paraId="0000000F">
      <w:pPr>
        <w:spacing w:after="0" w:line="360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Если вы столкнулись с подобными проблемами, приготовьтесь к тому, что на их исправление понадобиться много сил времени. Помимо занятий с логопедом очень важно заниматься с ребенком самостоятельно. Первое и самое основное правило — подавайте хороший пример. Много разговаривайте с малышом — просто комментируйте все, что вы делаете, описывайте свои действия, чувства и эмоции. Читайте книги, вместе учите стихи — результат не заставит себя ждать</w:t>
      </w:r>
      <w:r>
        <w:rPr>
          <w:rFonts w:ascii="Times New Roman" w:cs="Times New Roman" w:hAnsi="Times New Roman"/>
          <w:sz w:val="28"/>
          <w:szCs w:val="28"/>
        </w:rPr>
        <w:t>.</w:t>
      </w:r>
    </w:p>
    <w:p w14:paraId="00000010">
      <w:pPr>
        <w:spacing w:after="0" w:line="360" w:lineRule="auto"/>
        <w:jc w:val="both"/>
        <w:rPr>
          <w:rFonts w:ascii="Open Sans" w:hAnsi="Open Sans"/>
          <w:bCs/>
          <w:color w:val="181818"/>
          <w:sz w:val="28"/>
          <w:szCs w:val="28"/>
          <w:shd w:val="clear" w:color="auto" w:fill="ffffff"/>
        </w:rPr>
      </w:pPr>
      <w:r>
        <w:rPr>
          <w:rFonts w:ascii="Open Sans" w:hAnsi="Open Sans"/>
          <w:bCs/>
          <w:color w:val="181818"/>
          <w:sz w:val="28"/>
          <w:szCs w:val="28"/>
          <w:shd w:val="clear" w:color="auto" w:fill="ffffff"/>
        </w:rPr>
        <w:t>Правильная и красивая речь даст Вашему ребенку блестящую возможность успешно овладевать знаниями, стремиться к новым вершинам и свершениям, как в повседневной жизни, так и в становлении его будущей карьеры.</w:t>
      </w:r>
    </w:p>
    <w:p w14:paraId="00000011">
      <w:pPr>
        <w:spacing w:after="0" w:line="360" w:lineRule="auto"/>
        <w:jc w:val="both"/>
        <w:rPr>
          <w:rFonts w:ascii="Open Sans" w:hAnsi="Open Sans"/>
          <w:bCs/>
          <w:color w:val="181818"/>
          <w:sz w:val="28"/>
          <w:szCs w:val="28"/>
          <w:shd w:val="clear" w:color="auto" w:fill="ffffff"/>
        </w:rPr>
      </w:pPr>
      <w:r>
        <w:rPr>
          <w:rFonts w:ascii="Open Sans" w:hAnsi="Open Sans"/>
          <w:bCs/>
          <w:color w:val="181818"/>
          <w:sz w:val="28"/>
          <w:szCs w:val="28"/>
          <w:shd w:val="clear" w:color="auto" w:fill="ffffff"/>
        </w:rPr>
        <w:t> Если Вы хотите, чтобы Ваш ребенок в будущем приобрел интересную специальность, раскрылся как личность, в первую очередь научите ребенка грамотно и красиво говорить.</w:t>
      </w:r>
    </w:p>
    <w:p w14:paraId="00000012">
      <w:pPr>
        <w:spacing w:after="0" w:line="360" w:lineRule="auto"/>
        <w:jc w:val="both"/>
        <w:rPr>
          <w:rFonts w:ascii="Open Sans" w:hAnsi="Open Sans"/>
          <w:bCs/>
          <w:color w:val="181818"/>
          <w:sz w:val="28"/>
          <w:szCs w:val="28"/>
          <w:shd w:val="clear" w:color="auto" w:fill="ffffff"/>
        </w:rPr>
      </w:pPr>
      <w:r>
        <w:rPr>
          <w:rFonts w:ascii="Open Sans" w:hAnsi="Open Sans"/>
          <w:bCs/>
          <w:color w:val="181818"/>
          <w:sz w:val="28"/>
          <w:szCs w:val="28"/>
          <w:shd w:val="clear" w:color="auto" w:fill="ffffff"/>
        </w:rPr>
        <w:t>Речь отца, матери и всех членов семьи – это первый образец, которому подражает ребенок. Родители! Вы – первые учителя родного языка для своего ребенка! Семья – первая школа!</w:t>
      </w:r>
    </w:p>
    <w:p w14:paraId="00000013">
      <w:pPr>
        <w:spacing w:after="0" w:line="360" w:lineRule="auto"/>
        <w:jc w:val="both"/>
        <w:rPr>
          <w:rFonts w:ascii="Open Sans" w:hAnsi="Open Sans"/>
          <w:bCs/>
          <w:color w:val="181818"/>
          <w:sz w:val="28"/>
          <w:szCs w:val="28"/>
          <w:shd w:val="clear" w:color="auto" w:fill="ffffff"/>
          <w:lang w:val="en-US"/>
        </w:rPr>
      </w:pPr>
      <w:r>
        <w:rPr>
          <w:rFonts w:ascii="Open Sans" w:hAnsi="Open Sans"/>
          <w:bCs/>
          <w:color w:val="181818"/>
          <w:sz w:val="28"/>
          <w:szCs w:val="28"/>
          <w:shd w:val="clear" w:color="auto" w:fill="ffffff"/>
        </w:rPr>
        <w:t>Без помощи взрослых ребенку трудно овладеть правильной речью. Разговаривайте с ребенком. Выслушивайте его внимательно, не обрывайте. Говорите и отвечайте на все его вопросы спокойно, неторопливо, четко, выразительно, средней силы голосом, правильно произносите звуки и слова – это поможет ребенку скорее овладеть правильной речью.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Arial">
    <w:panose1 w:val="020b0604020202020204"/>
    <w:charset w:val="cc"/>
    <w:family w:val="swiss"/>
    <w:pitch w:val="variable"/>
    <w:sig w:usb0="00000000" w:usb1="00000000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 w:val="on"/>
    <w:pitch w:val="default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EF"/>
    <w:rsid w:val="000636C9"/>
    <w:rsid w:val="00121DEF"/>
    <w:rsid w:val="001F1A38"/>
    <w:rsid w:val="002154AF"/>
    <w:rsid w:val="00473E74"/>
    <w:rsid w:val="00525243"/>
    <w:rsid w:val="006175E1"/>
    <w:rsid w:val="008B2637"/>
    <w:rsid w:val="00E660E1"/>
    <w:rsid w:val="00EF55D1"/>
    <w:rsid w:val="00F12B03"/>
    <w:rsid w:val="00FD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E782D"/>
  <w15:docId w15:val="{B5C37840-0920-4957-BBB5-7B17DAE72CD3}"/>
  <w:footnotePr/>
  <w:endnotePr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4d77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5b9bd5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styleId="Hyperlink">
    <w:name w:val="Hyperlink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character" w:default="1" w:styleId="DefaultParagraphFont">
    <w:name w:val="Default Paragraph Font"/>
    <w:uiPriority w:val="1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customStyle="1" w:styleId="C4">
    <w:name w:val="C4"/>
    <w:basedOn w:val="Normal"/>
    <w:uiPriority w:val="99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DefaultParagraphFont"/>
    <w:uiPriority w:val="99"/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Honor</cp:lastModifiedBy>
</cp:coreProperties>
</file>