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61F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Шишкова Татьяна Евгеньевна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Учитель начальных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классов  МБОУ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«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Стемасская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ООШ»</w:t>
      </w:r>
      <w:proofErr w:type="spellEnd"/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Методическая разработка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Тема: «Использование метода театрализации на уроке литературного чтения в начальной школе.»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Направленность: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данная работа предназначена для учителей начальной школы гуманитарных школ, лицеев, гимназий.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Краткое содержание: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В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работе изложены основные аспекты использования метода театрализации как одного из форм творческих пересказов.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Аргументированиы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</w:t>
      </w:r>
      <w:r>
        <w:rPr>
          <w:rFonts w:ascii="Calibri" w:eastAsia="Calibri" w:hAnsi="Calibri" w:cs="Calibri"/>
          <w:sz w:val="28"/>
          <w:shd w:val="clear" w:color="auto" w:fill="FFFFFF"/>
        </w:rPr>
        <w:t>и предложен</w:t>
      </w:r>
      <w:r>
        <w:rPr>
          <w:rFonts w:ascii="Calibri" w:eastAsia="Calibri" w:hAnsi="Calibri" w:cs="Calibri"/>
          <w:sz w:val="28"/>
          <w:shd w:val="clear" w:color="auto" w:fill="FFFFFF"/>
        </w:rPr>
        <w:t>ы приемы использования элементов театрализации при работе с литературным текстом. Представлен</w:t>
      </w:r>
      <w:r>
        <w:rPr>
          <w:rFonts w:ascii="Calibri" w:eastAsia="Calibri" w:hAnsi="Calibri" w:cs="Calibri"/>
          <w:sz w:val="28"/>
          <w:shd w:val="clear" w:color="auto" w:fill="FFFFFF"/>
        </w:rPr>
        <w:t>ы некоторые виды упражнений на каждом этапе использования метода театрализации. А также последовательность введения метода театрализации при работе с литературным</w:t>
      </w:r>
      <w:r>
        <w:rPr>
          <w:rFonts w:ascii="Calibri" w:eastAsia="Calibri" w:hAnsi="Calibri" w:cs="Calibri"/>
          <w:sz w:val="28"/>
          <w:shd w:val="clear" w:color="auto" w:fill="FFFFFF"/>
        </w:rPr>
        <w:t>и произведениями в начальной школе.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Пояснительная записка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Цель: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Повышение качества образования путем формирования навыков осознанного чтения с использованием методики театрализации на уроках литературного чтения в начальных классах.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Задачи: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</w:t>
      </w:r>
    </w:p>
    <w:p w:rsidR="00752251" w:rsidRDefault="00E3061F">
      <w:pPr>
        <w:spacing w:after="0" w:line="360" w:lineRule="auto"/>
        <w:ind w:right="6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1. Проанализир</w:t>
      </w:r>
      <w:r>
        <w:rPr>
          <w:rFonts w:ascii="Calibri" w:eastAsia="Calibri" w:hAnsi="Calibri" w:cs="Calibri"/>
          <w:sz w:val="28"/>
          <w:shd w:val="clear" w:color="auto" w:fill="FFFFFF"/>
        </w:rPr>
        <w:t>овать эффективность использования метода театрализации на развитие творческих способностей учащихся;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2.Разработать приемы использования элементов театрализации на уроках литературного чтения, соответствующие возрастной группе учащихся и их индивидуальным с</w:t>
      </w:r>
      <w:r>
        <w:rPr>
          <w:rFonts w:ascii="Calibri" w:eastAsia="Calibri" w:hAnsi="Calibri" w:cs="Calibri"/>
          <w:sz w:val="28"/>
          <w:shd w:val="clear" w:color="auto" w:fill="FFFFFF"/>
        </w:rPr>
        <w:t>пособностям.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3. Разработать виды упражнений на некоторых этапах введения метода театрализации на уроках литературного чтения;</w:t>
      </w:r>
    </w:p>
    <w:p w:rsidR="00752251" w:rsidRDefault="00E3061F">
      <w:pPr>
        <w:spacing w:after="0" w:line="360" w:lineRule="auto"/>
        <w:ind w:right="6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4. Апробировать приемы.</w:t>
      </w:r>
    </w:p>
    <w:p w:rsidR="00752251" w:rsidRDefault="00E3061F">
      <w:pPr>
        <w:spacing w:after="0" w:line="360" w:lineRule="auto"/>
        <w:ind w:right="6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5. Внедрить предложенную методику в практику.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lastRenderedPageBreak/>
        <w:t>Актуальность:</w:t>
      </w:r>
    </w:p>
    <w:p w:rsidR="00752251" w:rsidRDefault="00E3061F">
      <w:pPr>
        <w:spacing w:after="0" w:line="360" w:lineRule="auto"/>
        <w:ind w:firstLine="70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В соответствии с реализацией образовательной п</w:t>
      </w:r>
      <w:r>
        <w:rPr>
          <w:rFonts w:ascii="Calibri" w:eastAsia="Calibri" w:hAnsi="Calibri" w:cs="Calibri"/>
          <w:sz w:val="28"/>
          <w:shd w:val="clear" w:color="auto" w:fill="FFFFFF"/>
        </w:rPr>
        <w:t>рограммы Стандарты нового поколени</w:t>
      </w:r>
      <w:r>
        <w:rPr>
          <w:rFonts w:ascii="Calibri" w:eastAsia="Calibri" w:hAnsi="Calibri" w:cs="Calibri"/>
          <w:sz w:val="28"/>
          <w:shd w:val="clear" w:color="auto" w:fill="FFFFFF"/>
        </w:rPr>
        <w:t>я современная система образования направлена на формирование высокообразованной, интеллектуально развитой и творческой личности. Важнейшей отличительной особенностью новых федеральных стандартов является ориентация на рез</w:t>
      </w:r>
      <w:r>
        <w:rPr>
          <w:rFonts w:ascii="Calibri" w:eastAsia="Calibri" w:hAnsi="Calibri" w:cs="Calibri"/>
          <w:sz w:val="28"/>
          <w:shd w:val="clear" w:color="auto" w:fill="FFFFFF"/>
        </w:rPr>
        <w:t>ультаты образования на основе системно-деятельного подхода. Деятельность выступает как внешнее развитие у школьников познавательных процессов, исследовательских навыков и творческого потенциала. Значит, образовательная задача состоит в организации условий,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направленных на активизацию действий учеников.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i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</w:t>
      </w:r>
      <w:r>
        <w:rPr>
          <w:rFonts w:ascii="Calibri" w:eastAsia="Calibri" w:hAnsi="Calibri" w:cs="Calibri"/>
          <w:i/>
          <w:sz w:val="28"/>
          <w:shd w:val="clear" w:color="auto" w:fill="FFFFFF"/>
        </w:rPr>
        <w:t xml:space="preserve">Актуальность </w:t>
      </w:r>
      <w:proofErr w:type="gramStart"/>
      <w:r>
        <w:rPr>
          <w:rFonts w:ascii="Calibri" w:eastAsia="Calibri" w:hAnsi="Calibri" w:cs="Calibri"/>
          <w:i/>
          <w:sz w:val="28"/>
          <w:shd w:val="clear" w:color="auto" w:fill="FFFFFF"/>
        </w:rPr>
        <w:t>вопросов  литературного</w:t>
      </w:r>
      <w:proofErr w:type="gramEnd"/>
      <w:r>
        <w:rPr>
          <w:rFonts w:ascii="Calibri" w:eastAsia="Calibri" w:hAnsi="Calibri" w:cs="Calibri"/>
          <w:i/>
          <w:sz w:val="28"/>
          <w:shd w:val="clear" w:color="auto" w:fill="FFFFFF"/>
        </w:rPr>
        <w:t xml:space="preserve"> образования в начальных классах заключается в том, что оно направлено на формирование навыков осознанного и выразительного чтения, совершенствование всех видов реч</w:t>
      </w:r>
      <w:r>
        <w:rPr>
          <w:rFonts w:ascii="Calibri" w:eastAsia="Calibri" w:hAnsi="Calibri" w:cs="Calibri"/>
          <w:i/>
          <w:sz w:val="28"/>
          <w:shd w:val="clear" w:color="auto" w:fill="FFFFFF"/>
        </w:rPr>
        <w:t>евой деятельности, развитие художественно-творческих и познавательных способностей.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Учитывая индивидуальные психологические особенности младших школьников, их потребность в движении, в чувственном переживании произведений, ведущей роли наглядно-образного мышления, необходимо обратить внимание на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использование  театрализации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на уроке литер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атурного чтения в начальной школе.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По-моему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мнению, на уроках чтения следует задействовать весь потенциал искусств, синтез которых мы наблюдаем в театре.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В методической разработке изложены основные аспекты работы с литературным произведением в нача</w:t>
      </w:r>
      <w:r>
        <w:rPr>
          <w:rFonts w:ascii="Calibri" w:eastAsia="Calibri" w:hAnsi="Calibri" w:cs="Calibri"/>
          <w:sz w:val="28"/>
          <w:shd w:val="clear" w:color="auto" w:fill="FFFFFF"/>
        </w:rPr>
        <w:t>льной школе с использованием творческого потенциала детей.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Начальная школа является «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фундаментом»  для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дальнейшей работы в средней школе. В начальной школе мы готовим детей к изучению и восприятию более сложных произведений из программы старшей шко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лы. </w:t>
      </w:r>
      <w:r>
        <w:rPr>
          <w:rFonts w:ascii="Calibri" w:eastAsia="Calibri" w:hAnsi="Calibri" w:cs="Calibri"/>
          <w:sz w:val="28"/>
          <w:shd w:val="clear" w:color="auto" w:fill="FFFFFF"/>
        </w:rPr>
        <w:lastRenderedPageBreak/>
        <w:t>Умение анализировать текст, найти его главную мысль, дать оценку героям, стало практически обязательным требованием для выпускников начальной школы.  Поэтому перед учителем встает вопрос: каким образом организовать работу по обучению школьников осознан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ному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чтению,  восприятию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и анализу художественного произведения?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В методической разработке представлена одна из форм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творческой  работы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с литературным произведением, которые помогут учителям и школьникам в изучении литературных произведений, органи</w:t>
      </w:r>
      <w:r>
        <w:rPr>
          <w:rFonts w:ascii="Calibri" w:eastAsia="Calibri" w:hAnsi="Calibri" w:cs="Calibri"/>
          <w:sz w:val="28"/>
          <w:shd w:val="clear" w:color="auto" w:fill="FFFFFF"/>
        </w:rPr>
        <w:t>зации исследовательской и творческой работы.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Новизна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Данные приемы использования элементов театрализации на уроках литературного чтения можно использовать как основу для работы в начальных классах над многими литературными произведениями меняя только </w:t>
      </w:r>
      <w:r>
        <w:rPr>
          <w:rFonts w:ascii="Calibri" w:eastAsia="Calibri" w:hAnsi="Calibri" w:cs="Calibri"/>
          <w:sz w:val="28"/>
          <w:shd w:val="clear" w:color="auto" w:fill="FFFFFF"/>
        </w:rPr>
        <w:t>порядок работы или объединяя формы.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Апробация:</w:t>
      </w:r>
    </w:p>
    <w:p w:rsidR="00E3061F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Метод театрализации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художественных  произведений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я применяю на уроках литературного чтения в начальных классах при изучении понятия «пьеса»(4 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класс), басни разных народов (2-3 класс), русские народные сказки (1 класс).  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Отличие от уже существующих учебно-методических материалов: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bookmarkStart w:id="0" w:name="_GoBack"/>
      <w:bookmarkEnd w:id="0"/>
      <w:r>
        <w:rPr>
          <w:rFonts w:ascii="Calibri" w:eastAsia="Calibri" w:hAnsi="Calibri" w:cs="Calibri"/>
          <w:sz w:val="28"/>
          <w:shd w:val="clear" w:color="auto" w:fill="FFFFFF"/>
        </w:rPr>
        <w:t>Данная методика позволяет вводить творческий пересказ литературного текста с элементами театрализации уже с первого класса, которая позволяет обучать осознанному чтению и анализу литературных произведений. А так</w:t>
      </w:r>
      <w:r>
        <w:rPr>
          <w:rFonts w:ascii="Calibri" w:eastAsia="Calibri" w:hAnsi="Calibri" w:cs="Calibri"/>
          <w:sz w:val="28"/>
          <w:shd w:val="clear" w:color="auto" w:fill="FFFFFF"/>
        </w:rPr>
        <w:t>же «театрализацию» можно использовать на уроках окружающего мира, как один из видов самостоятельной творческой работы, что позволит более осознанному восприятию текста.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Технологичность:</w:t>
      </w:r>
    </w:p>
    <w:p w:rsidR="00752251" w:rsidRDefault="00E3061F">
      <w:pPr>
        <w:spacing w:after="0" w:line="360" w:lineRule="auto"/>
        <w:ind w:firstLine="70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lastRenderedPageBreak/>
        <w:t xml:space="preserve">        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Метод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театрализации  прост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в применении. Его 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могут использовать не только учителя начальной школы, но и учителя литературы в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своей  практической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деятельности. Школьникам гораздо легче воспринимать и анализировать литературные произведения, если они сами прочувствуют и «проживут» жизнь представляемого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героя. Именно в театрализации возможна апробация школьниками имеющихся у них уже знаний, а также выражение эмоционального восприятия.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Наличие результатов: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Использование метода театрализации на уроках литературного чтения оказали положительное влияни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е на развитие детского интеллекта, на выработку правильной, ясной и богато интонированной речи, на сферу чувств, на умение красиво и свободно держаться, на повышение интереса к чтению. Все это сказалось на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уровне  качества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обучения. Подтверждение этому – у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спешная сдача итогового </w:t>
      </w:r>
      <w:proofErr w:type="spellStart"/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метопредметного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 тестирования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>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Механизм оценки: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До использования метода театрализации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литературных  произведений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 учащиеся испытывали затруднения в интерпретации и понимании текстов. Проведение мониторинга показало, что посл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е изучения метода театрализации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литературных  произведений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>, школьники успешно справились с заданием по комплексному анализу предложенных им текстов.  Повысились знания учащихся и интерес к чтению.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Приемы использования элементов театрализации</w:t>
      </w:r>
    </w:p>
    <w:p w:rsidR="00752251" w:rsidRDefault="00E3061F">
      <w:pPr>
        <w:spacing w:after="0" w:line="360" w:lineRule="auto"/>
        <w:ind w:left="72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1.Персонификац</w:t>
      </w: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ия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– реально живший персонаж или писатель участвует в уроке как помощник учителя. Так же учитель может сам вести урок в образе героя или привлечь старших детей к участию.</w:t>
      </w:r>
    </w:p>
    <w:p w:rsidR="00752251" w:rsidRDefault="00E3061F">
      <w:pPr>
        <w:spacing w:after="0" w:line="360" w:lineRule="auto"/>
        <w:ind w:left="72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 xml:space="preserve"> 2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. </w:t>
      </w: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Ролевое прочтение текста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рассматривается как подготовительный этап к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инсценированию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произведения.</w:t>
      </w:r>
    </w:p>
    <w:p w:rsidR="00752251" w:rsidRDefault="00E3061F">
      <w:pPr>
        <w:spacing w:after="0" w:line="360" w:lineRule="auto"/>
        <w:ind w:left="72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lastRenderedPageBreak/>
        <w:t>3.Ролевая игра “Кто я?”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- ученик в костюме персонажа рассказывает о «себе».</w:t>
      </w:r>
    </w:p>
    <w:p w:rsidR="00752251" w:rsidRDefault="00E3061F">
      <w:pPr>
        <w:spacing w:after="0" w:line="360" w:lineRule="auto"/>
        <w:ind w:left="70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4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. </w:t>
      </w: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Сценически – игровые упражнения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. Учащиеся вместе с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учителем  пишут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диалоги героев, уточняют поведение г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ероев, место и время действия.  </w:t>
      </w:r>
    </w:p>
    <w:p w:rsidR="00752251" w:rsidRDefault="00E3061F">
      <w:pPr>
        <w:spacing w:after="0" w:line="360" w:lineRule="auto"/>
        <w:ind w:left="560"/>
        <w:jc w:val="both"/>
        <w:rPr>
          <w:rFonts w:ascii="Calibri" w:eastAsia="Calibri" w:hAnsi="Calibri" w:cs="Calibri"/>
          <w:i/>
          <w:sz w:val="28"/>
          <w:shd w:val="clear" w:color="auto" w:fill="FFFFFF"/>
        </w:rPr>
      </w:pPr>
      <w:r>
        <w:rPr>
          <w:rFonts w:ascii="Calibri" w:eastAsia="Calibri" w:hAnsi="Calibri" w:cs="Calibri"/>
          <w:i/>
          <w:sz w:val="28"/>
          <w:shd w:val="clear" w:color="auto" w:fill="FFFFFF"/>
        </w:rPr>
        <w:t xml:space="preserve">  Виды упражнений:</w:t>
      </w:r>
    </w:p>
    <w:p w:rsidR="00752251" w:rsidRDefault="00E3061F">
      <w:pPr>
        <w:numPr>
          <w:ilvl w:val="0"/>
          <w:numId w:val="1"/>
        </w:numPr>
        <w:spacing w:before="40"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сценические этюды; </w:t>
      </w:r>
    </w:p>
    <w:p w:rsidR="00752251" w:rsidRDefault="00E3061F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пантомима;</w:t>
      </w:r>
    </w:p>
    <w:p w:rsidR="00752251" w:rsidRDefault="00E3061F">
      <w:pPr>
        <w:numPr>
          <w:ilvl w:val="0"/>
          <w:numId w:val="1"/>
        </w:numPr>
        <w:spacing w:after="4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составление словесного портрета героя.</w:t>
      </w:r>
    </w:p>
    <w:p w:rsidR="00752251" w:rsidRDefault="00E3061F">
      <w:pPr>
        <w:spacing w:after="0" w:line="360" w:lineRule="auto"/>
        <w:ind w:left="70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Учащиеся работают над развитием речи, пластики, игровых способностей.</w:t>
      </w:r>
    </w:p>
    <w:p w:rsidR="00752251" w:rsidRDefault="00E3061F">
      <w:pPr>
        <w:spacing w:after="0" w:line="360" w:lineRule="auto"/>
        <w:ind w:left="70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5.Историческая сценка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– небольшое представление – 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способ передачи учащимся исторической информации посредством ролевого исполнения по заранее составленному сценарию с применением театральных атрибутов. </w:t>
      </w:r>
    </w:p>
    <w:p w:rsidR="00752251" w:rsidRDefault="00E3061F">
      <w:pPr>
        <w:spacing w:after="0" w:line="360" w:lineRule="auto"/>
        <w:ind w:left="72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6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. </w:t>
      </w:r>
      <w:proofErr w:type="spellStart"/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Инсценирование</w:t>
      </w:r>
      <w:proofErr w:type="spellEnd"/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 xml:space="preserve"> отрывка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произведения с передачей характера героев без применения театральных атрибуто</w:t>
      </w:r>
      <w:r>
        <w:rPr>
          <w:rFonts w:ascii="Calibri" w:eastAsia="Calibri" w:hAnsi="Calibri" w:cs="Calibri"/>
          <w:sz w:val="28"/>
          <w:shd w:val="clear" w:color="auto" w:fill="FFFFFF"/>
        </w:rPr>
        <w:t>в.</w:t>
      </w:r>
    </w:p>
    <w:p w:rsidR="00752251" w:rsidRDefault="00E3061F">
      <w:pPr>
        <w:spacing w:after="0" w:line="360" w:lineRule="auto"/>
        <w:ind w:left="720"/>
        <w:jc w:val="both"/>
        <w:rPr>
          <w:rFonts w:ascii="Calibri" w:eastAsia="Calibri" w:hAnsi="Calibri" w:cs="Calibri"/>
          <w:i/>
          <w:sz w:val="28"/>
          <w:shd w:val="clear" w:color="auto" w:fill="FFFFFF"/>
        </w:rPr>
      </w:pPr>
      <w:r>
        <w:rPr>
          <w:rFonts w:ascii="Calibri" w:eastAsia="Calibri" w:hAnsi="Calibri" w:cs="Calibri"/>
          <w:i/>
          <w:sz w:val="28"/>
          <w:shd w:val="clear" w:color="auto" w:fill="FFFFFF"/>
        </w:rPr>
        <w:t xml:space="preserve"> Виды упражнений:</w:t>
      </w:r>
    </w:p>
    <w:p w:rsidR="00752251" w:rsidRDefault="00E3061F">
      <w:pPr>
        <w:numPr>
          <w:ilvl w:val="0"/>
          <w:numId w:val="2"/>
        </w:numPr>
        <w:spacing w:before="40"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деление и прочтение текста по ролям;</w:t>
      </w:r>
    </w:p>
    <w:p w:rsidR="00752251" w:rsidRDefault="00E3061F">
      <w:pPr>
        <w:numPr>
          <w:ilvl w:val="0"/>
          <w:numId w:val="2"/>
        </w:numPr>
        <w:spacing w:after="4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«живые картинки»;</w:t>
      </w:r>
    </w:p>
    <w:p w:rsidR="00752251" w:rsidRDefault="00E3061F">
      <w:pPr>
        <w:spacing w:after="0" w:line="360" w:lineRule="auto"/>
        <w:ind w:left="70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7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. </w:t>
      </w: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Драматизация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- самостоятельное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инсценирование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литературного произведения посредством ролевого исполнения по заранее самостоятельно составленному сценарию с применением театральных атрибутов.</w:t>
      </w:r>
    </w:p>
    <w:p w:rsidR="00752251" w:rsidRDefault="00E3061F">
      <w:pPr>
        <w:spacing w:after="0" w:line="360" w:lineRule="auto"/>
        <w:ind w:left="700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Виды упражнений</w:t>
      </w:r>
      <w:r>
        <w:rPr>
          <w:rFonts w:ascii="Calibri" w:eastAsia="Calibri" w:hAnsi="Calibri" w:cs="Calibri"/>
          <w:sz w:val="28"/>
          <w:shd w:val="clear" w:color="auto" w:fill="FFFFFF"/>
        </w:rPr>
        <w:t>:</w:t>
      </w:r>
    </w:p>
    <w:p w:rsidR="00752251" w:rsidRDefault="00E3061F">
      <w:pPr>
        <w:numPr>
          <w:ilvl w:val="0"/>
          <w:numId w:val="3"/>
        </w:numPr>
        <w:spacing w:before="40"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работа над сценической выразительностью: определение целесо</w:t>
      </w:r>
      <w:r>
        <w:rPr>
          <w:rFonts w:ascii="Calibri" w:eastAsia="Calibri" w:hAnsi="Calibri" w:cs="Calibri"/>
          <w:sz w:val="28"/>
          <w:shd w:val="clear" w:color="auto" w:fill="FFFFFF"/>
        </w:rPr>
        <w:t>образных действий, движений, жестов персонажа, места на сценической площадке, мимики, интонации;</w:t>
      </w:r>
    </w:p>
    <w:p w:rsidR="00752251" w:rsidRDefault="00E3061F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lastRenderedPageBreak/>
        <w:t>подготовка театрального костюма;</w:t>
      </w:r>
    </w:p>
    <w:p w:rsidR="00752251" w:rsidRDefault="00E3061F">
      <w:pPr>
        <w:numPr>
          <w:ilvl w:val="0"/>
          <w:numId w:val="3"/>
        </w:numPr>
        <w:spacing w:after="4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использование грима для создания образа.</w:t>
      </w:r>
    </w:p>
    <w:p w:rsidR="00752251" w:rsidRDefault="00E3061F">
      <w:pPr>
        <w:spacing w:after="0" w:line="360" w:lineRule="auto"/>
        <w:ind w:firstLine="720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Обобщающий </w:t>
      </w:r>
      <w:proofErr w:type="gramStart"/>
      <w:r>
        <w:rPr>
          <w:rFonts w:ascii="Calibri" w:eastAsia="Calibri" w:hAnsi="Calibri" w:cs="Calibri"/>
          <w:b/>
          <w:sz w:val="28"/>
          <w:shd w:val="clear" w:color="auto" w:fill="FFFFFF"/>
        </w:rPr>
        <w:t>урок  с</w:t>
      </w:r>
      <w:proofErr w:type="gramEnd"/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 использованием элементов театрализации</w:t>
      </w:r>
    </w:p>
    <w:p w:rsidR="00752251" w:rsidRDefault="00E3061F">
      <w:pPr>
        <w:spacing w:after="0" w:line="360" w:lineRule="auto"/>
        <w:ind w:firstLine="720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по басням И.А. Крылова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Цели</w:t>
      </w:r>
      <w:r>
        <w:rPr>
          <w:rFonts w:ascii="Calibri" w:eastAsia="Calibri" w:hAnsi="Calibri" w:cs="Calibri"/>
          <w:sz w:val="28"/>
          <w:shd w:val="clear" w:color="auto" w:fill="FFFFFF"/>
        </w:rPr>
        <w:t>: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1.Обобщить сведения о жанровом своеобразии басни, вспомнить прочитанное, систематизировать знания учащихся по басням И.А. Крылова 2.Выявить умение определять актуальность прочитанного произведения, способствовать формированию умений выразительного чтения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как средства постижения идеи произведения и характеров персонажей;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3.Продолжить работу по формированию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умений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учащихся осмысливать свои поступки, видеть и понимать жизненные факты через знакомство с баснями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И.А.Крылова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>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Домашнее задание к уроку</w:t>
      </w:r>
      <w:r>
        <w:rPr>
          <w:rFonts w:ascii="Calibri" w:eastAsia="Calibri" w:hAnsi="Calibri" w:cs="Calibri"/>
          <w:sz w:val="28"/>
          <w:shd w:val="clear" w:color="auto" w:fill="FFFFFF"/>
        </w:rPr>
        <w:t>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Задания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д</w:t>
      </w:r>
      <w:r>
        <w:rPr>
          <w:rFonts w:ascii="Calibri" w:eastAsia="Calibri" w:hAnsi="Calibri" w:cs="Calibri"/>
          <w:sz w:val="28"/>
          <w:shd w:val="clear" w:color="auto" w:fill="FFFFFF"/>
        </w:rPr>
        <w:t>аютя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по рядам, уровень задания зависит от подготовленности и способности детей.</w:t>
      </w:r>
    </w:p>
    <w:p w:rsidR="00752251" w:rsidRDefault="00E3061F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Выразительное чтение басни по ролям.</w:t>
      </w:r>
    </w:p>
    <w:p w:rsidR="00752251" w:rsidRDefault="00E3061F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Подготовить «крылатые выражения» из басен И. Крылова</w:t>
      </w:r>
    </w:p>
    <w:p w:rsidR="00752251" w:rsidRDefault="00E3061F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Подготовка игровой картинки «Кто я?» (герой и басня по выбору)</w:t>
      </w:r>
    </w:p>
    <w:p w:rsidR="00752251" w:rsidRDefault="00E3061F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Подготовить инсценировк</w:t>
      </w:r>
      <w:r>
        <w:rPr>
          <w:rFonts w:ascii="Calibri" w:eastAsia="Calibri" w:hAnsi="Calibri" w:cs="Calibri"/>
          <w:sz w:val="28"/>
          <w:shd w:val="clear" w:color="auto" w:fill="FFFFFF"/>
        </w:rPr>
        <w:t>у басни. (Басня С. Михалкова «Слон-живописец»)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Оборудование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: мультимедийный проектор и презентация к уроку, корзина с игрушками-героями, реквизит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к инсценировки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басни.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                                                  Ход урока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Ι. Организационный этап.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II. Формулирование темы, целей урока.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(На экране появляются два портрета: Эзоп и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И.Крылов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>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- Что связывает этих двух людей?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lastRenderedPageBreak/>
        <w:t>- Что такое басня? (Дети пытаются самостоятельно сформулировать понятие)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- </w:t>
      </w:r>
      <w:r>
        <w:rPr>
          <w:rFonts w:ascii="Calibri" w:eastAsia="Calibri" w:hAnsi="Calibri" w:cs="Calibri"/>
          <w:sz w:val="28"/>
          <w:shd w:val="clear" w:color="auto" w:fill="FFFFFF"/>
        </w:rPr>
        <w:t>Послушаем два произведения С. Михалкова. (1ребенок читает басню, 2- стихотворение)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-Кто из ребят прочитал басню? По каким признакам вы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поняли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что это басня? (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В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басне присутствует мораль)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- 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Сегодня на уроке мы вспомним басни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И.Крылова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>. Предлагаю подумать на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д вопросом: почему произведения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И.А.Крылова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>, написанные в XIX веке, с таким же интересом читаются и в XXI веке? А сначала посмотрим, кто из вас лучше знает басни Крылова.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III. «Крылатая викторина».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-</w:t>
      </w:r>
      <w:r>
        <w:rPr>
          <w:rFonts w:ascii="Calibri" w:eastAsia="Calibri" w:hAnsi="Calibri" w:cs="Calibri"/>
          <w:sz w:val="28"/>
          <w:shd w:val="clear" w:color="auto" w:fill="FFFFFF"/>
        </w:rPr>
        <w:t>Многие строки басен стали «крылатыми» выражениями, погово</w:t>
      </w:r>
      <w:r>
        <w:rPr>
          <w:rFonts w:ascii="Calibri" w:eastAsia="Calibri" w:hAnsi="Calibri" w:cs="Calibri"/>
          <w:sz w:val="28"/>
          <w:shd w:val="clear" w:color="auto" w:fill="FFFFFF"/>
        </w:rPr>
        <w:t>рками, прочно вошли в нашу речь, делая ее ярче, выразительней.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- Отгадайте по этим выражениям, какой герой перед вами и из какой басни и что хотел сказать автор этими словами? (дети в костюмах героев басен читают «крылатые» выражения)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Предложенные «крылаты</w:t>
      </w:r>
      <w:r>
        <w:rPr>
          <w:rFonts w:ascii="Calibri" w:eastAsia="Calibri" w:hAnsi="Calibri" w:cs="Calibri"/>
          <w:sz w:val="28"/>
          <w:shd w:val="clear" w:color="auto" w:fill="FFFFFF"/>
        </w:rPr>
        <w:t>е» выражения:</w:t>
      </w:r>
    </w:p>
    <w:p w:rsidR="00752251" w:rsidRDefault="00E3061F">
      <w:pPr>
        <w:numPr>
          <w:ilvl w:val="0"/>
          <w:numId w:val="5"/>
        </w:numPr>
        <w:spacing w:before="40"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«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Квартет»-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«А вы, друзья, как ни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содитесь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>, все в музыканты не годитесь»</w:t>
      </w:r>
    </w:p>
    <w:p w:rsidR="00752251" w:rsidRDefault="00E3061F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«Волк и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Ягненок»-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«Ты виноват уж тем, что хочется мне кушать»</w:t>
      </w:r>
    </w:p>
    <w:p w:rsidR="00752251" w:rsidRDefault="00E3061F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«Лиса и Журавль» -</w:t>
      </w:r>
    </w:p>
    <w:p w:rsidR="00752251" w:rsidRDefault="00E3061F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«Лебедь, Щука и Рак» - «Когда в товарищах согласья нет, на лад их дело не пойдет…»</w:t>
      </w:r>
    </w:p>
    <w:p w:rsidR="00752251" w:rsidRDefault="00E3061F">
      <w:pPr>
        <w:numPr>
          <w:ilvl w:val="0"/>
          <w:numId w:val="5"/>
        </w:numPr>
        <w:spacing w:after="4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«Слон </w:t>
      </w:r>
      <w:r>
        <w:rPr>
          <w:rFonts w:ascii="Calibri" w:eastAsia="Calibri" w:hAnsi="Calibri" w:cs="Calibri"/>
          <w:sz w:val="28"/>
          <w:shd w:val="clear" w:color="auto" w:fill="FFFFFF"/>
        </w:rPr>
        <w:t>и Моська» - «Ай, Моська! знать, она сильна, что лает на Слона.»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-Ваши ответы позволяют сделать вывод, что вы неплохо знакомы с творчеством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И.А.Крылова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>, и теперь, если бы была такая возможность, при встрече с великим баснописцем вам было бы, о чем поговорит</w:t>
      </w:r>
      <w:r>
        <w:rPr>
          <w:rFonts w:ascii="Calibri" w:eastAsia="Calibri" w:hAnsi="Calibri" w:cs="Calibri"/>
          <w:sz w:val="28"/>
          <w:shd w:val="clear" w:color="auto" w:fill="FFFFFF"/>
        </w:rPr>
        <w:t>ь с ним.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IV. Игра «Живая корзинка». (Пантомима.)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lastRenderedPageBreak/>
        <w:t xml:space="preserve">           -Ребята, как вы думаете, почему в баснях чаще всего героями являются разные животные? (повадки животных часто копируют людей)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  - В этой волшебной корзине живут герои из разных басен. Попр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обуйте без слов показать героя, а класс отгадает и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героя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и басню. (Один ученик вытаскивает игрушку-животное и показывает пантомиму, игрушку не показывает; после пантомимы дети сравнивают пантомиму с «оригиналом»)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 -давайте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проанализируем ,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смог ли </w:t>
      </w:r>
      <w:r>
        <w:rPr>
          <w:rFonts w:ascii="Calibri" w:eastAsia="Calibri" w:hAnsi="Calibri" w:cs="Calibri"/>
          <w:sz w:val="28"/>
          <w:shd w:val="clear" w:color="auto" w:fill="FFFFFF"/>
        </w:rPr>
        <w:t>…….. передать основные черты характера героя в своей пантомиме?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- Объясните, почему взято именно это животное для подражания?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-Что общего с характером человека?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-Что высмеивается в этой басне?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i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i/>
          <w:sz w:val="28"/>
          <w:shd w:val="clear" w:color="auto" w:fill="FFFFFF"/>
        </w:rPr>
        <w:t>Предложенные басни: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«Обезьяна и Очки» (</w:t>
      </w:r>
      <w:r>
        <w:rPr>
          <w:rFonts w:ascii="Calibri" w:eastAsia="Calibri" w:hAnsi="Calibri" w:cs="Calibri"/>
          <w:sz w:val="28"/>
          <w:shd w:val="clear" w:color="auto" w:fill="FFFFFF"/>
        </w:rPr>
        <w:t>герой: Обезьяна)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«Ворона и Лисица» (ученик может взять себе помощника, герои: Лисица или Ворона)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«Две бабочки» (герои: Бабочка)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«Стрекоза и Муравей» (герой: Стрекоза)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V. </w:t>
      </w:r>
      <w:proofErr w:type="spellStart"/>
      <w:r>
        <w:rPr>
          <w:rFonts w:ascii="Calibri" w:eastAsia="Calibri" w:hAnsi="Calibri" w:cs="Calibri"/>
          <w:b/>
          <w:sz w:val="28"/>
          <w:shd w:val="clear" w:color="auto" w:fill="FFFFFF"/>
        </w:rPr>
        <w:t>Инценировка</w:t>
      </w:r>
      <w:proofErr w:type="spellEnd"/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 басни.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- Какие человеческие недостатки чаще всего высмеиваются в баснях (л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ень, лживость и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невежиство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>)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- Мы хорошо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знаем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как баснописца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И.А.Крылова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>, а ведь басни писали многие поэты.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- Посмотрим подготовленную ребятами инсценировку басни «Слон-живописец».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-Эту замечательную басню написал С. Михалков. (текст басни появляется на </w:t>
      </w:r>
      <w:r>
        <w:rPr>
          <w:rFonts w:ascii="Calibri" w:eastAsia="Calibri" w:hAnsi="Calibri" w:cs="Calibri"/>
          <w:sz w:val="28"/>
          <w:shd w:val="clear" w:color="auto" w:fill="FFFFFF"/>
        </w:rPr>
        <w:t>экране) Найдите мораль этой басни?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- Какие недостатки высмеивает автор в этих строчках?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VI. Итог урока</w:t>
      </w:r>
      <w:r>
        <w:rPr>
          <w:rFonts w:ascii="Calibri" w:eastAsia="Calibri" w:hAnsi="Calibri" w:cs="Calibri"/>
          <w:sz w:val="28"/>
          <w:shd w:val="clear" w:color="auto" w:fill="FFFFFF"/>
        </w:rPr>
        <w:t>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lastRenderedPageBreak/>
        <w:t xml:space="preserve">- Вернемся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к вопросу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который был сформулирован в начале урока: почему басни, написанные много лет назад, актуальны и в наше время?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- Какую цель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приследу</w:t>
      </w:r>
      <w:r>
        <w:rPr>
          <w:rFonts w:ascii="Calibri" w:eastAsia="Calibri" w:hAnsi="Calibri" w:cs="Calibri"/>
          <w:sz w:val="28"/>
          <w:shd w:val="clear" w:color="auto" w:fill="FFFFFF"/>
        </w:rPr>
        <w:t>ют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авторы басен?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>- Как называется поучительная часть басни?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Заключение.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        Как видим формы работы достаточно разнообразны. Их можно применять как на подготовительном этапе работы с методом театрализации, так и на этапе самостоятельной инсценировки. В 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зависимости от вида урока, и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подбираетмя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форма работы.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color w:val="030303"/>
          <w:sz w:val="28"/>
          <w:shd w:val="clear" w:color="auto" w:fill="FFFFFF"/>
        </w:rPr>
      </w:pPr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        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Использование метода театрализации </w:t>
      </w:r>
      <w:proofErr w:type="gramStart"/>
      <w:r>
        <w:rPr>
          <w:rFonts w:ascii="Calibri" w:eastAsia="Calibri" w:hAnsi="Calibri" w:cs="Calibri"/>
          <w:sz w:val="28"/>
          <w:shd w:val="clear" w:color="auto" w:fill="FFFFFF"/>
        </w:rPr>
        <w:t>на  уроках</w:t>
      </w:r>
      <w:proofErr w:type="gramEnd"/>
      <w:r>
        <w:rPr>
          <w:rFonts w:ascii="Calibri" w:eastAsia="Calibri" w:hAnsi="Calibri" w:cs="Calibri"/>
          <w:sz w:val="28"/>
          <w:shd w:val="clear" w:color="auto" w:fill="FFFFFF"/>
        </w:rPr>
        <w:t xml:space="preserve"> литературы является одним из важных аспектов реализации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межпредметных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связей.</w:t>
      </w:r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 Такие </w:t>
      </w:r>
      <w:proofErr w:type="gramStart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уроки  учат</w:t>
      </w:r>
      <w:proofErr w:type="gramEnd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 ребенка  думать, творить, работать в коллективе отстаивать свои убеждения. Так </w:t>
      </w:r>
      <w:proofErr w:type="gramStart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же ,</w:t>
      </w:r>
      <w:proofErr w:type="gramEnd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 они  развивают у учащихся интерес к самообучению, творчеству, учат  мыслить и </w:t>
      </w:r>
      <w:proofErr w:type="spellStart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самовыражаться</w:t>
      </w:r>
      <w:proofErr w:type="spellEnd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color w:val="030303"/>
          <w:sz w:val="28"/>
          <w:shd w:val="clear" w:color="auto" w:fill="FFFFFF"/>
        </w:rPr>
      </w:pPr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       </w:t>
      </w:r>
      <w:proofErr w:type="gramStart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Учителю  же</w:t>
      </w:r>
      <w:proofErr w:type="gramEnd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 более творчески подойти к планированию в</w:t>
      </w:r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сех этапов урока, разбудить природную любознательность детей и стимулировать познавательную активность.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color w:val="030303"/>
          <w:sz w:val="28"/>
          <w:shd w:val="clear" w:color="auto" w:fill="FFFFFF"/>
        </w:rPr>
      </w:pPr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       В начальной школе очень важно привить ребенку творческую любознательность. Именно это и является стимулятором для их </w:t>
      </w:r>
      <w:proofErr w:type="spellStart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дальнейшнго</w:t>
      </w:r>
      <w:proofErr w:type="spellEnd"/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 «роста».</w:t>
      </w:r>
    </w:p>
    <w:p w:rsidR="00752251" w:rsidRDefault="00752251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>Литера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t>тура</w:t>
      </w:r>
    </w:p>
    <w:p w:rsidR="00752251" w:rsidRDefault="00E3061F">
      <w:pPr>
        <w:numPr>
          <w:ilvl w:val="0"/>
          <w:numId w:val="6"/>
        </w:num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Чумакова Т.И. Особенности изучения художественного произведения на уроках литературного чтения // Начальная школа. – 2005. - </w:t>
      </w:r>
      <w:r>
        <w:rPr>
          <w:rFonts w:ascii="Segoe UI Symbol" w:eastAsia="Segoe UI Symbol" w:hAnsi="Segoe UI Symbol" w:cs="Segoe UI Symbol"/>
          <w:sz w:val="28"/>
          <w:shd w:val="clear" w:color="auto" w:fill="FFFFFF"/>
        </w:rPr>
        <w:t>№</w:t>
      </w:r>
      <w:r>
        <w:rPr>
          <w:rFonts w:ascii="Calibri" w:eastAsia="Calibri" w:hAnsi="Calibri" w:cs="Calibri"/>
          <w:sz w:val="28"/>
          <w:shd w:val="clear" w:color="auto" w:fill="FFFFFF"/>
        </w:rPr>
        <w:t xml:space="preserve"> 6. – С. 41 – 43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color w:val="030303"/>
          <w:sz w:val="28"/>
          <w:shd w:val="clear" w:color="auto" w:fill="FFFFFF"/>
        </w:rPr>
      </w:pPr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 xml:space="preserve">2.  Ершова А.П. Уроки театра на уроках в школе. – М., 1992. 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color w:val="030303"/>
          <w:sz w:val="28"/>
          <w:shd w:val="clear" w:color="auto" w:fill="FFFFFF"/>
        </w:rPr>
      </w:pPr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3. Леонтьев А.А. Чтение как понимание. Язык и р</w:t>
      </w:r>
      <w:r>
        <w:rPr>
          <w:rFonts w:ascii="Calibri" w:eastAsia="Calibri" w:hAnsi="Calibri" w:cs="Calibri"/>
          <w:color w:val="030303"/>
          <w:sz w:val="28"/>
          <w:shd w:val="clear" w:color="auto" w:fill="FFFFFF"/>
        </w:rPr>
        <w:t>ечевая деятельность в общей и педагогической психологии. - М., 2001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lastRenderedPageBreak/>
        <w:t xml:space="preserve">4.Зепалова Т. С. Уроки литературы и театр: Пособие для учителя. – М.: Просвещение, 1982. – С. 175. 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5. </w:t>
      </w:r>
      <w:r>
        <w:rPr>
          <w:rFonts w:ascii="Calibri" w:eastAsia="Calibri" w:hAnsi="Calibri" w:cs="Calibri"/>
          <w:sz w:val="28"/>
          <w:shd w:val="clear" w:color="auto" w:fill="FFFFFF"/>
        </w:rPr>
        <w:t>Ершова А. П. и др. Театрально-творческие методы работы на уроке литературы // Театр и образование. – М., 1992. – С. 37–50.</w:t>
      </w:r>
    </w:p>
    <w:p w:rsidR="00752251" w:rsidRDefault="00E3061F">
      <w:pPr>
        <w:spacing w:after="0" w:line="360" w:lineRule="auto"/>
        <w:jc w:val="both"/>
        <w:rPr>
          <w:rFonts w:ascii="Calibri" w:eastAsia="Calibri" w:hAnsi="Calibri" w:cs="Calibri"/>
          <w:sz w:val="28"/>
          <w:shd w:val="clear" w:color="auto" w:fill="FFFFFF"/>
        </w:rPr>
      </w:pPr>
      <w:r>
        <w:rPr>
          <w:rFonts w:ascii="Calibri" w:eastAsia="Calibri" w:hAnsi="Calibri" w:cs="Calibri"/>
          <w:sz w:val="28"/>
          <w:shd w:val="clear" w:color="auto" w:fill="FFFFFF"/>
        </w:rPr>
        <w:t xml:space="preserve">6.Ершова А. П., </w:t>
      </w:r>
      <w:proofErr w:type="spellStart"/>
      <w:r>
        <w:rPr>
          <w:rFonts w:ascii="Calibri" w:eastAsia="Calibri" w:hAnsi="Calibri" w:cs="Calibri"/>
          <w:sz w:val="28"/>
          <w:shd w:val="clear" w:color="auto" w:fill="FFFFFF"/>
        </w:rPr>
        <w:t>Леваньшина</w:t>
      </w:r>
      <w:proofErr w:type="spellEnd"/>
      <w:r>
        <w:rPr>
          <w:rFonts w:ascii="Calibri" w:eastAsia="Calibri" w:hAnsi="Calibri" w:cs="Calibri"/>
          <w:sz w:val="28"/>
          <w:shd w:val="clear" w:color="auto" w:fill="FFFFFF"/>
        </w:rPr>
        <w:t xml:space="preserve"> Т. В., Никольский Л. А. Театрально-творческие методы работы на уроке литературы как средство развития зрит</w:t>
      </w:r>
      <w:r>
        <w:rPr>
          <w:rFonts w:ascii="Calibri" w:eastAsia="Calibri" w:hAnsi="Calibri" w:cs="Calibri"/>
          <w:sz w:val="28"/>
          <w:shd w:val="clear" w:color="auto" w:fill="FFFFFF"/>
        </w:rPr>
        <w:t>ельной и читательской культуры школьников. (Метод. рекомендации в помощь лекторам и методистам ИУУ). – Ч. 2. – М., 1982. – С. 35.</w:t>
      </w: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30303"/>
          <w:sz w:val="28"/>
          <w:shd w:val="clear" w:color="auto" w:fill="FFFFFF"/>
        </w:rPr>
      </w:pPr>
    </w:p>
    <w:p w:rsidR="00752251" w:rsidRDefault="00752251">
      <w:pPr>
        <w:spacing w:after="0" w:line="276" w:lineRule="auto"/>
        <w:ind w:left="720"/>
        <w:jc w:val="both"/>
        <w:rPr>
          <w:rFonts w:ascii="Calibri" w:eastAsia="Calibri" w:hAnsi="Calibri" w:cs="Calibri"/>
          <w:sz w:val="28"/>
          <w:shd w:val="clear" w:color="auto" w:fill="FFFFFF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b/>
          <w:sz w:val="28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p w:rsidR="00752251" w:rsidRDefault="00752251">
      <w:pPr>
        <w:spacing w:before="280" w:after="0" w:line="360" w:lineRule="auto"/>
        <w:jc w:val="both"/>
        <w:rPr>
          <w:rFonts w:ascii="Calibri" w:eastAsia="Calibri" w:hAnsi="Calibri" w:cs="Calibri"/>
          <w:color w:val="000000"/>
          <w:sz w:val="28"/>
          <w:u w:val="single"/>
        </w:rPr>
      </w:pPr>
    </w:p>
    <w:sectPr w:rsidR="00752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6FA7"/>
    <w:multiLevelType w:val="multilevel"/>
    <w:tmpl w:val="590470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D6BEF"/>
    <w:multiLevelType w:val="multilevel"/>
    <w:tmpl w:val="ED4E89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4039DF"/>
    <w:multiLevelType w:val="multilevel"/>
    <w:tmpl w:val="B0AC54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E11CAB"/>
    <w:multiLevelType w:val="multilevel"/>
    <w:tmpl w:val="25CE9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5C69A3"/>
    <w:multiLevelType w:val="multilevel"/>
    <w:tmpl w:val="BB5083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CB6BAD"/>
    <w:multiLevelType w:val="multilevel"/>
    <w:tmpl w:val="36223D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52251"/>
    <w:rsid w:val="00752251"/>
    <w:rsid w:val="00E3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41333-8BFC-4074-BFC6-1A866D467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1988</Words>
  <Characters>11333</Characters>
  <Application>Microsoft Office Word</Application>
  <DocSecurity>0</DocSecurity>
  <Lines>94</Lines>
  <Paragraphs>26</Paragraphs>
  <ScaleCrop>false</ScaleCrop>
  <Company>diakov.net</Company>
  <LinksUpToDate>false</LinksUpToDate>
  <CharactersWithSpaces>13295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2024-09-15T18:16:00Z</dcterms:created>
  <dcterms:modified xsi:type="dcterms:W3CDTF">2024-09-15T18:21:00Z</dcterms:modified>
</cp:coreProperties>
</file>