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7FD94" w14:textId="146CA4AA" w:rsidR="0054247A" w:rsidRDefault="0054247A" w:rsidP="0054247A">
      <w:pPr>
        <w:pStyle w:val="p1"/>
        <w:jc w:val="center"/>
      </w:pPr>
      <w:r>
        <w:rPr>
          <w:rStyle w:val="s1"/>
          <w:rFonts w:asciiTheme="minorHAnsi" w:hAnsiTheme="minorHAnsi" w:cs="Segoe UI Symbol"/>
        </w:rPr>
        <w:t>«</w:t>
      </w:r>
      <w:r>
        <w:rPr>
          <w:rStyle w:val="s2"/>
        </w:rPr>
        <w:t>Сенсорное развитие детей раннего возраста»</w:t>
      </w:r>
    </w:p>
    <w:p w14:paraId="49A7D9E7" w14:textId="77777777" w:rsidR="0054247A" w:rsidRDefault="0054247A">
      <w:pPr>
        <w:pStyle w:val="p2"/>
      </w:pPr>
    </w:p>
    <w:p w14:paraId="475F432B" w14:textId="5BE5A34E" w:rsidR="0054247A" w:rsidRDefault="0054247A" w:rsidP="006C5BCC">
      <w:pPr>
        <w:pStyle w:val="p1"/>
        <w:jc w:val="center"/>
      </w:pPr>
      <w:r>
        <w:rPr>
          <w:rStyle w:val="s2"/>
        </w:rPr>
        <w:t>Введение</w:t>
      </w:r>
    </w:p>
    <w:p w14:paraId="2CA090B4" w14:textId="77777777" w:rsidR="0054247A" w:rsidRDefault="0054247A">
      <w:pPr>
        <w:pStyle w:val="p2"/>
      </w:pPr>
    </w:p>
    <w:p w14:paraId="26DC1931" w14:textId="77777777" w:rsidR="0054247A" w:rsidRDefault="0054247A">
      <w:pPr>
        <w:pStyle w:val="p1"/>
      </w:pPr>
      <w:r>
        <w:rPr>
          <w:rStyle w:val="s1"/>
        </w:rPr>
        <w:t>Сенсорное развитие — это ключевой аспект общего развития детей раннего возраста, который включает в себя формирование и совершенствование чувствительных систем. Этот процесс начинается с момента рождения и продолжается в течение первых трех лет жизни, когда мозг ребенка активно развивается и адаптируется к окружающей среде. Сенсорное развитие является основой для дальнейшего познания мира, формирования когнитивных навыков и социальных взаимодействий.</w:t>
      </w:r>
    </w:p>
    <w:p w14:paraId="64BF316F" w14:textId="77777777" w:rsidR="0054247A" w:rsidRDefault="0054247A">
      <w:pPr>
        <w:pStyle w:val="p2"/>
      </w:pPr>
    </w:p>
    <w:p w14:paraId="15D857DA" w14:textId="13B6C6A6" w:rsidR="0054247A" w:rsidRDefault="0054247A" w:rsidP="006C5BCC">
      <w:pPr>
        <w:pStyle w:val="p1"/>
        <w:jc w:val="center"/>
      </w:pPr>
      <w:r>
        <w:rPr>
          <w:rStyle w:val="s2"/>
        </w:rPr>
        <w:t>Основные аспекты сенсорного развития</w:t>
      </w:r>
    </w:p>
    <w:p w14:paraId="27AF0895" w14:textId="77777777" w:rsidR="0054247A" w:rsidRDefault="0054247A">
      <w:pPr>
        <w:pStyle w:val="p2"/>
      </w:pPr>
    </w:p>
    <w:p w14:paraId="00E9136D" w14:textId="65EF8394" w:rsidR="0054247A" w:rsidRDefault="0054247A">
      <w:pPr>
        <w:pStyle w:val="p1"/>
      </w:pPr>
      <w:r>
        <w:rPr>
          <w:rStyle w:val="s2"/>
        </w:rPr>
        <w:t>1. Сенсорные системы</w:t>
      </w:r>
    </w:p>
    <w:p w14:paraId="089AE12B" w14:textId="77777777" w:rsidR="0054247A" w:rsidRDefault="0054247A">
      <w:pPr>
        <w:pStyle w:val="p2"/>
      </w:pPr>
    </w:p>
    <w:p w14:paraId="38BCD450" w14:textId="77777777" w:rsidR="0054247A" w:rsidRDefault="0054247A">
      <w:pPr>
        <w:pStyle w:val="p1"/>
      </w:pPr>
      <w:r>
        <w:rPr>
          <w:rStyle w:val="s1"/>
        </w:rPr>
        <w:t>Сенсорное развитие включает в себя несколько основных систем:</w:t>
      </w:r>
    </w:p>
    <w:p w14:paraId="3F29CE0D" w14:textId="77777777" w:rsidR="0054247A" w:rsidRDefault="0054247A">
      <w:pPr>
        <w:pStyle w:val="p2"/>
      </w:pPr>
    </w:p>
    <w:p w14:paraId="41D2A7CF" w14:textId="77777777" w:rsidR="0054247A" w:rsidRDefault="0054247A">
      <w:pPr>
        <w:pStyle w:val="p1"/>
      </w:pPr>
      <w:r>
        <w:rPr>
          <w:rStyle w:val="s1"/>
        </w:rPr>
        <w:t xml:space="preserve">- </w:t>
      </w:r>
      <w:r>
        <w:rPr>
          <w:rStyle w:val="s2"/>
        </w:rPr>
        <w:t>Зрительная система</w:t>
      </w:r>
      <w:r>
        <w:rPr>
          <w:rStyle w:val="s1"/>
        </w:rPr>
        <w:t>: Развитие зрения начинается с восприятия света и контрастов. К 3 месяцам дети начинают различать цвета, а к 6 месяцам — следить за движущимися объектами.</w:t>
      </w:r>
    </w:p>
    <w:p w14:paraId="497C76EE" w14:textId="77777777" w:rsidR="0054247A" w:rsidRDefault="0054247A">
      <w:pPr>
        <w:pStyle w:val="p2"/>
      </w:pPr>
      <w:r>
        <w:rPr>
          <w:rStyle w:val="apple-converted-space"/>
          <w:rFonts w:ascii=".SFUI-Regular" w:hAnsi=".SFUI-Regular"/>
        </w:rPr>
        <w:t>  </w:t>
      </w:r>
    </w:p>
    <w:p w14:paraId="46EB7448" w14:textId="77777777" w:rsidR="0054247A" w:rsidRDefault="0054247A">
      <w:pPr>
        <w:pStyle w:val="p1"/>
      </w:pPr>
      <w:r>
        <w:rPr>
          <w:rStyle w:val="s1"/>
        </w:rPr>
        <w:t xml:space="preserve">- </w:t>
      </w:r>
      <w:r>
        <w:rPr>
          <w:rStyle w:val="s2"/>
        </w:rPr>
        <w:t>Слуховая система</w:t>
      </w:r>
      <w:r>
        <w:rPr>
          <w:rStyle w:val="s1"/>
        </w:rPr>
        <w:t>: Слух начинает развиваться внутриутробно. После рождения дети способны различать звуки и реагировать на них. К 6 месяцам они начинают локализовать источник звука.</w:t>
      </w:r>
    </w:p>
    <w:p w14:paraId="51D8D69B" w14:textId="77777777" w:rsidR="0054247A" w:rsidRDefault="0054247A">
      <w:pPr>
        <w:pStyle w:val="p2"/>
      </w:pPr>
    </w:p>
    <w:p w14:paraId="06ADDA18" w14:textId="77777777" w:rsidR="0054247A" w:rsidRDefault="0054247A">
      <w:pPr>
        <w:pStyle w:val="p1"/>
      </w:pPr>
      <w:r>
        <w:rPr>
          <w:rStyle w:val="s1"/>
        </w:rPr>
        <w:t xml:space="preserve">- </w:t>
      </w:r>
      <w:r>
        <w:rPr>
          <w:rStyle w:val="s2"/>
        </w:rPr>
        <w:t>Осязательная система</w:t>
      </w:r>
      <w:r>
        <w:rPr>
          <w:rStyle w:val="s1"/>
        </w:rPr>
        <w:t xml:space="preserve">: Ощущения, получаемые через кожу, играют важную роль в развитии </w:t>
      </w:r>
      <w:proofErr w:type="spellStart"/>
      <w:r>
        <w:rPr>
          <w:rStyle w:val="s1"/>
        </w:rPr>
        <w:t>моторики</w:t>
      </w:r>
      <w:proofErr w:type="spellEnd"/>
      <w:r>
        <w:rPr>
          <w:rStyle w:val="s1"/>
        </w:rPr>
        <w:t xml:space="preserve"> и эмоциональных реакций. Дети исследуют мир через прикосновения, что способствует развитию когнитивных навыков.</w:t>
      </w:r>
    </w:p>
    <w:p w14:paraId="56947FC4" w14:textId="77777777" w:rsidR="0054247A" w:rsidRDefault="0054247A">
      <w:pPr>
        <w:pStyle w:val="p2"/>
      </w:pPr>
    </w:p>
    <w:p w14:paraId="19F6731F" w14:textId="77777777" w:rsidR="0054247A" w:rsidRDefault="0054247A">
      <w:pPr>
        <w:pStyle w:val="p1"/>
      </w:pPr>
      <w:r>
        <w:rPr>
          <w:rStyle w:val="s1"/>
        </w:rPr>
        <w:t xml:space="preserve">- </w:t>
      </w:r>
      <w:r>
        <w:rPr>
          <w:rStyle w:val="s2"/>
        </w:rPr>
        <w:t>Вкусовая и обонятельная системы</w:t>
      </w:r>
      <w:r>
        <w:rPr>
          <w:rStyle w:val="s1"/>
        </w:rPr>
        <w:t>: Эти системы начинают развиваться с первых дней жизни, когда ребенок получает материнское молоко. Разнообразие вкусов и запахов влияет на предпочтения и формирование пищевых привычек.</w:t>
      </w:r>
    </w:p>
    <w:p w14:paraId="1EAB3BD7" w14:textId="77777777" w:rsidR="0054247A" w:rsidRDefault="0054247A">
      <w:pPr>
        <w:pStyle w:val="p2"/>
      </w:pPr>
    </w:p>
    <w:p w14:paraId="2A2356D6" w14:textId="3097A43A" w:rsidR="0054247A" w:rsidRDefault="0054247A">
      <w:pPr>
        <w:pStyle w:val="p1"/>
      </w:pPr>
      <w:r>
        <w:rPr>
          <w:rStyle w:val="s2"/>
        </w:rPr>
        <w:t>2. Роль сенсорного опыта</w:t>
      </w:r>
    </w:p>
    <w:p w14:paraId="28C71E45" w14:textId="77777777" w:rsidR="0054247A" w:rsidRDefault="0054247A">
      <w:pPr>
        <w:pStyle w:val="p2"/>
      </w:pPr>
    </w:p>
    <w:p w14:paraId="79E0FE53" w14:textId="77777777" w:rsidR="0054247A" w:rsidRDefault="0054247A">
      <w:pPr>
        <w:pStyle w:val="p1"/>
      </w:pPr>
      <w:r>
        <w:rPr>
          <w:rStyle w:val="s1"/>
        </w:rPr>
        <w:t xml:space="preserve">Сенсорный опыт является критически важным для развития мозга. Исследования показывают, что разнообразные сенсорные стимулы способствуют формированию </w:t>
      </w:r>
      <w:proofErr w:type="spellStart"/>
      <w:r>
        <w:rPr>
          <w:rStyle w:val="s1"/>
        </w:rPr>
        <w:t>нейронных</w:t>
      </w:r>
      <w:proofErr w:type="spellEnd"/>
      <w:r>
        <w:rPr>
          <w:rStyle w:val="s1"/>
        </w:rPr>
        <w:t xml:space="preserve"> связей, что в свою очередь влияет на когнитивные и моторные навыки. Например, игры с текстурами, звуками и цветами помогают детям развивать внимание, память и координацию движений.</w:t>
      </w:r>
    </w:p>
    <w:p w14:paraId="4789BE5F" w14:textId="77777777" w:rsidR="0054247A" w:rsidRDefault="0054247A">
      <w:pPr>
        <w:pStyle w:val="p2"/>
      </w:pPr>
    </w:p>
    <w:p w14:paraId="0A5924E5" w14:textId="44840848" w:rsidR="0054247A" w:rsidRDefault="0054247A">
      <w:pPr>
        <w:pStyle w:val="p1"/>
      </w:pPr>
      <w:r>
        <w:rPr>
          <w:rStyle w:val="s2"/>
        </w:rPr>
        <w:t>3. Влияние окружающей среды</w:t>
      </w:r>
    </w:p>
    <w:p w14:paraId="18E92BA0" w14:textId="77777777" w:rsidR="0054247A" w:rsidRDefault="0054247A">
      <w:pPr>
        <w:pStyle w:val="p2"/>
      </w:pPr>
    </w:p>
    <w:p w14:paraId="443B6913" w14:textId="77777777" w:rsidR="0054247A" w:rsidRDefault="0054247A">
      <w:pPr>
        <w:pStyle w:val="p1"/>
      </w:pPr>
      <w:r>
        <w:rPr>
          <w:rStyle w:val="s1"/>
        </w:rPr>
        <w:t>Окружающая среда играет значительную роль в сенсорном развитии. Дети, имеющие доступ к разнообразным сенсорным стимулам, демонстрируют более высокий уровень развития по сравнению с теми, кто ограничен в опыте. Важность активного взаимодействия с природой, игрушками и другими детьми не может быть недооценена.</w:t>
      </w:r>
    </w:p>
    <w:p w14:paraId="363AD079" w14:textId="77777777" w:rsidR="0054247A" w:rsidRDefault="0054247A">
      <w:pPr>
        <w:pStyle w:val="p2"/>
      </w:pPr>
    </w:p>
    <w:p w14:paraId="095C923E" w14:textId="183E8960" w:rsidR="0054247A" w:rsidRDefault="0054247A">
      <w:pPr>
        <w:pStyle w:val="p1"/>
      </w:pPr>
      <w:r>
        <w:rPr>
          <w:rStyle w:val="s2"/>
        </w:rPr>
        <w:t>Практические рекомендации</w:t>
      </w:r>
    </w:p>
    <w:p w14:paraId="3F6317A9" w14:textId="77777777" w:rsidR="0054247A" w:rsidRDefault="0054247A">
      <w:pPr>
        <w:pStyle w:val="p2"/>
      </w:pPr>
    </w:p>
    <w:p w14:paraId="578F7EA4" w14:textId="77777777" w:rsidR="0054247A" w:rsidRDefault="0054247A">
      <w:pPr>
        <w:pStyle w:val="p1"/>
      </w:pPr>
      <w:r>
        <w:rPr>
          <w:rStyle w:val="s1"/>
        </w:rPr>
        <w:t>Для поддержки сенсорного развития детей раннего возраста родителям и воспитателям рекомендуется:</w:t>
      </w:r>
    </w:p>
    <w:p w14:paraId="36FA4806" w14:textId="77777777" w:rsidR="0054247A" w:rsidRDefault="0054247A">
      <w:pPr>
        <w:pStyle w:val="p2"/>
      </w:pPr>
    </w:p>
    <w:p w14:paraId="3AA9DDFB" w14:textId="77777777" w:rsidR="0054247A" w:rsidRDefault="0054247A">
      <w:pPr>
        <w:pStyle w:val="p1"/>
      </w:pPr>
      <w:r>
        <w:rPr>
          <w:rStyle w:val="s1"/>
        </w:rPr>
        <w:t xml:space="preserve">1. </w:t>
      </w:r>
      <w:r>
        <w:rPr>
          <w:rStyle w:val="s2"/>
        </w:rPr>
        <w:t>Создавать разнообразную сенсорную среду</w:t>
      </w:r>
      <w:r>
        <w:rPr>
          <w:rStyle w:val="s1"/>
        </w:rPr>
        <w:t>: Используйте игрушки разных текстур, цветов и звуков. Применяйте материалы из природы (песок, вода, листья).</w:t>
      </w:r>
    </w:p>
    <w:p w14:paraId="21B5AAD2" w14:textId="77777777" w:rsidR="0054247A" w:rsidRDefault="0054247A">
      <w:pPr>
        <w:pStyle w:val="p2"/>
      </w:pPr>
    </w:p>
    <w:p w14:paraId="5166FC73" w14:textId="77777777" w:rsidR="0054247A" w:rsidRDefault="0054247A">
      <w:pPr>
        <w:pStyle w:val="p1"/>
      </w:pPr>
      <w:r>
        <w:rPr>
          <w:rStyle w:val="s1"/>
        </w:rPr>
        <w:t xml:space="preserve">2. </w:t>
      </w:r>
      <w:r>
        <w:rPr>
          <w:rStyle w:val="s2"/>
        </w:rPr>
        <w:t>Стимулировать активное исследование</w:t>
      </w:r>
      <w:r>
        <w:rPr>
          <w:rStyle w:val="s1"/>
        </w:rPr>
        <w:t>: Позволяйте детям самостоятельно исследовать окружающий мир, поощряя их задавать вопросы и находить ответы.</w:t>
      </w:r>
    </w:p>
    <w:p w14:paraId="76EFB086" w14:textId="77777777" w:rsidR="0054247A" w:rsidRDefault="0054247A">
      <w:pPr>
        <w:pStyle w:val="p2"/>
      </w:pPr>
    </w:p>
    <w:p w14:paraId="64540255" w14:textId="77777777" w:rsidR="0054247A" w:rsidRDefault="0054247A">
      <w:pPr>
        <w:pStyle w:val="p1"/>
      </w:pPr>
      <w:r>
        <w:rPr>
          <w:rStyle w:val="s1"/>
        </w:rPr>
        <w:t xml:space="preserve">3. </w:t>
      </w:r>
      <w:r>
        <w:rPr>
          <w:rStyle w:val="s2"/>
        </w:rPr>
        <w:t>Интегрировать сенсорные игры в повседневную жизнь</w:t>
      </w:r>
      <w:r>
        <w:rPr>
          <w:rStyle w:val="s1"/>
        </w:rPr>
        <w:t xml:space="preserve">: Включайте сенсорные элементы в обычные занятия — </w:t>
      </w:r>
      <w:proofErr w:type="spellStart"/>
      <w:r>
        <w:rPr>
          <w:rStyle w:val="s1"/>
        </w:rPr>
        <w:t>готовку</w:t>
      </w:r>
      <w:proofErr w:type="spellEnd"/>
      <w:r>
        <w:rPr>
          <w:rStyle w:val="s1"/>
        </w:rPr>
        <w:t>, уборку или прогулки на свежем воздухе.</w:t>
      </w:r>
    </w:p>
    <w:p w14:paraId="05EA6840" w14:textId="77777777" w:rsidR="0054247A" w:rsidRDefault="0054247A">
      <w:pPr>
        <w:pStyle w:val="p2"/>
      </w:pPr>
    </w:p>
    <w:p w14:paraId="0CAE0BE9" w14:textId="77777777" w:rsidR="0054247A" w:rsidRDefault="0054247A">
      <w:pPr>
        <w:pStyle w:val="p1"/>
      </w:pPr>
      <w:r>
        <w:rPr>
          <w:rStyle w:val="s1"/>
        </w:rPr>
        <w:t xml:space="preserve">4. </w:t>
      </w:r>
      <w:r>
        <w:rPr>
          <w:rStyle w:val="s2"/>
        </w:rPr>
        <w:t>Обращать внимание на индивидуальные потребности ребенка</w:t>
      </w:r>
      <w:r>
        <w:rPr>
          <w:rStyle w:val="s1"/>
        </w:rPr>
        <w:t>: Каждый ребенок уникален; важно наблюдать за его реакциями и адаптировать подходы к его интересам и потребностям.</w:t>
      </w:r>
    </w:p>
    <w:p w14:paraId="0C0BA704" w14:textId="77777777" w:rsidR="0054247A" w:rsidRDefault="0054247A">
      <w:pPr>
        <w:pStyle w:val="p2"/>
      </w:pPr>
    </w:p>
    <w:p w14:paraId="3612EEDD" w14:textId="3228EBD6" w:rsidR="0054247A" w:rsidRDefault="0054247A">
      <w:pPr>
        <w:pStyle w:val="p1"/>
      </w:pPr>
      <w:r>
        <w:rPr>
          <w:rStyle w:val="s2"/>
        </w:rPr>
        <w:t>Заключение</w:t>
      </w:r>
    </w:p>
    <w:p w14:paraId="0F6266C9" w14:textId="77777777" w:rsidR="0054247A" w:rsidRDefault="0054247A">
      <w:pPr>
        <w:pStyle w:val="p2"/>
      </w:pPr>
    </w:p>
    <w:p w14:paraId="4D0DDFF8" w14:textId="77777777" w:rsidR="0054247A" w:rsidRDefault="0054247A">
      <w:pPr>
        <w:pStyle w:val="p1"/>
      </w:pPr>
      <w:r>
        <w:rPr>
          <w:rStyle w:val="s1"/>
        </w:rPr>
        <w:t xml:space="preserve">Сенсорное развитие детей раннего возраста — это многогранный процесс, который требует внимания и заботы со стороны родителей и воспитателей. Поддержка этого развития через разнообразные сенсорные стимулы способствует не только формированию </w:t>
      </w:r>
      <w:proofErr w:type="spellStart"/>
      <w:r>
        <w:rPr>
          <w:rStyle w:val="s1"/>
        </w:rPr>
        <w:t>нейронных</w:t>
      </w:r>
      <w:proofErr w:type="spellEnd"/>
      <w:r>
        <w:rPr>
          <w:rStyle w:val="s1"/>
        </w:rPr>
        <w:t xml:space="preserve"> связей, но и подготовке детей к успешному обучению и социальному взаимодействию в будущем. Инвестируя время и ресурсы в сенсорное развитие, мы закладываем фундамент для полноценного и гармоничного роста наших детей.</w:t>
      </w:r>
    </w:p>
    <w:p w14:paraId="4BE8E56E" w14:textId="77777777" w:rsidR="0054247A" w:rsidRDefault="0054247A"/>
    <w:sectPr w:rsidR="0054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SF UI">
    <w:altName w:val="Cambria"/>
    <w:panose1 w:val="020B0604020202020204"/>
    <w:charset w:val="00"/>
    <w:family w:val="roman"/>
    <w:pitch w:val="default"/>
  </w:font>
  <w:font w:name=".SFUI-Regular">
    <w:altName w:val="Cambria"/>
    <w:panose1 w:val="020B0604020202020204"/>
    <w:charset w:val="00"/>
    <w:family w:val="roman"/>
    <w:pitch w:val="default"/>
  </w:font>
  <w:font w:name=".SFUI-Semibold">
    <w:altName w:val="Cambria"/>
    <w:panose1 w:val="020B0604020202020204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47A"/>
    <w:rsid w:val="000B502F"/>
    <w:rsid w:val="0054247A"/>
    <w:rsid w:val="00697751"/>
    <w:rsid w:val="006C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C520DE"/>
  <w15:chartTrackingRefBased/>
  <w15:docId w15:val="{EFFF571F-B228-E846-AEAD-97F493A1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4247A"/>
    <w:rPr>
      <w:rFonts w:ascii=".SF UI" w:hAnsi=".SF UI" w:cs="Times New Roman"/>
      <w:kern w:val="0"/>
      <w:sz w:val="18"/>
      <w:szCs w:val="18"/>
      <w14:ligatures w14:val="none"/>
    </w:rPr>
  </w:style>
  <w:style w:type="paragraph" w:customStyle="1" w:styleId="p2">
    <w:name w:val="p2"/>
    <w:basedOn w:val="a"/>
    <w:rsid w:val="0054247A"/>
    <w:rPr>
      <w:rFonts w:ascii=".SF UI" w:hAnsi=".SF UI" w:cs="Times New Roman"/>
      <w:kern w:val="0"/>
      <w:sz w:val="18"/>
      <w:szCs w:val="18"/>
      <w14:ligatures w14:val="none"/>
    </w:rPr>
  </w:style>
  <w:style w:type="character" w:customStyle="1" w:styleId="s1">
    <w:name w:val="s1"/>
    <w:basedOn w:val="a0"/>
    <w:rsid w:val="0054247A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character" w:customStyle="1" w:styleId="s2">
    <w:name w:val="s2"/>
    <w:basedOn w:val="a0"/>
    <w:rsid w:val="0054247A"/>
    <w:rPr>
      <w:rFonts w:ascii=".SFUI-Semibold" w:hAnsi=".SFUI-Semibold" w:hint="default"/>
      <w:b/>
      <w:bCs/>
      <w:i w:val="0"/>
      <w:iCs w:val="0"/>
      <w:sz w:val="18"/>
      <w:szCs w:val="18"/>
    </w:rPr>
  </w:style>
  <w:style w:type="character" w:customStyle="1" w:styleId="apple-converted-space">
    <w:name w:val="apple-converted-space"/>
    <w:basedOn w:val="a0"/>
    <w:rsid w:val="00542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Шклярская</dc:creator>
  <cp:keywords/>
  <dc:description/>
  <cp:lastModifiedBy>Ксения Шклярская</cp:lastModifiedBy>
  <cp:revision>2</cp:revision>
  <dcterms:created xsi:type="dcterms:W3CDTF">2024-09-12T03:03:00Z</dcterms:created>
  <dcterms:modified xsi:type="dcterms:W3CDTF">2024-09-12T03:03:00Z</dcterms:modified>
</cp:coreProperties>
</file>