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4E9C1BA" w14:textId="77777777" w:rsidR="00E65E20" w:rsidRDefault="00C656D3" w:rsidP="000655A6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6247">
        <w:rPr>
          <w:rFonts w:ascii="Times New Roman" w:hAnsi="Times New Roman" w:cs="Times New Roman"/>
          <w:b/>
          <w:bCs/>
          <w:sz w:val="24"/>
          <w:szCs w:val="24"/>
        </w:rPr>
        <w:t xml:space="preserve">Профессиональная направленность преподавания химии в системе </w:t>
      </w:r>
      <w:r w:rsidR="0026525F" w:rsidRPr="00E26247">
        <w:rPr>
          <w:rFonts w:ascii="Times New Roman" w:hAnsi="Times New Roman" w:cs="Times New Roman"/>
          <w:b/>
          <w:bCs/>
          <w:sz w:val="24"/>
          <w:szCs w:val="24"/>
        </w:rPr>
        <w:t>средне</w:t>
      </w:r>
      <w:r w:rsidR="003160D2">
        <w:rPr>
          <w:rFonts w:ascii="Times New Roman" w:hAnsi="Times New Roman" w:cs="Times New Roman"/>
          <w:b/>
          <w:bCs/>
          <w:sz w:val="24"/>
          <w:szCs w:val="24"/>
        </w:rPr>
        <w:t xml:space="preserve">го </w:t>
      </w:r>
      <w:r w:rsidR="0026525F" w:rsidRPr="00E26247">
        <w:rPr>
          <w:rFonts w:ascii="Times New Roman" w:hAnsi="Times New Roman" w:cs="Times New Roman"/>
          <w:b/>
          <w:bCs/>
          <w:sz w:val="24"/>
          <w:szCs w:val="24"/>
        </w:rPr>
        <w:t>профессионального образования</w:t>
      </w:r>
      <w:r w:rsidR="00E26247" w:rsidRPr="00E26247">
        <w:rPr>
          <w:rFonts w:ascii="Times New Roman" w:hAnsi="Times New Roman" w:cs="Times New Roman"/>
          <w:b/>
          <w:bCs/>
          <w:sz w:val="24"/>
          <w:szCs w:val="24"/>
        </w:rPr>
        <w:t xml:space="preserve"> при подготовке специалистов в области  общественного питания</w:t>
      </w:r>
    </w:p>
    <w:p w14:paraId="6C384589" w14:textId="3CCD07D3" w:rsidR="000655A6" w:rsidRPr="000655A6" w:rsidRDefault="00AE4AF6" w:rsidP="000655A6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Русинова Галина Васильевна</w:t>
      </w:r>
      <w:r w:rsidR="00E65E20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r w:rsidR="00E65E20" w:rsidRPr="000655A6">
        <w:rPr>
          <w:rFonts w:ascii="Times New Roman" w:hAnsi="Times New Roman" w:cs="Times New Roman"/>
          <w:bCs/>
          <w:i/>
          <w:iCs/>
          <w:sz w:val="24"/>
          <w:szCs w:val="24"/>
        </w:rPr>
        <w:t>преподаватель</w:t>
      </w:r>
      <w:r w:rsidR="000655A6" w:rsidRPr="000655A6">
        <w:rPr>
          <w:rFonts w:ascii="Times New Roman" w:hAnsi="Times New Roman" w:cs="Times New Roman"/>
          <w:i/>
          <w:iCs/>
        </w:rPr>
        <w:t xml:space="preserve"> химии</w:t>
      </w:r>
    </w:p>
    <w:p w14:paraId="1C660CED" w14:textId="45872236" w:rsidR="000655A6" w:rsidRPr="000655A6" w:rsidRDefault="000655A6" w:rsidP="000655A6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655A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Государственного бюджетного профессионального образовательного учреждения </w:t>
      </w:r>
    </w:p>
    <w:p w14:paraId="007E1500" w14:textId="2B5477DE" w:rsidR="00E65E20" w:rsidRDefault="000655A6" w:rsidP="000655A6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655A6">
        <w:rPr>
          <w:rFonts w:ascii="Times New Roman" w:hAnsi="Times New Roman" w:cs="Times New Roman"/>
          <w:bCs/>
          <w:i/>
          <w:iCs/>
          <w:sz w:val="24"/>
          <w:szCs w:val="24"/>
        </w:rPr>
        <w:t>”</w:t>
      </w:r>
      <w:r w:rsidR="00AE4AF6">
        <w:rPr>
          <w:rFonts w:ascii="Times New Roman" w:hAnsi="Times New Roman" w:cs="Times New Roman"/>
          <w:bCs/>
          <w:i/>
          <w:iCs/>
          <w:sz w:val="24"/>
          <w:szCs w:val="24"/>
        </w:rPr>
        <w:t>Соликамский автодорожно – промышленный колледж</w:t>
      </w:r>
      <w:r w:rsidRPr="000655A6">
        <w:rPr>
          <w:rFonts w:ascii="Times New Roman" w:hAnsi="Times New Roman" w:cs="Times New Roman"/>
          <w:bCs/>
          <w:i/>
          <w:iCs/>
          <w:sz w:val="24"/>
          <w:szCs w:val="24"/>
        </w:rPr>
        <w:t>”</w:t>
      </w:r>
    </w:p>
    <w:p w14:paraId="15803B73" w14:textId="77777777" w:rsidR="000655A6" w:rsidRPr="003B4F73" w:rsidRDefault="000655A6" w:rsidP="000655A6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3FF7532C" w14:textId="5EAEE668" w:rsidR="002C6C8F" w:rsidRPr="00841113" w:rsidRDefault="007A157F" w:rsidP="00AD1D3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1113">
        <w:rPr>
          <w:rFonts w:ascii="Times New Roman" w:hAnsi="Times New Roman" w:cs="Times New Roman"/>
          <w:sz w:val="24"/>
          <w:szCs w:val="24"/>
        </w:rPr>
        <w:t>«Никто не сделал так много для улучшения усл</w:t>
      </w:r>
      <w:r w:rsidR="002C6C8F" w:rsidRPr="00841113">
        <w:rPr>
          <w:rFonts w:ascii="Times New Roman" w:hAnsi="Times New Roman" w:cs="Times New Roman"/>
          <w:sz w:val="24"/>
          <w:szCs w:val="24"/>
        </w:rPr>
        <w:t>овий жизни людей, как химики» - говорил лауреат Нобелевской премии</w:t>
      </w:r>
      <w:r w:rsidR="00C41583" w:rsidRPr="00841113">
        <w:rPr>
          <w:rFonts w:ascii="Times New Roman" w:hAnsi="Times New Roman" w:cs="Times New Roman"/>
          <w:sz w:val="24"/>
          <w:szCs w:val="24"/>
        </w:rPr>
        <w:t xml:space="preserve"> 1996 г. </w:t>
      </w:r>
      <w:r w:rsidR="002C6C8F" w:rsidRPr="00841113">
        <w:rPr>
          <w:rFonts w:ascii="Times New Roman" w:hAnsi="Times New Roman" w:cs="Times New Roman"/>
          <w:sz w:val="24"/>
          <w:szCs w:val="24"/>
        </w:rPr>
        <w:t>Гароль</w:t>
      </w:r>
      <w:r w:rsidRPr="00841113">
        <w:rPr>
          <w:rFonts w:ascii="Times New Roman" w:hAnsi="Times New Roman" w:cs="Times New Roman"/>
          <w:sz w:val="24"/>
          <w:szCs w:val="24"/>
        </w:rPr>
        <w:t>д Крото.</w:t>
      </w:r>
      <w:r w:rsidR="00573A8E" w:rsidRPr="00573A8E">
        <w:t xml:space="preserve"> </w:t>
      </w:r>
      <w:r w:rsidR="00573A8E" w:rsidRPr="00573A8E">
        <w:rPr>
          <w:rFonts w:ascii="Times New Roman" w:hAnsi="Times New Roman" w:cs="Times New Roman"/>
          <w:sz w:val="24"/>
          <w:szCs w:val="24"/>
        </w:rPr>
        <w:t>[1</w:t>
      </w:r>
      <w:r w:rsidR="00573A8E" w:rsidRPr="00573A8E">
        <w:rPr>
          <w:rFonts w:ascii="Arial" w:hAnsi="Arial" w:cs="Arial"/>
          <w:color w:val="4D5156"/>
          <w:sz w:val="24"/>
          <w:szCs w:val="24"/>
          <w:shd w:val="clear" w:color="auto" w:fill="FFFFFF"/>
        </w:rPr>
        <w:t>]</w:t>
      </w:r>
      <w:r w:rsidRPr="00841113">
        <w:rPr>
          <w:rFonts w:ascii="Times New Roman" w:hAnsi="Times New Roman" w:cs="Times New Roman"/>
          <w:sz w:val="24"/>
          <w:szCs w:val="24"/>
        </w:rPr>
        <w:t xml:space="preserve"> </w:t>
      </w:r>
      <w:r w:rsidR="002C6C8F" w:rsidRPr="00841113">
        <w:rPr>
          <w:rFonts w:ascii="Times New Roman" w:hAnsi="Times New Roman" w:cs="Times New Roman"/>
          <w:sz w:val="24"/>
          <w:szCs w:val="24"/>
        </w:rPr>
        <w:t xml:space="preserve">Не смотря на устойчивое понимание достижений в области химии, в обществе, по мнению многих экспертов, развилась боязнь изучения предмета химии, который кажется невероятно сложным в восприятии. </w:t>
      </w:r>
      <w:r w:rsidRPr="00841113">
        <w:rPr>
          <w:rFonts w:ascii="Times New Roman" w:hAnsi="Times New Roman" w:cs="Times New Roman"/>
          <w:sz w:val="24"/>
          <w:szCs w:val="24"/>
        </w:rPr>
        <w:t>Химия как учебная дисципли</w:t>
      </w:r>
      <w:r w:rsidR="002C6C8F" w:rsidRPr="00841113">
        <w:rPr>
          <w:rFonts w:ascii="Times New Roman" w:hAnsi="Times New Roman" w:cs="Times New Roman"/>
          <w:sz w:val="24"/>
          <w:szCs w:val="24"/>
        </w:rPr>
        <w:t xml:space="preserve">на не пользуется популярностью, </w:t>
      </w:r>
      <w:r w:rsidRPr="00841113">
        <w:rPr>
          <w:rFonts w:ascii="Times New Roman" w:hAnsi="Times New Roman" w:cs="Times New Roman"/>
          <w:sz w:val="24"/>
          <w:szCs w:val="24"/>
        </w:rPr>
        <w:t xml:space="preserve">как у школьников, так и у студентов, однако именно она несёт мощную мировоззренческую, нравственную, экологическую нагрузку. </w:t>
      </w:r>
    </w:p>
    <w:p w14:paraId="0E3E8CEA" w14:textId="2145AB4E" w:rsidR="00C41583" w:rsidRPr="00841113" w:rsidRDefault="00C41583" w:rsidP="00AD1D3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1113">
        <w:rPr>
          <w:rFonts w:ascii="Times New Roman" w:hAnsi="Times New Roman" w:cs="Times New Roman"/>
          <w:sz w:val="24"/>
          <w:szCs w:val="24"/>
        </w:rPr>
        <w:t>Преподавание химии должно быть профессионально-</w:t>
      </w:r>
      <w:r w:rsidR="00573A8E" w:rsidRPr="00841113">
        <w:rPr>
          <w:rFonts w:ascii="Times New Roman" w:hAnsi="Times New Roman" w:cs="Times New Roman"/>
          <w:sz w:val="24"/>
          <w:szCs w:val="24"/>
        </w:rPr>
        <w:t>ориентированным при</w:t>
      </w:r>
      <w:r w:rsidRPr="00841113">
        <w:rPr>
          <w:rFonts w:ascii="Times New Roman" w:hAnsi="Times New Roman" w:cs="Times New Roman"/>
          <w:sz w:val="24"/>
          <w:szCs w:val="24"/>
        </w:rPr>
        <w:t xml:space="preserve"> подготовке </w:t>
      </w:r>
      <w:r w:rsidR="00573A8E" w:rsidRPr="00841113">
        <w:rPr>
          <w:rFonts w:ascii="Times New Roman" w:hAnsi="Times New Roman" w:cs="Times New Roman"/>
          <w:sz w:val="24"/>
          <w:szCs w:val="24"/>
        </w:rPr>
        <w:t>технологов продукции общественного</w:t>
      </w:r>
      <w:r w:rsidRPr="00841113">
        <w:rPr>
          <w:rFonts w:ascii="Times New Roman" w:hAnsi="Times New Roman" w:cs="Times New Roman"/>
          <w:sz w:val="24"/>
          <w:szCs w:val="24"/>
        </w:rPr>
        <w:t xml:space="preserve"> питания (специальность 19.02.10), технологов хлеба, кондитерских и макаронных изделий (специальность 19.02.03), а также поваров, кондитеров (</w:t>
      </w:r>
      <w:bookmarkStart w:id="0" w:name="_Hlk67212407"/>
      <w:r w:rsidR="00545BB9" w:rsidRPr="003B722D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професси</w:t>
      </w:r>
      <w:bookmarkEnd w:id="0"/>
      <w:r w:rsidR="006A3A4C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я</w:t>
      </w:r>
      <w:r w:rsidR="00545BB9" w:rsidRPr="003B722D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r w:rsidR="00573A8E" w:rsidRPr="00841113">
        <w:rPr>
          <w:rFonts w:ascii="Times New Roman" w:hAnsi="Times New Roman" w:cs="Times New Roman"/>
          <w:sz w:val="24"/>
          <w:szCs w:val="24"/>
        </w:rPr>
        <w:t>43.01.09</w:t>
      </w:r>
      <w:r w:rsidRPr="00841113">
        <w:rPr>
          <w:rFonts w:ascii="Times New Roman" w:hAnsi="Times New Roman" w:cs="Times New Roman"/>
          <w:sz w:val="24"/>
          <w:szCs w:val="24"/>
        </w:rPr>
        <w:t xml:space="preserve"> и</w:t>
      </w:r>
      <w:r w:rsidR="00545BB9">
        <w:rPr>
          <w:rFonts w:ascii="Times New Roman" w:hAnsi="Times New Roman" w:cs="Times New Roman"/>
          <w:sz w:val="24"/>
          <w:szCs w:val="24"/>
        </w:rPr>
        <w:t xml:space="preserve"> </w:t>
      </w:r>
      <w:r w:rsidR="00545BB9">
        <w:rPr>
          <w:rFonts w:ascii="Arial" w:hAnsi="Arial" w:cs="Arial"/>
          <w:color w:val="4D5156"/>
          <w:sz w:val="21"/>
          <w:szCs w:val="21"/>
          <w:shd w:val="clear" w:color="auto" w:fill="FFFFFF"/>
        </w:rPr>
        <w:t> </w:t>
      </w:r>
      <w:r w:rsidR="00545BB9" w:rsidRPr="003B722D">
        <w:rPr>
          <w:rFonts w:ascii="Times New Roman" w:hAnsi="Times New Roman" w:cs="Times New Roman"/>
          <w:sz w:val="24"/>
          <w:szCs w:val="24"/>
        </w:rPr>
        <w:t>специальност</w:t>
      </w:r>
      <w:r w:rsidR="006A3A4C">
        <w:rPr>
          <w:rFonts w:ascii="Times New Roman" w:hAnsi="Times New Roman" w:cs="Times New Roman"/>
          <w:sz w:val="24"/>
          <w:szCs w:val="24"/>
        </w:rPr>
        <w:t>ь</w:t>
      </w:r>
      <w:r w:rsidRPr="00841113">
        <w:rPr>
          <w:rFonts w:ascii="Times New Roman" w:hAnsi="Times New Roman" w:cs="Times New Roman"/>
          <w:sz w:val="24"/>
          <w:szCs w:val="24"/>
        </w:rPr>
        <w:t xml:space="preserve"> 43.02.15), пекарей (</w:t>
      </w:r>
      <w:r w:rsidR="00545BB9" w:rsidRPr="003B722D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професси</w:t>
      </w:r>
      <w:r w:rsidR="006A3A4C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я</w:t>
      </w:r>
      <w:r w:rsidR="00545BB9" w:rsidRPr="003B722D">
        <w:rPr>
          <w:rFonts w:ascii="Times New Roman" w:hAnsi="Times New Roman" w:cs="Times New Roman"/>
          <w:sz w:val="24"/>
          <w:szCs w:val="24"/>
        </w:rPr>
        <w:t xml:space="preserve"> </w:t>
      </w:r>
      <w:r w:rsidRPr="00841113">
        <w:rPr>
          <w:rFonts w:ascii="Times New Roman" w:hAnsi="Times New Roman" w:cs="Times New Roman"/>
          <w:sz w:val="24"/>
          <w:szCs w:val="24"/>
        </w:rPr>
        <w:t xml:space="preserve">19.01.04).  Наблюдения в области педагогики выявляют неоднозначную оценку студентами наличия предметов химических дисциплин в программе в рамках выбранной специальности. «Зачем нам нужно изучение химии?», «Химические дисциплины не связаны с выбранной нами специальностью» </w:t>
      </w:r>
      <w:r w:rsidR="00573A8E" w:rsidRPr="00841113">
        <w:rPr>
          <w:rFonts w:ascii="Times New Roman" w:hAnsi="Times New Roman" w:cs="Times New Roman"/>
          <w:sz w:val="24"/>
          <w:szCs w:val="24"/>
        </w:rPr>
        <w:t>- возникающие</w:t>
      </w:r>
      <w:r w:rsidRPr="00841113">
        <w:rPr>
          <w:rFonts w:ascii="Times New Roman" w:hAnsi="Times New Roman" w:cs="Times New Roman"/>
          <w:sz w:val="24"/>
          <w:szCs w:val="24"/>
        </w:rPr>
        <w:t xml:space="preserve"> вопросы и противоречия у</w:t>
      </w:r>
      <w:r w:rsidR="00DE049F" w:rsidRPr="00841113">
        <w:rPr>
          <w:rFonts w:ascii="Times New Roman" w:hAnsi="Times New Roman" w:cs="Times New Roman"/>
          <w:sz w:val="24"/>
          <w:szCs w:val="24"/>
        </w:rPr>
        <w:t xml:space="preserve"> студентов</w:t>
      </w:r>
      <w:r w:rsidRPr="00841113">
        <w:rPr>
          <w:rFonts w:ascii="Times New Roman" w:hAnsi="Times New Roman" w:cs="Times New Roman"/>
          <w:sz w:val="24"/>
          <w:szCs w:val="24"/>
        </w:rPr>
        <w:t>. Такое восприятие и непонимание целей предмета изначально стимулирует снижение мотивации в рамках образовательного процесса. Но решение этой проблемы возможно и лежит в плоскости содержательного отбора изучаемых тем, которые являются важными и основополагающими в профессиональной подготовке этих студентов.</w:t>
      </w:r>
    </w:p>
    <w:p w14:paraId="798C2FC3" w14:textId="77777777" w:rsidR="00D42CF6" w:rsidRDefault="00436ED9" w:rsidP="00AD1D3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1113">
        <w:rPr>
          <w:rFonts w:ascii="Times New Roman" w:hAnsi="Times New Roman" w:cs="Times New Roman"/>
          <w:sz w:val="24"/>
          <w:szCs w:val="24"/>
        </w:rPr>
        <w:t>Ключевая роль естественнонаучных предметов состоит в том, чтобы привить человеку интерес к знаниям и основам нашей жизнедеятельности, совершенствоваться в постановке иссл</w:t>
      </w:r>
      <w:r w:rsidR="0015699D" w:rsidRPr="00841113">
        <w:rPr>
          <w:rFonts w:ascii="Times New Roman" w:hAnsi="Times New Roman" w:cs="Times New Roman"/>
          <w:sz w:val="24"/>
          <w:szCs w:val="24"/>
        </w:rPr>
        <w:t>едовательских вопросов и показ</w:t>
      </w:r>
      <w:r w:rsidRPr="00841113">
        <w:rPr>
          <w:rFonts w:ascii="Times New Roman" w:hAnsi="Times New Roman" w:cs="Times New Roman"/>
          <w:sz w:val="24"/>
          <w:szCs w:val="24"/>
        </w:rPr>
        <w:t xml:space="preserve">ать пути их изучения. </w:t>
      </w:r>
    </w:p>
    <w:p w14:paraId="627F8CED" w14:textId="7D546FE0" w:rsidR="00B47BA1" w:rsidRPr="00841113" w:rsidRDefault="00B47BA1" w:rsidP="00AD1D3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1113">
        <w:rPr>
          <w:rFonts w:ascii="Times New Roman" w:hAnsi="Times New Roman" w:cs="Times New Roman"/>
          <w:sz w:val="24"/>
          <w:szCs w:val="24"/>
        </w:rPr>
        <w:t>Педагоги во всем мире работают над тем, чтобы привлечь студентов к изучению сложной, но невероятно интересной науки химии. Для этого необходимо создавать такие условия преподавания, которые бы вовлекали студентов в познавательные активности через гейм</w:t>
      </w:r>
      <w:r w:rsidR="00DE049F" w:rsidRPr="00841113">
        <w:rPr>
          <w:rFonts w:ascii="Times New Roman" w:hAnsi="Times New Roman" w:cs="Times New Roman"/>
          <w:sz w:val="24"/>
          <w:szCs w:val="24"/>
        </w:rPr>
        <w:t>и</w:t>
      </w:r>
      <w:r w:rsidRPr="00841113">
        <w:rPr>
          <w:rFonts w:ascii="Times New Roman" w:hAnsi="Times New Roman" w:cs="Times New Roman"/>
          <w:sz w:val="24"/>
          <w:szCs w:val="24"/>
        </w:rPr>
        <w:t>фикацию, интересные практические работы и, главным образом, показывали бы практическую применяемость химии в повседневной жизни, ведь фундаментальные знания в этой области способны значительно повысить не только профессиональные навыки, но и даже качество жизни</w:t>
      </w:r>
      <w:r w:rsidR="0015699D" w:rsidRPr="00841113">
        <w:rPr>
          <w:rFonts w:ascii="Times New Roman" w:hAnsi="Times New Roman" w:cs="Times New Roman"/>
          <w:sz w:val="24"/>
          <w:szCs w:val="24"/>
        </w:rPr>
        <w:t xml:space="preserve"> человека</w:t>
      </w:r>
      <w:r w:rsidRPr="00841113">
        <w:rPr>
          <w:rFonts w:ascii="Times New Roman" w:hAnsi="Times New Roman" w:cs="Times New Roman"/>
          <w:sz w:val="24"/>
          <w:szCs w:val="24"/>
        </w:rPr>
        <w:t xml:space="preserve">. В рамках образовательного процесса важно сформировать индивидуальный подход к предмету для различных образовательных направлений, использования творческого потенциала </w:t>
      </w:r>
      <w:r w:rsidR="00A874C7">
        <w:rPr>
          <w:rFonts w:ascii="Times New Roman" w:hAnsi="Times New Roman" w:cs="Times New Roman"/>
          <w:sz w:val="24"/>
          <w:szCs w:val="24"/>
        </w:rPr>
        <w:t>обучаю</w:t>
      </w:r>
      <w:r w:rsidRPr="00841113">
        <w:rPr>
          <w:rFonts w:ascii="Times New Roman" w:hAnsi="Times New Roman" w:cs="Times New Roman"/>
          <w:sz w:val="24"/>
          <w:szCs w:val="24"/>
        </w:rPr>
        <w:t>щихся, привить нравственное отношение к полученным знаниям в области химии. Понимание значимости и целесообразности изучения предмета – залог качественного образования и мотивации к дальнейшему изучению науки, что также будет способствовать ее развитию и прогрессу.</w:t>
      </w:r>
      <w:r w:rsidR="00FB27F3" w:rsidRPr="00841113">
        <w:rPr>
          <w:rFonts w:ascii="Times New Roman" w:hAnsi="Times New Roman" w:cs="Times New Roman"/>
          <w:sz w:val="24"/>
          <w:szCs w:val="24"/>
        </w:rPr>
        <w:t xml:space="preserve"> [2]</w:t>
      </w:r>
      <w:r w:rsidRPr="00841113">
        <w:rPr>
          <w:rFonts w:ascii="Times New Roman" w:hAnsi="Times New Roman" w:cs="Times New Roman"/>
          <w:sz w:val="24"/>
          <w:szCs w:val="24"/>
        </w:rPr>
        <w:t xml:space="preserve"> Важными формами и средствами реализации профессиональной ориентированности в обучении химии являются теоретические и практические учебные занятия, учебный класс и внеаудиторная работа. </w:t>
      </w:r>
    </w:p>
    <w:p w14:paraId="524E3F7B" w14:textId="77777777" w:rsidR="008A3E3F" w:rsidRPr="00841113" w:rsidRDefault="008A3E3F" w:rsidP="00AD1D3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1113">
        <w:rPr>
          <w:rFonts w:ascii="Times New Roman" w:hAnsi="Times New Roman" w:cs="Times New Roman"/>
          <w:sz w:val="24"/>
          <w:szCs w:val="24"/>
        </w:rPr>
        <w:t xml:space="preserve">Отрасль пищевой промышленности неразрывно связана с научным развитием химии. Большинство технологических процессов основываются на процессах биохимии: в алкогольной промышленности, хлебопекарной, табачной и многих других. </w:t>
      </w:r>
    </w:p>
    <w:p w14:paraId="0070D639" w14:textId="7DB26900" w:rsidR="008A3E3F" w:rsidRPr="00841113" w:rsidRDefault="008A3E3F" w:rsidP="00AD1D3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1113">
        <w:rPr>
          <w:rFonts w:ascii="Times New Roman" w:hAnsi="Times New Roman" w:cs="Times New Roman"/>
          <w:sz w:val="24"/>
          <w:szCs w:val="24"/>
        </w:rPr>
        <w:t xml:space="preserve">Будущим профессионалам в отрасли пищевой промышленности, предприятий общественного питания необходимо прививать критическое мышление и оценочное видение химических процессов в своей прикладной деятельности, т.к. ответственность за качество продуктов и производимых услуг лежит именно на них. </w:t>
      </w:r>
      <w:r w:rsidR="00175B0E" w:rsidRPr="00841113">
        <w:rPr>
          <w:rFonts w:ascii="Times New Roman" w:hAnsi="Times New Roman" w:cs="Times New Roman"/>
          <w:sz w:val="24"/>
          <w:szCs w:val="24"/>
        </w:rPr>
        <w:t>[3]</w:t>
      </w:r>
    </w:p>
    <w:p w14:paraId="03D70C4C" w14:textId="7373A9A7" w:rsidR="00D46D9B" w:rsidRPr="00841113" w:rsidRDefault="008A3E3F" w:rsidP="00AD1D3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1113">
        <w:rPr>
          <w:rFonts w:ascii="Times New Roman" w:hAnsi="Times New Roman" w:cs="Times New Roman"/>
          <w:sz w:val="24"/>
          <w:szCs w:val="24"/>
        </w:rPr>
        <w:t xml:space="preserve">В процессе </w:t>
      </w:r>
      <w:r w:rsidR="00573A8E" w:rsidRPr="00841113">
        <w:rPr>
          <w:rFonts w:ascii="Times New Roman" w:hAnsi="Times New Roman" w:cs="Times New Roman"/>
          <w:sz w:val="24"/>
          <w:szCs w:val="24"/>
        </w:rPr>
        <w:t>обучения</w:t>
      </w:r>
      <w:r w:rsidR="00573A8E" w:rsidRPr="00841113">
        <w:rPr>
          <w:rFonts w:ascii="Times New Roman" w:hAnsi="Times New Roman" w:cs="Times New Roman"/>
          <w:color w:val="4D5156"/>
          <w:sz w:val="24"/>
          <w:szCs w:val="24"/>
          <w:shd w:val="clear" w:color="auto" w:fill="FFFFFF"/>
        </w:rPr>
        <w:t xml:space="preserve"> по</w:t>
      </w:r>
      <w:r w:rsidR="00E07CE4" w:rsidRPr="00841113">
        <w:rPr>
          <w:rFonts w:ascii="Times New Roman" w:hAnsi="Times New Roman" w:cs="Times New Roman"/>
          <w:sz w:val="24"/>
          <w:szCs w:val="24"/>
        </w:rPr>
        <w:t xml:space="preserve"> соответствующей ППКРС или ППССЗ</w:t>
      </w:r>
      <w:r w:rsidRPr="00841113">
        <w:rPr>
          <w:rFonts w:ascii="Times New Roman" w:hAnsi="Times New Roman" w:cs="Times New Roman"/>
          <w:sz w:val="24"/>
          <w:szCs w:val="24"/>
        </w:rPr>
        <w:t xml:space="preserve">, студентам необходимо преподавать не только основы предмета, но и развивать в них творческую направленность </w:t>
      </w:r>
      <w:r w:rsidRPr="00841113">
        <w:rPr>
          <w:rFonts w:ascii="Times New Roman" w:hAnsi="Times New Roman" w:cs="Times New Roman"/>
          <w:sz w:val="24"/>
          <w:szCs w:val="24"/>
        </w:rPr>
        <w:lastRenderedPageBreak/>
        <w:t xml:space="preserve">применения этих знаний в будущей работе. </w:t>
      </w:r>
      <w:r w:rsidR="00E8228D" w:rsidRPr="00841113">
        <w:rPr>
          <w:rFonts w:ascii="Times New Roman" w:hAnsi="Times New Roman" w:cs="Times New Roman"/>
          <w:sz w:val="24"/>
          <w:szCs w:val="24"/>
        </w:rPr>
        <w:t xml:space="preserve">В отличие от школьного образования в области химии, преподавание химии в </w:t>
      </w:r>
      <w:r w:rsidR="00E07CE4" w:rsidRPr="00841113">
        <w:rPr>
          <w:rFonts w:ascii="Times New Roman" w:hAnsi="Times New Roman" w:cs="Times New Roman"/>
          <w:sz w:val="24"/>
          <w:szCs w:val="24"/>
        </w:rPr>
        <w:t xml:space="preserve">средних </w:t>
      </w:r>
      <w:r w:rsidR="00545BB9">
        <w:rPr>
          <w:rFonts w:ascii="Times New Roman" w:hAnsi="Times New Roman" w:cs="Times New Roman"/>
          <w:sz w:val="24"/>
          <w:szCs w:val="24"/>
        </w:rPr>
        <w:t xml:space="preserve">профессиональных </w:t>
      </w:r>
      <w:r w:rsidR="00E07CE4" w:rsidRPr="00841113">
        <w:rPr>
          <w:rFonts w:ascii="Times New Roman" w:hAnsi="Times New Roman" w:cs="Times New Roman"/>
          <w:sz w:val="24"/>
          <w:szCs w:val="24"/>
        </w:rPr>
        <w:t xml:space="preserve">учебных заведениях </w:t>
      </w:r>
      <w:r w:rsidR="00E8228D" w:rsidRPr="00841113">
        <w:rPr>
          <w:rFonts w:ascii="Times New Roman" w:hAnsi="Times New Roman" w:cs="Times New Roman"/>
          <w:sz w:val="24"/>
          <w:szCs w:val="24"/>
        </w:rPr>
        <w:t xml:space="preserve">должно содержать не только курс основ химии, но и значимые темы профессиональной ориентации студентов. </w:t>
      </w:r>
      <w:r w:rsidRPr="00841113">
        <w:rPr>
          <w:rFonts w:ascii="Times New Roman" w:hAnsi="Times New Roman" w:cs="Times New Roman"/>
          <w:sz w:val="24"/>
          <w:szCs w:val="24"/>
        </w:rPr>
        <w:t xml:space="preserve">Это повысит квалификацию и востребованность специалистов на профильном рынке труда. </w:t>
      </w:r>
    </w:p>
    <w:p w14:paraId="6BFF6CF1" w14:textId="0A25A2DD" w:rsidR="009F2571" w:rsidRPr="00841113" w:rsidRDefault="009F2571" w:rsidP="00AD1D3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1113">
        <w:rPr>
          <w:rFonts w:ascii="Times New Roman" w:hAnsi="Times New Roman" w:cs="Times New Roman"/>
          <w:sz w:val="24"/>
          <w:szCs w:val="24"/>
        </w:rPr>
        <w:t xml:space="preserve">Эколого-валеологические аспекты изучения химии являются особенно профессионально-значимыми для будущих технологов, поваров, кондитеров и пекарей. </w:t>
      </w:r>
      <w:r w:rsidR="00175B0E" w:rsidRPr="00841113">
        <w:rPr>
          <w:rFonts w:ascii="Times New Roman" w:hAnsi="Times New Roman" w:cs="Times New Roman"/>
          <w:sz w:val="24"/>
          <w:szCs w:val="24"/>
        </w:rPr>
        <w:t>[4]</w:t>
      </w:r>
    </w:p>
    <w:p w14:paraId="41033AC4" w14:textId="77777777" w:rsidR="009F2571" w:rsidRPr="00841113" w:rsidRDefault="009F2571" w:rsidP="00AD1D3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1113">
        <w:rPr>
          <w:rFonts w:ascii="Times New Roman" w:hAnsi="Times New Roman" w:cs="Times New Roman"/>
          <w:sz w:val="24"/>
          <w:szCs w:val="24"/>
        </w:rPr>
        <w:t xml:space="preserve">Так, во время изучения темы «Азот. Азотные соединения» может проводиться ролевая игра «Нитраты в продуктах питания, их влияние на человека». Разносторонне с этой проблемой могут познакомиться студенты, которые будут смотреть на нее со стороны профессий химика, биолога, эколога, агронома и экономиста. </w:t>
      </w:r>
    </w:p>
    <w:p w14:paraId="33F24A4B" w14:textId="628750CB" w:rsidR="00D46D9B" w:rsidRPr="00841113" w:rsidRDefault="007A157F" w:rsidP="00AD1D3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1113">
        <w:rPr>
          <w:rFonts w:ascii="Times New Roman" w:hAnsi="Times New Roman" w:cs="Times New Roman"/>
          <w:sz w:val="24"/>
          <w:szCs w:val="24"/>
        </w:rPr>
        <w:t>Поэтому освоение обучающимися  </w:t>
      </w:r>
      <w:r w:rsidR="009F2571" w:rsidRPr="00841113">
        <w:rPr>
          <w:rFonts w:ascii="Times New Roman" w:hAnsi="Times New Roman" w:cs="Times New Roman"/>
          <w:sz w:val="24"/>
          <w:szCs w:val="24"/>
        </w:rPr>
        <w:t xml:space="preserve"> на первом </w:t>
      </w:r>
      <w:r w:rsidRPr="00841113">
        <w:rPr>
          <w:rFonts w:ascii="Times New Roman" w:hAnsi="Times New Roman" w:cs="Times New Roman"/>
          <w:sz w:val="24"/>
          <w:szCs w:val="24"/>
        </w:rPr>
        <w:t>и втором курсе химических  дисциплин становится неким фундаментом для последующего изучения некоторых общепрофессиональных дисциплин</w:t>
      </w:r>
      <w:r w:rsidR="009F2571" w:rsidRPr="00841113">
        <w:rPr>
          <w:rFonts w:ascii="Times New Roman" w:hAnsi="Times New Roman" w:cs="Times New Roman"/>
          <w:sz w:val="24"/>
          <w:szCs w:val="24"/>
        </w:rPr>
        <w:t>, таких как «Физиология питания</w:t>
      </w:r>
      <w:r w:rsidRPr="00841113">
        <w:rPr>
          <w:rFonts w:ascii="Times New Roman" w:hAnsi="Times New Roman" w:cs="Times New Roman"/>
          <w:sz w:val="24"/>
          <w:szCs w:val="24"/>
        </w:rPr>
        <w:t>», «Микро</w:t>
      </w:r>
      <w:r w:rsidR="009F2571" w:rsidRPr="00841113">
        <w:rPr>
          <w:rFonts w:ascii="Times New Roman" w:hAnsi="Times New Roman" w:cs="Times New Roman"/>
          <w:sz w:val="24"/>
          <w:szCs w:val="24"/>
        </w:rPr>
        <w:t xml:space="preserve">биология, санитария и гигиена», </w:t>
      </w:r>
      <w:r w:rsidRPr="00841113">
        <w:rPr>
          <w:rFonts w:ascii="Times New Roman" w:hAnsi="Times New Roman" w:cs="Times New Roman"/>
          <w:sz w:val="24"/>
          <w:szCs w:val="24"/>
        </w:rPr>
        <w:t>«О</w:t>
      </w:r>
      <w:r w:rsidR="009F2571" w:rsidRPr="00841113">
        <w:rPr>
          <w:rFonts w:ascii="Times New Roman" w:hAnsi="Times New Roman" w:cs="Times New Roman"/>
          <w:sz w:val="24"/>
          <w:szCs w:val="24"/>
        </w:rPr>
        <w:t>сновы  молекулярной кухни» и т.</w:t>
      </w:r>
      <w:r w:rsidRPr="00841113">
        <w:rPr>
          <w:rFonts w:ascii="Times New Roman" w:hAnsi="Times New Roman" w:cs="Times New Roman"/>
          <w:sz w:val="24"/>
          <w:szCs w:val="24"/>
        </w:rPr>
        <w:t>п.</w:t>
      </w:r>
      <w:r w:rsidR="009F2571" w:rsidRPr="00841113">
        <w:rPr>
          <w:rFonts w:ascii="Times New Roman" w:hAnsi="Times New Roman" w:cs="Times New Roman"/>
          <w:sz w:val="24"/>
          <w:szCs w:val="24"/>
        </w:rPr>
        <w:t xml:space="preserve">; </w:t>
      </w:r>
      <w:r w:rsidRPr="00841113">
        <w:rPr>
          <w:rFonts w:ascii="Times New Roman" w:hAnsi="Times New Roman" w:cs="Times New Roman"/>
          <w:sz w:val="24"/>
          <w:szCs w:val="24"/>
        </w:rPr>
        <w:t xml:space="preserve"> профессиональных модулей</w:t>
      </w:r>
      <w:r w:rsidR="00E07CE4" w:rsidRPr="00841113">
        <w:rPr>
          <w:rFonts w:ascii="Times New Roman" w:hAnsi="Times New Roman" w:cs="Times New Roman"/>
          <w:sz w:val="24"/>
          <w:szCs w:val="24"/>
        </w:rPr>
        <w:t>.</w:t>
      </w:r>
    </w:p>
    <w:p w14:paraId="7118F7F5" w14:textId="4006C191" w:rsidR="00D46D9B" w:rsidRPr="00841113" w:rsidRDefault="007A157F" w:rsidP="00AD1D3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1113">
        <w:rPr>
          <w:rFonts w:ascii="Times New Roman" w:hAnsi="Times New Roman" w:cs="Times New Roman"/>
          <w:sz w:val="24"/>
          <w:szCs w:val="24"/>
        </w:rPr>
        <w:t xml:space="preserve">Для этого преподавателями техникума были уточнены тематические междисциплинарные связи общепрофессиональных дисциплин и профессиональных модулей с  химией в учебном плане </w:t>
      </w:r>
      <w:r w:rsidR="00336A28">
        <w:rPr>
          <w:rFonts w:ascii="Times New Roman" w:hAnsi="Times New Roman" w:cs="Times New Roman"/>
          <w:sz w:val="24"/>
          <w:szCs w:val="24"/>
        </w:rPr>
        <w:t xml:space="preserve">профессий и </w:t>
      </w:r>
      <w:r w:rsidRPr="00841113">
        <w:rPr>
          <w:rFonts w:ascii="Times New Roman" w:hAnsi="Times New Roman" w:cs="Times New Roman"/>
          <w:sz w:val="24"/>
          <w:szCs w:val="24"/>
        </w:rPr>
        <w:t>специальностей</w:t>
      </w:r>
      <w:r w:rsidR="00336A28">
        <w:rPr>
          <w:rFonts w:ascii="Times New Roman" w:hAnsi="Times New Roman" w:cs="Times New Roman"/>
          <w:sz w:val="24"/>
          <w:szCs w:val="24"/>
        </w:rPr>
        <w:t>:</w:t>
      </w:r>
      <w:r w:rsidRPr="00841113">
        <w:rPr>
          <w:rFonts w:ascii="Times New Roman" w:hAnsi="Times New Roman" w:cs="Times New Roman"/>
          <w:sz w:val="24"/>
          <w:szCs w:val="24"/>
        </w:rPr>
        <w:t xml:space="preserve"> Поварско</w:t>
      </w:r>
      <w:r w:rsidR="00921C96" w:rsidRPr="00841113">
        <w:rPr>
          <w:rFonts w:ascii="Times New Roman" w:hAnsi="Times New Roman" w:cs="Times New Roman"/>
          <w:sz w:val="24"/>
          <w:szCs w:val="24"/>
        </w:rPr>
        <w:t>е и кондитерское дело</w:t>
      </w:r>
      <w:r w:rsidR="00336A28">
        <w:rPr>
          <w:rFonts w:ascii="Times New Roman" w:hAnsi="Times New Roman" w:cs="Times New Roman"/>
          <w:sz w:val="24"/>
          <w:szCs w:val="24"/>
        </w:rPr>
        <w:t xml:space="preserve"> (</w:t>
      </w:r>
      <w:r w:rsidR="00C025D5">
        <w:rPr>
          <w:rFonts w:ascii="Times New Roman" w:hAnsi="Times New Roman" w:cs="Times New Roman"/>
          <w:sz w:val="24"/>
          <w:szCs w:val="24"/>
        </w:rPr>
        <w:t>43.02.15)</w:t>
      </w:r>
      <w:r w:rsidR="00336A28">
        <w:rPr>
          <w:rFonts w:ascii="Times New Roman" w:hAnsi="Times New Roman" w:cs="Times New Roman"/>
          <w:sz w:val="24"/>
          <w:szCs w:val="24"/>
        </w:rPr>
        <w:t xml:space="preserve"> </w:t>
      </w:r>
      <w:r w:rsidR="005F5E3B">
        <w:rPr>
          <w:rFonts w:ascii="Times New Roman" w:hAnsi="Times New Roman" w:cs="Times New Roman"/>
          <w:sz w:val="24"/>
          <w:szCs w:val="24"/>
        </w:rPr>
        <w:t>;</w:t>
      </w:r>
      <w:r w:rsidR="00921C96" w:rsidRPr="00841113">
        <w:rPr>
          <w:rFonts w:ascii="Times New Roman" w:hAnsi="Times New Roman" w:cs="Times New Roman"/>
          <w:sz w:val="24"/>
          <w:szCs w:val="24"/>
        </w:rPr>
        <w:t xml:space="preserve">  Повар</w:t>
      </w:r>
      <w:r w:rsidRPr="00841113">
        <w:rPr>
          <w:rFonts w:ascii="Times New Roman" w:hAnsi="Times New Roman" w:cs="Times New Roman"/>
          <w:sz w:val="24"/>
          <w:szCs w:val="24"/>
        </w:rPr>
        <w:t>, кондитер</w:t>
      </w:r>
      <w:r w:rsidR="00C025D5">
        <w:rPr>
          <w:rFonts w:ascii="Times New Roman" w:hAnsi="Times New Roman" w:cs="Times New Roman"/>
          <w:sz w:val="24"/>
          <w:szCs w:val="24"/>
        </w:rPr>
        <w:t xml:space="preserve"> (43.01.09)</w:t>
      </w:r>
      <w:r w:rsidR="005F5E3B">
        <w:rPr>
          <w:rFonts w:ascii="Times New Roman" w:hAnsi="Times New Roman" w:cs="Times New Roman"/>
          <w:sz w:val="24"/>
          <w:szCs w:val="24"/>
        </w:rPr>
        <w:t>;</w:t>
      </w:r>
      <w:r w:rsidRPr="00841113">
        <w:rPr>
          <w:rFonts w:ascii="Times New Roman" w:hAnsi="Times New Roman" w:cs="Times New Roman"/>
          <w:sz w:val="24"/>
          <w:szCs w:val="24"/>
        </w:rPr>
        <w:t xml:space="preserve">   Технология хлеба, кондитерских и макаронных изделий</w:t>
      </w:r>
      <w:r w:rsidR="00C025D5">
        <w:rPr>
          <w:rFonts w:ascii="Times New Roman" w:hAnsi="Times New Roman" w:cs="Times New Roman"/>
          <w:sz w:val="24"/>
          <w:szCs w:val="24"/>
        </w:rPr>
        <w:t xml:space="preserve"> (19.02.03)</w:t>
      </w:r>
      <w:r w:rsidR="005F5E3B">
        <w:rPr>
          <w:rFonts w:ascii="Times New Roman" w:hAnsi="Times New Roman" w:cs="Times New Roman"/>
          <w:sz w:val="24"/>
          <w:szCs w:val="24"/>
        </w:rPr>
        <w:t>;</w:t>
      </w:r>
      <w:r w:rsidRPr="00841113">
        <w:rPr>
          <w:rFonts w:ascii="Times New Roman" w:hAnsi="Times New Roman" w:cs="Times New Roman"/>
          <w:sz w:val="24"/>
          <w:szCs w:val="24"/>
        </w:rPr>
        <w:t xml:space="preserve">  Технология продукции о</w:t>
      </w:r>
      <w:r w:rsidR="00E31A20" w:rsidRPr="00841113">
        <w:rPr>
          <w:rFonts w:ascii="Times New Roman" w:hAnsi="Times New Roman" w:cs="Times New Roman"/>
          <w:sz w:val="24"/>
          <w:szCs w:val="24"/>
        </w:rPr>
        <w:t>бщественного питания</w:t>
      </w:r>
      <w:r w:rsidR="00C025D5">
        <w:rPr>
          <w:rFonts w:ascii="Times New Roman" w:hAnsi="Times New Roman" w:cs="Times New Roman"/>
          <w:sz w:val="24"/>
          <w:szCs w:val="24"/>
        </w:rPr>
        <w:t xml:space="preserve"> (19.02.10)</w:t>
      </w:r>
      <w:r w:rsidR="005F5E3B">
        <w:rPr>
          <w:rFonts w:ascii="Times New Roman" w:hAnsi="Times New Roman" w:cs="Times New Roman"/>
          <w:sz w:val="24"/>
          <w:szCs w:val="24"/>
        </w:rPr>
        <w:t>;</w:t>
      </w:r>
      <w:r w:rsidR="00E31A20" w:rsidRPr="00841113">
        <w:rPr>
          <w:rFonts w:ascii="Times New Roman" w:hAnsi="Times New Roman" w:cs="Times New Roman"/>
          <w:sz w:val="24"/>
          <w:szCs w:val="24"/>
        </w:rPr>
        <w:t xml:space="preserve"> Пекарь</w:t>
      </w:r>
      <w:r w:rsidR="00C025D5">
        <w:rPr>
          <w:rFonts w:ascii="Times New Roman" w:hAnsi="Times New Roman" w:cs="Times New Roman"/>
          <w:sz w:val="24"/>
          <w:szCs w:val="24"/>
        </w:rPr>
        <w:t xml:space="preserve"> </w:t>
      </w:r>
      <w:r w:rsidR="00C025D5" w:rsidRPr="00C025D5">
        <w:rPr>
          <w:rFonts w:ascii="Times New Roman" w:hAnsi="Times New Roman" w:cs="Times New Roman"/>
          <w:sz w:val="24"/>
          <w:szCs w:val="24"/>
        </w:rPr>
        <w:t>(19.01.04</w:t>
      </w:r>
      <w:r w:rsidR="00C025D5">
        <w:rPr>
          <w:rFonts w:ascii="Times New Roman" w:hAnsi="Times New Roman" w:cs="Times New Roman"/>
          <w:sz w:val="24"/>
          <w:szCs w:val="24"/>
        </w:rPr>
        <w:t xml:space="preserve">), а также </w:t>
      </w:r>
      <w:r w:rsidRPr="00841113">
        <w:rPr>
          <w:rFonts w:ascii="Times New Roman" w:hAnsi="Times New Roman" w:cs="Times New Roman"/>
          <w:sz w:val="24"/>
          <w:szCs w:val="24"/>
        </w:rPr>
        <w:t xml:space="preserve"> определены темы, представляющие особый интерес для данных </w:t>
      </w:r>
      <w:r w:rsidR="00336A28">
        <w:rPr>
          <w:rFonts w:ascii="Times New Roman" w:hAnsi="Times New Roman" w:cs="Times New Roman"/>
          <w:sz w:val="24"/>
          <w:szCs w:val="24"/>
        </w:rPr>
        <w:t xml:space="preserve">профессий и </w:t>
      </w:r>
      <w:r w:rsidRPr="00841113">
        <w:rPr>
          <w:rFonts w:ascii="Times New Roman" w:hAnsi="Times New Roman" w:cs="Times New Roman"/>
          <w:sz w:val="24"/>
          <w:szCs w:val="24"/>
        </w:rPr>
        <w:t>специальностей, проведен основательный подбор учебного материала для включения в программы дисциплин химической составляющей.</w:t>
      </w:r>
    </w:p>
    <w:p w14:paraId="65ED749A" w14:textId="053259FC" w:rsidR="00D46D9B" w:rsidRPr="00841113" w:rsidRDefault="0004383E" w:rsidP="00AD1D3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1113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9F2571" w:rsidRPr="00841113">
        <w:rPr>
          <w:rFonts w:ascii="Times New Roman" w:hAnsi="Times New Roman" w:cs="Times New Roman"/>
          <w:sz w:val="24"/>
          <w:szCs w:val="24"/>
        </w:rPr>
        <w:t xml:space="preserve">повышения квалификационной компетентности в области химии были разработаны ситуационные задачи, позволяющие продемонстрировать профессиональную значимость ее изучения. Также, предложенные задачи позволяют развивать умение технологического мышления, что усилит качество принимаемых решений в дальнейшей трудовой деятельности сегодняшних студентов. </w:t>
      </w:r>
      <w:r w:rsidR="002D47C7" w:rsidRPr="00841113">
        <w:rPr>
          <w:rFonts w:ascii="Times New Roman" w:hAnsi="Times New Roman" w:cs="Times New Roman"/>
          <w:sz w:val="24"/>
          <w:szCs w:val="24"/>
        </w:rPr>
        <w:t xml:space="preserve">В группах, </w:t>
      </w:r>
      <w:r w:rsidR="009F2571" w:rsidRPr="00841113">
        <w:rPr>
          <w:rFonts w:ascii="Times New Roman" w:hAnsi="Times New Roman" w:cs="Times New Roman"/>
          <w:sz w:val="24"/>
          <w:szCs w:val="24"/>
        </w:rPr>
        <w:t xml:space="preserve">обучающихся по специальности «Технология продукции общественного питания», </w:t>
      </w:r>
      <w:r w:rsidR="002D47C7" w:rsidRPr="00841113">
        <w:rPr>
          <w:rFonts w:ascii="Times New Roman" w:hAnsi="Times New Roman" w:cs="Times New Roman"/>
          <w:sz w:val="24"/>
          <w:szCs w:val="24"/>
        </w:rPr>
        <w:t xml:space="preserve">предлагаются </w:t>
      </w:r>
      <w:r w:rsidR="009F2571" w:rsidRPr="00841113">
        <w:rPr>
          <w:rFonts w:ascii="Times New Roman" w:hAnsi="Times New Roman" w:cs="Times New Roman"/>
          <w:sz w:val="24"/>
          <w:szCs w:val="24"/>
        </w:rPr>
        <w:t xml:space="preserve">следующие задачи: </w:t>
      </w:r>
    </w:p>
    <w:p w14:paraId="619F28DC" w14:textId="3280209C" w:rsidR="00D46D9B" w:rsidRPr="00841113" w:rsidRDefault="007A157F" w:rsidP="00AD1D3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1113">
        <w:rPr>
          <w:rFonts w:ascii="Times New Roman" w:hAnsi="Times New Roman" w:cs="Times New Roman"/>
          <w:sz w:val="24"/>
          <w:szCs w:val="24"/>
        </w:rPr>
        <w:t xml:space="preserve">1. </w:t>
      </w:r>
      <w:r w:rsidR="009E59EF" w:rsidRPr="00841113">
        <w:rPr>
          <w:rFonts w:ascii="Times New Roman" w:hAnsi="Times New Roman" w:cs="Times New Roman"/>
          <w:sz w:val="24"/>
          <w:szCs w:val="24"/>
        </w:rPr>
        <w:t>П</w:t>
      </w:r>
      <w:r w:rsidR="002D47C7" w:rsidRPr="00841113">
        <w:rPr>
          <w:rFonts w:ascii="Times New Roman" w:hAnsi="Times New Roman" w:cs="Times New Roman"/>
          <w:sz w:val="24"/>
          <w:szCs w:val="24"/>
        </w:rPr>
        <w:t>ышной</w:t>
      </w:r>
      <w:r w:rsidR="009E59EF" w:rsidRPr="00841113">
        <w:rPr>
          <w:rFonts w:ascii="Times New Roman" w:hAnsi="Times New Roman" w:cs="Times New Roman"/>
          <w:sz w:val="24"/>
          <w:szCs w:val="24"/>
        </w:rPr>
        <w:t xml:space="preserve"> выпечка </w:t>
      </w:r>
      <w:r w:rsidR="00573A8E" w:rsidRPr="00841113">
        <w:rPr>
          <w:rFonts w:ascii="Times New Roman" w:hAnsi="Times New Roman" w:cs="Times New Roman"/>
          <w:sz w:val="24"/>
          <w:szCs w:val="24"/>
        </w:rPr>
        <w:t>получается,</w:t>
      </w:r>
      <w:r w:rsidRPr="00841113">
        <w:rPr>
          <w:rFonts w:ascii="Times New Roman" w:hAnsi="Times New Roman" w:cs="Times New Roman"/>
          <w:sz w:val="24"/>
          <w:szCs w:val="24"/>
        </w:rPr>
        <w:t xml:space="preserve"> </w:t>
      </w:r>
      <w:r w:rsidR="009E59EF" w:rsidRPr="00841113">
        <w:rPr>
          <w:rFonts w:ascii="Times New Roman" w:hAnsi="Times New Roman" w:cs="Times New Roman"/>
          <w:sz w:val="24"/>
          <w:szCs w:val="24"/>
        </w:rPr>
        <w:t xml:space="preserve">если </w:t>
      </w:r>
      <w:r w:rsidR="00573A8E" w:rsidRPr="00841113">
        <w:rPr>
          <w:rFonts w:ascii="Times New Roman" w:hAnsi="Times New Roman" w:cs="Times New Roman"/>
          <w:sz w:val="24"/>
          <w:szCs w:val="24"/>
        </w:rPr>
        <w:t>в неё</w:t>
      </w:r>
      <w:r w:rsidR="002D47C7" w:rsidRPr="00841113">
        <w:rPr>
          <w:rFonts w:ascii="Times New Roman" w:hAnsi="Times New Roman" w:cs="Times New Roman"/>
          <w:sz w:val="24"/>
          <w:szCs w:val="24"/>
        </w:rPr>
        <w:t xml:space="preserve"> добавляют питьевую соду</w:t>
      </w:r>
      <w:r w:rsidRPr="00841113">
        <w:rPr>
          <w:rFonts w:ascii="Times New Roman" w:hAnsi="Times New Roman" w:cs="Times New Roman"/>
          <w:sz w:val="24"/>
          <w:szCs w:val="24"/>
        </w:rPr>
        <w:t xml:space="preserve">.  </w:t>
      </w:r>
      <w:r w:rsidR="00573A8E" w:rsidRPr="00841113">
        <w:rPr>
          <w:rFonts w:ascii="Times New Roman" w:hAnsi="Times New Roman" w:cs="Times New Roman"/>
          <w:sz w:val="24"/>
          <w:szCs w:val="24"/>
        </w:rPr>
        <w:t>Рекомендуют её</w:t>
      </w:r>
      <w:r w:rsidR="009E59EF" w:rsidRPr="00841113">
        <w:rPr>
          <w:rFonts w:ascii="Times New Roman" w:hAnsi="Times New Roman" w:cs="Times New Roman"/>
          <w:sz w:val="24"/>
          <w:szCs w:val="24"/>
        </w:rPr>
        <w:t xml:space="preserve"> </w:t>
      </w:r>
      <w:r w:rsidRPr="00841113">
        <w:rPr>
          <w:rFonts w:ascii="Times New Roman" w:hAnsi="Times New Roman" w:cs="Times New Roman"/>
          <w:sz w:val="24"/>
          <w:szCs w:val="24"/>
        </w:rPr>
        <w:t>«погасить</w:t>
      </w:r>
      <w:r w:rsidR="009E59EF" w:rsidRPr="00841113">
        <w:rPr>
          <w:rFonts w:ascii="Times New Roman" w:hAnsi="Times New Roman" w:cs="Times New Roman"/>
          <w:sz w:val="24"/>
          <w:szCs w:val="24"/>
        </w:rPr>
        <w:t>»</w:t>
      </w:r>
      <w:r w:rsidRPr="00841113">
        <w:rPr>
          <w:rFonts w:ascii="Times New Roman" w:hAnsi="Times New Roman" w:cs="Times New Roman"/>
          <w:sz w:val="24"/>
          <w:szCs w:val="24"/>
        </w:rPr>
        <w:t xml:space="preserve"> уксусом. </w:t>
      </w:r>
      <w:r w:rsidR="009E59EF" w:rsidRPr="00841113">
        <w:rPr>
          <w:rFonts w:ascii="Times New Roman" w:hAnsi="Times New Roman" w:cs="Times New Roman"/>
          <w:sz w:val="24"/>
          <w:szCs w:val="24"/>
        </w:rPr>
        <w:t>К</w:t>
      </w:r>
      <w:r w:rsidRPr="00841113">
        <w:rPr>
          <w:rFonts w:ascii="Times New Roman" w:hAnsi="Times New Roman" w:cs="Times New Roman"/>
          <w:sz w:val="24"/>
          <w:szCs w:val="24"/>
        </w:rPr>
        <w:t>омпонентом пищевого уксуса является уксусная кислота. Составьте уравнение протекающей реакции и объясните, для чего ее проводят. Рассчи</w:t>
      </w:r>
      <w:r w:rsidR="002D47C7" w:rsidRPr="00841113">
        <w:rPr>
          <w:rFonts w:ascii="Times New Roman" w:hAnsi="Times New Roman" w:cs="Times New Roman"/>
          <w:sz w:val="24"/>
          <w:szCs w:val="24"/>
        </w:rPr>
        <w:t xml:space="preserve">тайте, какая масса </w:t>
      </w:r>
      <w:r w:rsidR="009E59EF" w:rsidRPr="00841113">
        <w:rPr>
          <w:rFonts w:ascii="Times New Roman" w:hAnsi="Times New Roman" w:cs="Times New Roman"/>
          <w:sz w:val="24"/>
          <w:szCs w:val="24"/>
        </w:rPr>
        <w:t>5</w:t>
      </w:r>
      <w:r w:rsidR="002D47C7" w:rsidRPr="00841113">
        <w:rPr>
          <w:rFonts w:ascii="Times New Roman" w:hAnsi="Times New Roman" w:cs="Times New Roman"/>
          <w:sz w:val="24"/>
          <w:szCs w:val="24"/>
        </w:rPr>
        <w:t xml:space="preserve">%-го раствора </w:t>
      </w:r>
      <w:r w:rsidRPr="00841113">
        <w:rPr>
          <w:rFonts w:ascii="Times New Roman" w:hAnsi="Times New Roman" w:cs="Times New Roman"/>
          <w:sz w:val="24"/>
          <w:szCs w:val="24"/>
        </w:rPr>
        <w:t xml:space="preserve">яблочного </w:t>
      </w:r>
      <w:r w:rsidR="00573A8E" w:rsidRPr="00841113">
        <w:rPr>
          <w:rFonts w:ascii="Times New Roman" w:hAnsi="Times New Roman" w:cs="Times New Roman"/>
          <w:sz w:val="24"/>
          <w:szCs w:val="24"/>
        </w:rPr>
        <w:t>уксуса потребуется</w:t>
      </w:r>
      <w:r w:rsidR="002D47C7" w:rsidRPr="00841113">
        <w:rPr>
          <w:rFonts w:ascii="Times New Roman" w:hAnsi="Times New Roman" w:cs="Times New Roman"/>
          <w:sz w:val="24"/>
          <w:szCs w:val="24"/>
        </w:rPr>
        <w:t xml:space="preserve"> для «</w:t>
      </w:r>
      <w:r w:rsidR="00573A8E" w:rsidRPr="00841113">
        <w:rPr>
          <w:rFonts w:ascii="Times New Roman" w:hAnsi="Times New Roman" w:cs="Times New Roman"/>
          <w:sz w:val="24"/>
          <w:szCs w:val="24"/>
        </w:rPr>
        <w:t>гашения» гидрокарбоната</w:t>
      </w:r>
      <w:r w:rsidR="009E59EF" w:rsidRPr="00841113">
        <w:rPr>
          <w:rFonts w:ascii="Times New Roman" w:hAnsi="Times New Roman" w:cs="Times New Roman"/>
          <w:sz w:val="24"/>
          <w:szCs w:val="24"/>
        </w:rPr>
        <w:t xml:space="preserve"> натрия </w:t>
      </w:r>
      <w:r w:rsidRPr="00841113">
        <w:rPr>
          <w:rFonts w:ascii="Times New Roman" w:hAnsi="Times New Roman" w:cs="Times New Roman"/>
          <w:sz w:val="24"/>
          <w:szCs w:val="24"/>
        </w:rPr>
        <w:t xml:space="preserve">массой </w:t>
      </w:r>
      <w:r w:rsidR="009E59EF" w:rsidRPr="00841113">
        <w:rPr>
          <w:rFonts w:ascii="Times New Roman" w:hAnsi="Times New Roman" w:cs="Times New Roman"/>
          <w:sz w:val="24"/>
          <w:szCs w:val="24"/>
        </w:rPr>
        <w:t>9</w:t>
      </w:r>
      <w:r w:rsidRPr="00841113">
        <w:rPr>
          <w:rFonts w:ascii="Times New Roman" w:hAnsi="Times New Roman" w:cs="Times New Roman"/>
          <w:sz w:val="24"/>
          <w:szCs w:val="24"/>
        </w:rPr>
        <w:t xml:space="preserve"> граммов.</w:t>
      </w:r>
    </w:p>
    <w:p w14:paraId="31EF75DC" w14:textId="167C8507" w:rsidR="00D46D9B" w:rsidRPr="00841113" w:rsidRDefault="007A157F" w:rsidP="00AD1D3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1113">
        <w:rPr>
          <w:rFonts w:ascii="Times New Roman" w:hAnsi="Times New Roman" w:cs="Times New Roman"/>
          <w:sz w:val="24"/>
          <w:szCs w:val="24"/>
        </w:rPr>
        <w:t xml:space="preserve">2. </w:t>
      </w:r>
      <w:r w:rsidR="009E59EF" w:rsidRPr="00841113">
        <w:rPr>
          <w:rFonts w:ascii="Times New Roman" w:hAnsi="Times New Roman" w:cs="Times New Roman"/>
          <w:sz w:val="24"/>
          <w:szCs w:val="24"/>
        </w:rPr>
        <w:t xml:space="preserve">Издавна </w:t>
      </w:r>
      <w:r w:rsidRPr="00841113">
        <w:rPr>
          <w:rFonts w:ascii="Times New Roman" w:hAnsi="Times New Roman" w:cs="Times New Roman"/>
          <w:sz w:val="24"/>
          <w:szCs w:val="24"/>
        </w:rPr>
        <w:t>в квашеную ка</w:t>
      </w:r>
      <w:r w:rsidRPr="00841113">
        <w:rPr>
          <w:rFonts w:ascii="Times New Roman" w:hAnsi="Times New Roman" w:cs="Times New Roman"/>
          <w:sz w:val="24"/>
          <w:szCs w:val="24"/>
        </w:rPr>
        <w:softHyphen/>
        <w:t>пусту д</w:t>
      </w:r>
      <w:r w:rsidR="002D47C7" w:rsidRPr="00841113">
        <w:rPr>
          <w:rFonts w:ascii="Times New Roman" w:hAnsi="Times New Roman" w:cs="Times New Roman"/>
          <w:sz w:val="24"/>
          <w:szCs w:val="24"/>
        </w:rPr>
        <w:t xml:space="preserve">обавляли бруснику. </w:t>
      </w:r>
      <w:r w:rsidRPr="00841113">
        <w:rPr>
          <w:rFonts w:ascii="Times New Roman" w:hAnsi="Times New Roman" w:cs="Times New Roman"/>
          <w:sz w:val="24"/>
          <w:szCs w:val="24"/>
        </w:rPr>
        <w:t>В э</w:t>
      </w:r>
      <w:r w:rsidR="002D47C7" w:rsidRPr="00841113">
        <w:rPr>
          <w:rFonts w:ascii="Times New Roman" w:hAnsi="Times New Roman" w:cs="Times New Roman"/>
          <w:sz w:val="24"/>
          <w:szCs w:val="24"/>
        </w:rPr>
        <w:t xml:space="preserve">тих ягодах содержится </w:t>
      </w:r>
      <w:r w:rsidR="009E59EF" w:rsidRPr="00841113">
        <w:rPr>
          <w:rFonts w:ascii="Times New Roman" w:hAnsi="Times New Roman" w:cs="Times New Roman"/>
          <w:sz w:val="24"/>
          <w:szCs w:val="24"/>
        </w:rPr>
        <w:t xml:space="preserve">органическая кислота - </w:t>
      </w:r>
      <w:r w:rsidR="00573A8E" w:rsidRPr="00841113">
        <w:rPr>
          <w:rFonts w:ascii="Times New Roman" w:hAnsi="Times New Roman" w:cs="Times New Roman"/>
          <w:sz w:val="24"/>
          <w:szCs w:val="24"/>
        </w:rPr>
        <w:t>бензойная,</w:t>
      </w:r>
      <w:r w:rsidRPr="00841113">
        <w:rPr>
          <w:rFonts w:ascii="Times New Roman" w:hAnsi="Times New Roman" w:cs="Times New Roman"/>
          <w:sz w:val="24"/>
          <w:szCs w:val="24"/>
        </w:rPr>
        <w:t xml:space="preserve"> обладающая </w:t>
      </w:r>
      <w:r w:rsidR="0004383E" w:rsidRPr="00841113">
        <w:rPr>
          <w:rFonts w:ascii="Times New Roman" w:hAnsi="Times New Roman" w:cs="Times New Roman"/>
          <w:sz w:val="24"/>
          <w:szCs w:val="24"/>
        </w:rPr>
        <w:t xml:space="preserve">антисептическими свойствами (бактерицидными и несколько менее выраженными </w:t>
      </w:r>
      <w:r w:rsidR="00573A8E" w:rsidRPr="00841113">
        <w:rPr>
          <w:rFonts w:ascii="Times New Roman" w:hAnsi="Times New Roman" w:cs="Times New Roman"/>
          <w:sz w:val="24"/>
          <w:szCs w:val="24"/>
        </w:rPr>
        <w:t>фунгицидными)</w:t>
      </w:r>
      <w:r w:rsidR="0004383E" w:rsidRPr="00841113">
        <w:rPr>
          <w:rFonts w:ascii="Times New Roman" w:hAnsi="Times New Roman" w:cs="Times New Roman"/>
          <w:sz w:val="24"/>
          <w:szCs w:val="24"/>
        </w:rPr>
        <w:t xml:space="preserve">. </w:t>
      </w:r>
      <w:r w:rsidRPr="00841113">
        <w:rPr>
          <w:rFonts w:ascii="Times New Roman" w:hAnsi="Times New Roman" w:cs="Times New Roman"/>
          <w:sz w:val="24"/>
          <w:szCs w:val="24"/>
        </w:rPr>
        <w:t>Установите молекулярную формулу бензойной кислоты, если массовые доли элемен</w:t>
      </w:r>
      <w:r w:rsidRPr="00841113">
        <w:rPr>
          <w:rFonts w:ascii="Times New Roman" w:hAnsi="Times New Roman" w:cs="Times New Roman"/>
          <w:sz w:val="24"/>
          <w:szCs w:val="24"/>
        </w:rPr>
        <w:softHyphen/>
        <w:t>тов в ней составляют: С - 68,85 %; Н - 4,92 %; 0 - 26,23%;</w:t>
      </w:r>
      <w:r w:rsidR="0004383E" w:rsidRPr="00841113">
        <w:rPr>
          <w:rFonts w:ascii="Times New Roman" w:hAnsi="Times New Roman" w:cs="Times New Roman"/>
          <w:sz w:val="24"/>
          <w:szCs w:val="24"/>
        </w:rPr>
        <w:t xml:space="preserve"> </w:t>
      </w:r>
      <w:r w:rsidRPr="00841113">
        <w:rPr>
          <w:rFonts w:ascii="Times New Roman" w:hAnsi="Times New Roman" w:cs="Times New Roman"/>
          <w:sz w:val="24"/>
          <w:szCs w:val="24"/>
        </w:rPr>
        <w:t>М = 122. Составьте структур</w:t>
      </w:r>
      <w:r w:rsidR="002D47C7" w:rsidRPr="00841113">
        <w:rPr>
          <w:rFonts w:ascii="Times New Roman" w:hAnsi="Times New Roman" w:cs="Times New Roman"/>
          <w:sz w:val="24"/>
          <w:szCs w:val="24"/>
        </w:rPr>
        <w:t xml:space="preserve">ную формулу бензойной кислоты. </w:t>
      </w:r>
      <w:r w:rsidRPr="00841113">
        <w:rPr>
          <w:rFonts w:ascii="Times New Roman" w:hAnsi="Times New Roman" w:cs="Times New Roman"/>
          <w:sz w:val="24"/>
          <w:szCs w:val="24"/>
        </w:rPr>
        <w:t>На основании строения бензойной кислоты сделайте вывод о ее химических свойствах.</w:t>
      </w:r>
    </w:p>
    <w:p w14:paraId="4A894F04" w14:textId="376FB03A" w:rsidR="00D46D9B" w:rsidRPr="00841113" w:rsidRDefault="007A157F" w:rsidP="00AD1D3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1113">
        <w:rPr>
          <w:rFonts w:ascii="Times New Roman" w:hAnsi="Times New Roman" w:cs="Times New Roman"/>
          <w:sz w:val="24"/>
          <w:szCs w:val="24"/>
        </w:rPr>
        <w:t>3. При консервировании</w:t>
      </w:r>
      <w:r w:rsidR="0004383E" w:rsidRPr="00841113">
        <w:rPr>
          <w:rFonts w:ascii="Times New Roman" w:hAnsi="Times New Roman" w:cs="Times New Roman"/>
          <w:sz w:val="24"/>
          <w:szCs w:val="24"/>
        </w:rPr>
        <w:t xml:space="preserve"> </w:t>
      </w:r>
      <w:r w:rsidR="00573A8E" w:rsidRPr="00841113">
        <w:rPr>
          <w:rFonts w:ascii="Times New Roman" w:hAnsi="Times New Roman" w:cs="Times New Roman"/>
          <w:sz w:val="24"/>
          <w:szCs w:val="24"/>
        </w:rPr>
        <w:t>артишока потребовался</w:t>
      </w:r>
      <w:r w:rsidRPr="00841113">
        <w:rPr>
          <w:rFonts w:ascii="Times New Roman" w:hAnsi="Times New Roman" w:cs="Times New Roman"/>
          <w:sz w:val="24"/>
          <w:szCs w:val="24"/>
        </w:rPr>
        <w:t xml:space="preserve"> столовый уксус (</w:t>
      </w:r>
      <w:r w:rsidR="0004383E" w:rsidRPr="00841113">
        <w:rPr>
          <w:rFonts w:ascii="Times New Roman" w:hAnsi="Times New Roman" w:cs="Times New Roman"/>
          <w:sz w:val="24"/>
          <w:szCs w:val="24"/>
        </w:rPr>
        <w:t>10</w:t>
      </w:r>
      <w:r w:rsidRPr="00841113">
        <w:rPr>
          <w:rFonts w:ascii="Times New Roman" w:hAnsi="Times New Roman" w:cs="Times New Roman"/>
          <w:sz w:val="24"/>
          <w:szCs w:val="24"/>
        </w:rPr>
        <w:t xml:space="preserve">% раствор уксусной кислоты). </w:t>
      </w:r>
      <w:r w:rsidR="0004383E" w:rsidRPr="00841113">
        <w:rPr>
          <w:rFonts w:ascii="Times New Roman" w:hAnsi="Times New Roman" w:cs="Times New Roman"/>
          <w:sz w:val="24"/>
          <w:szCs w:val="24"/>
        </w:rPr>
        <w:t>Рассчитайте сколько</w:t>
      </w:r>
      <w:r w:rsidR="002D47C7" w:rsidRPr="00841113">
        <w:rPr>
          <w:rFonts w:ascii="Times New Roman" w:hAnsi="Times New Roman" w:cs="Times New Roman"/>
          <w:sz w:val="24"/>
          <w:szCs w:val="24"/>
        </w:rPr>
        <w:t xml:space="preserve"> воды </w:t>
      </w:r>
      <w:r w:rsidR="00573A8E" w:rsidRPr="00841113">
        <w:rPr>
          <w:rFonts w:ascii="Times New Roman" w:hAnsi="Times New Roman" w:cs="Times New Roman"/>
          <w:sz w:val="24"/>
          <w:szCs w:val="24"/>
        </w:rPr>
        <w:t>нужно добавить</w:t>
      </w:r>
      <w:r w:rsidR="002D47C7" w:rsidRPr="00841113">
        <w:rPr>
          <w:rFonts w:ascii="Times New Roman" w:hAnsi="Times New Roman" w:cs="Times New Roman"/>
          <w:sz w:val="24"/>
          <w:szCs w:val="24"/>
        </w:rPr>
        <w:t xml:space="preserve"> к 3</w:t>
      </w:r>
      <w:r w:rsidR="0004383E" w:rsidRPr="00841113">
        <w:rPr>
          <w:rFonts w:ascii="Times New Roman" w:hAnsi="Times New Roman" w:cs="Times New Roman"/>
          <w:sz w:val="24"/>
          <w:szCs w:val="24"/>
        </w:rPr>
        <w:t>8</w:t>
      </w:r>
      <w:r w:rsidR="002D47C7" w:rsidRPr="00841113">
        <w:rPr>
          <w:rFonts w:ascii="Times New Roman" w:hAnsi="Times New Roman" w:cs="Times New Roman"/>
          <w:sz w:val="24"/>
          <w:szCs w:val="24"/>
        </w:rPr>
        <w:t xml:space="preserve"> гр. </w:t>
      </w:r>
      <w:r w:rsidRPr="00841113">
        <w:rPr>
          <w:rFonts w:ascii="Times New Roman" w:hAnsi="Times New Roman" w:cs="Times New Roman"/>
          <w:sz w:val="24"/>
          <w:szCs w:val="24"/>
        </w:rPr>
        <w:t>70%</w:t>
      </w:r>
      <w:r w:rsidR="002D47C7" w:rsidRPr="00841113">
        <w:rPr>
          <w:rFonts w:ascii="Times New Roman" w:hAnsi="Times New Roman" w:cs="Times New Roman"/>
          <w:sz w:val="24"/>
          <w:szCs w:val="24"/>
        </w:rPr>
        <w:t>-ой</w:t>
      </w:r>
      <w:r w:rsidRPr="00841113">
        <w:rPr>
          <w:rFonts w:ascii="Times New Roman" w:hAnsi="Times New Roman" w:cs="Times New Roman"/>
          <w:sz w:val="24"/>
          <w:szCs w:val="24"/>
        </w:rPr>
        <w:t xml:space="preserve"> уксусной кислоты </w:t>
      </w:r>
      <w:r w:rsidR="0004383E" w:rsidRPr="00841113">
        <w:rPr>
          <w:rFonts w:ascii="Times New Roman" w:hAnsi="Times New Roman" w:cs="Times New Roman"/>
          <w:sz w:val="24"/>
          <w:szCs w:val="24"/>
        </w:rPr>
        <w:t xml:space="preserve">для </w:t>
      </w:r>
      <w:r w:rsidRPr="00841113">
        <w:rPr>
          <w:rFonts w:ascii="Times New Roman" w:hAnsi="Times New Roman" w:cs="Times New Roman"/>
          <w:sz w:val="24"/>
          <w:szCs w:val="24"/>
        </w:rPr>
        <w:t>получ</w:t>
      </w:r>
      <w:r w:rsidR="0004383E" w:rsidRPr="00841113">
        <w:rPr>
          <w:rFonts w:ascii="Times New Roman" w:hAnsi="Times New Roman" w:cs="Times New Roman"/>
          <w:sz w:val="24"/>
          <w:szCs w:val="24"/>
        </w:rPr>
        <w:t>ения</w:t>
      </w:r>
      <w:r w:rsidRPr="00841113">
        <w:rPr>
          <w:rFonts w:ascii="Times New Roman" w:hAnsi="Times New Roman" w:cs="Times New Roman"/>
          <w:sz w:val="24"/>
          <w:szCs w:val="24"/>
        </w:rPr>
        <w:t xml:space="preserve"> столов</w:t>
      </w:r>
      <w:r w:rsidR="0004383E" w:rsidRPr="00841113">
        <w:rPr>
          <w:rFonts w:ascii="Times New Roman" w:hAnsi="Times New Roman" w:cs="Times New Roman"/>
          <w:sz w:val="24"/>
          <w:szCs w:val="24"/>
        </w:rPr>
        <w:t>ого</w:t>
      </w:r>
      <w:r w:rsidRPr="00841113">
        <w:rPr>
          <w:rFonts w:ascii="Times New Roman" w:hAnsi="Times New Roman" w:cs="Times New Roman"/>
          <w:sz w:val="24"/>
          <w:szCs w:val="24"/>
        </w:rPr>
        <w:t xml:space="preserve"> уксус</w:t>
      </w:r>
      <w:r w:rsidR="0004383E" w:rsidRPr="00841113">
        <w:rPr>
          <w:rFonts w:ascii="Times New Roman" w:hAnsi="Times New Roman" w:cs="Times New Roman"/>
          <w:sz w:val="24"/>
          <w:szCs w:val="24"/>
        </w:rPr>
        <w:t>а</w:t>
      </w:r>
      <w:r w:rsidRPr="00841113">
        <w:rPr>
          <w:rFonts w:ascii="Times New Roman" w:hAnsi="Times New Roman" w:cs="Times New Roman"/>
          <w:sz w:val="24"/>
          <w:szCs w:val="24"/>
        </w:rPr>
        <w:t>?</w:t>
      </w:r>
    </w:p>
    <w:p w14:paraId="10A91AFB" w14:textId="3FB964EB" w:rsidR="00D46D9B" w:rsidRPr="00841113" w:rsidRDefault="007A157F" w:rsidP="00AD1D3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1113">
        <w:rPr>
          <w:rFonts w:ascii="Times New Roman" w:hAnsi="Times New Roman" w:cs="Times New Roman"/>
          <w:sz w:val="24"/>
          <w:szCs w:val="24"/>
        </w:rPr>
        <w:t xml:space="preserve">4. </w:t>
      </w:r>
      <w:r w:rsidR="004F0A1B" w:rsidRPr="00841113">
        <w:rPr>
          <w:rFonts w:ascii="Times New Roman" w:hAnsi="Times New Roman" w:cs="Times New Roman"/>
          <w:sz w:val="24"/>
          <w:szCs w:val="24"/>
        </w:rPr>
        <w:t>Добавка Е260 - у</w:t>
      </w:r>
      <w:r w:rsidRPr="00841113">
        <w:rPr>
          <w:rFonts w:ascii="Times New Roman" w:hAnsi="Times New Roman" w:cs="Times New Roman"/>
          <w:sz w:val="24"/>
          <w:szCs w:val="24"/>
        </w:rPr>
        <w:t>ксусная кислота применяется в качестве консерванта. В быту чаще всего используют уксус (</w:t>
      </w:r>
      <w:r w:rsidRPr="008411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массовая доля кислоты 9%, плотность 1,01 г/см</w:t>
      </w:r>
      <w:r w:rsidR="00573A8E" w:rsidRPr="008411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>3</w:t>
      </w:r>
      <w:r w:rsidR="00573A8E" w:rsidRPr="008411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Pr="00841113">
        <w:rPr>
          <w:rFonts w:ascii="Times New Roman" w:hAnsi="Times New Roman" w:cs="Times New Roman"/>
          <w:sz w:val="24"/>
          <w:szCs w:val="24"/>
        </w:rPr>
        <w:t xml:space="preserve"> или уксусную эссенцию (массовая доля кислоты 70%, </w:t>
      </w:r>
      <w:r w:rsidRPr="008411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плотность 1,07 г/см</w:t>
      </w:r>
      <w:r w:rsidR="00573A8E" w:rsidRPr="008411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perscript"/>
        </w:rPr>
        <w:t>3</w:t>
      </w:r>
      <w:r w:rsidR="00573A8E" w:rsidRPr="008411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Pr="008411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2D47C7" w:rsidRPr="008411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F0A1B" w:rsidRPr="008411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 этом необходимо </w:t>
      </w:r>
      <w:r w:rsidR="002D47C7" w:rsidRPr="008411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соблюд</w:t>
      </w:r>
      <w:r w:rsidR="004F0A1B" w:rsidRPr="008411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ать</w:t>
      </w:r>
      <w:r w:rsidR="002D47C7" w:rsidRPr="008411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правильны</w:t>
      </w:r>
      <w:r w:rsidR="004F0A1B" w:rsidRPr="008411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</w:t>
      </w:r>
      <w:r w:rsidR="002D47C7" w:rsidRPr="008411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пропорци</w:t>
      </w:r>
      <w:r w:rsidR="004F0A1B" w:rsidRPr="008411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2D47C7" w:rsidRPr="008411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</w:t>
      </w:r>
      <w:r w:rsidR="004F0A1B" w:rsidRPr="008411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технику безопасности</w:t>
      </w:r>
      <w:r w:rsidR="002D47C7" w:rsidRPr="008411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4F0A1B" w:rsidRPr="008411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Расход уксуса при </w:t>
      </w:r>
      <w:r w:rsidRPr="00841113">
        <w:rPr>
          <w:rFonts w:ascii="Times New Roman" w:hAnsi="Times New Roman" w:cs="Times New Roman"/>
          <w:sz w:val="24"/>
          <w:szCs w:val="24"/>
        </w:rPr>
        <w:t>консерва</w:t>
      </w:r>
      <w:r w:rsidR="004F0A1B" w:rsidRPr="00841113">
        <w:rPr>
          <w:rFonts w:ascii="Times New Roman" w:hAnsi="Times New Roman" w:cs="Times New Roman"/>
          <w:sz w:val="24"/>
          <w:szCs w:val="24"/>
        </w:rPr>
        <w:t>ции</w:t>
      </w:r>
      <w:r w:rsidRPr="00841113">
        <w:rPr>
          <w:rFonts w:ascii="Times New Roman" w:hAnsi="Times New Roman" w:cs="Times New Roman"/>
          <w:sz w:val="24"/>
          <w:szCs w:val="24"/>
        </w:rPr>
        <w:t xml:space="preserve"> овощей </w:t>
      </w:r>
      <w:r w:rsidR="004F0A1B" w:rsidRPr="00841113">
        <w:rPr>
          <w:rFonts w:ascii="Times New Roman" w:hAnsi="Times New Roman" w:cs="Times New Roman"/>
          <w:sz w:val="24"/>
          <w:szCs w:val="24"/>
        </w:rPr>
        <w:t xml:space="preserve">- </w:t>
      </w:r>
      <w:r w:rsidRPr="00841113">
        <w:rPr>
          <w:rFonts w:ascii="Times New Roman" w:hAnsi="Times New Roman" w:cs="Times New Roman"/>
          <w:sz w:val="24"/>
          <w:szCs w:val="24"/>
        </w:rPr>
        <w:t>3</w:t>
      </w:r>
      <w:r w:rsidR="004F0A1B" w:rsidRPr="00841113">
        <w:rPr>
          <w:rFonts w:ascii="Times New Roman" w:hAnsi="Times New Roman" w:cs="Times New Roman"/>
          <w:sz w:val="24"/>
          <w:szCs w:val="24"/>
        </w:rPr>
        <w:t>5</w:t>
      </w:r>
      <w:r w:rsidRPr="00841113">
        <w:rPr>
          <w:rFonts w:ascii="Times New Roman" w:hAnsi="Times New Roman" w:cs="Times New Roman"/>
          <w:sz w:val="24"/>
          <w:szCs w:val="24"/>
        </w:rPr>
        <w:t>0 см</w:t>
      </w:r>
      <w:r w:rsidR="00573A8E" w:rsidRPr="0084111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573A8E" w:rsidRPr="00841113">
        <w:rPr>
          <w:rFonts w:ascii="Times New Roman" w:hAnsi="Times New Roman" w:cs="Times New Roman"/>
          <w:sz w:val="24"/>
          <w:szCs w:val="24"/>
        </w:rPr>
        <w:t>.</w:t>
      </w:r>
      <w:r w:rsidRPr="00841113">
        <w:rPr>
          <w:rFonts w:ascii="Times New Roman" w:hAnsi="Times New Roman" w:cs="Times New Roman"/>
          <w:sz w:val="24"/>
          <w:szCs w:val="24"/>
        </w:rPr>
        <w:t xml:space="preserve"> </w:t>
      </w:r>
      <w:r w:rsidR="004F0A1B" w:rsidRPr="00841113">
        <w:rPr>
          <w:rFonts w:ascii="Times New Roman" w:hAnsi="Times New Roman" w:cs="Times New Roman"/>
          <w:sz w:val="24"/>
          <w:szCs w:val="24"/>
        </w:rPr>
        <w:t>В</w:t>
      </w:r>
      <w:r w:rsidRPr="00841113">
        <w:rPr>
          <w:rFonts w:ascii="Times New Roman" w:hAnsi="Times New Roman" w:cs="Times New Roman"/>
          <w:sz w:val="24"/>
          <w:szCs w:val="24"/>
        </w:rPr>
        <w:t xml:space="preserve"> каком объеме воды (см</w:t>
      </w:r>
      <w:r w:rsidR="006E52D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41113">
        <w:rPr>
          <w:rFonts w:ascii="Times New Roman" w:hAnsi="Times New Roman" w:cs="Times New Roman"/>
          <w:sz w:val="24"/>
          <w:szCs w:val="24"/>
        </w:rPr>
        <w:t>) необходимо растворить уксусную эссенцию, чтобы приготовить раствор для консервирования.</w:t>
      </w:r>
    </w:p>
    <w:p w14:paraId="23FA8285" w14:textId="429E900F" w:rsidR="00252BD8" w:rsidRDefault="00252BD8" w:rsidP="00AD1D3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1113">
        <w:rPr>
          <w:rFonts w:ascii="Times New Roman" w:hAnsi="Times New Roman" w:cs="Times New Roman"/>
          <w:sz w:val="24"/>
          <w:szCs w:val="24"/>
        </w:rPr>
        <w:t xml:space="preserve">Одной из важных </w:t>
      </w:r>
      <w:r w:rsidR="00A90439" w:rsidRPr="00841113">
        <w:rPr>
          <w:rFonts w:ascii="Times New Roman" w:hAnsi="Times New Roman" w:cs="Times New Roman"/>
          <w:sz w:val="24"/>
          <w:szCs w:val="24"/>
        </w:rPr>
        <w:t xml:space="preserve">задач </w:t>
      </w:r>
      <w:r w:rsidRPr="00841113">
        <w:rPr>
          <w:rFonts w:ascii="Times New Roman" w:hAnsi="Times New Roman" w:cs="Times New Roman"/>
          <w:sz w:val="24"/>
          <w:szCs w:val="24"/>
        </w:rPr>
        <w:t>является</w:t>
      </w:r>
      <w:r w:rsidR="00A90439" w:rsidRPr="00841113">
        <w:rPr>
          <w:rFonts w:ascii="Times New Roman" w:hAnsi="Times New Roman" w:cs="Times New Roman"/>
          <w:sz w:val="24"/>
          <w:szCs w:val="24"/>
        </w:rPr>
        <w:t xml:space="preserve"> формирование в сознании студентов химической картины мира, способствующей формированию научного мировоззрения. Этому </w:t>
      </w:r>
      <w:r w:rsidR="00573A8E" w:rsidRPr="00841113">
        <w:rPr>
          <w:rFonts w:ascii="Times New Roman" w:hAnsi="Times New Roman" w:cs="Times New Roman"/>
          <w:sz w:val="24"/>
          <w:szCs w:val="24"/>
        </w:rPr>
        <w:t xml:space="preserve">способствует </w:t>
      </w:r>
      <w:r w:rsidR="00573A8E" w:rsidRPr="00841113">
        <w:rPr>
          <w:rFonts w:ascii="Times New Roman" w:hAnsi="Times New Roman" w:cs="Times New Roman"/>
          <w:sz w:val="24"/>
          <w:szCs w:val="24"/>
        </w:rPr>
        <w:lastRenderedPageBreak/>
        <w:t>внеаудиторная</w:t>
      </w:r>
      <w:r w:rsidRPr="00841113">
        <w:rPr>
          <w:rFonts w:ascii="Times New Roman" w:hAnsi="Times New Roman" w:cs="Times New Roman"/>
          <w:sz w:val="24"/>
          <w:szCs w:val="24"/>
        </w:rPr>
        <w:t xml:space="preserve"> работа, которая также ведется в направлении профессиональной специализации: игры, предметные </w:t>
      </w:r>
      <w:r w:rsidR="00336A28">
        <w:rPr>
          <w:rFonts w:ascii="Times New Roman" w:hAnsi="Times New Roman" w:cs="Times New Roman"/>
          <w:sz w:val="24"/>
          <w:szCs w:val="24"/>
        </w:rPr>
        <w:t>недели</w:t>
      </w:r>
      <w:r w:rsidRPr="00841113">
        <w:rPr>
          <w:rFonts w:ascii="Times New Roman" w:hAnsi="Times New Roman" w:cs="Times New Roman"/>
          <w:sz w:val="24"/>
          <w:szCs w:val="24"/>
        </w:rPr>
        <w:t>, викторины.</w:t>
      </w:r>
    </w:p>
    <w:p w14:paraId="5C6DE588" w14:textId="200641CE" w:rsidR="00252BD8" w:rsidRPr="00841113" w:rsidRDefault="00AA4DD1" w:rsidP="00AD1D3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AA4DD1">
        <w:rPr>
          <w:rFonts w:ascii="Times New Roman" w:hAnsi="Times New Roman" w:cs="Times New Roman"/>
          <w:sz w:val="24"/>
          <w:szCs w:val="24"/>
        </w:rPr>
        <w:t>ольшое значение развитию химических компетенций</w:t>
      </w:r>
      <w:r>
        <w:rPr>
          <w:rFonts w:ascii="Times New Roman" w:hAnsi="Times New Roman" w:cs="Times New Roman"/>
          <w:sz w:val="24"/>
          <w:szCs w:val="24"/>
        </w:rPr>
        <w:t xml:space="preserve"> необходимо придавать </w:t>
      </w:r>
      <w:r>
        <w:rPr>
          <w:rFonts w:ascii="Roboto" w:hAnsi="Roboto"/>
          <w:sz w:val="21"/>
          <w:szCs w:val="21"/>
          <w:shd w:val="clear" w:color="auto" w:fill="FEFEFE"/>
        </w:rPr>
        <w:t xml:space="preserve"> </w:t>
      </w:r>
      <w:r w:rsidRPr="00AA4DD1">
        <w:rPr>
          <w:rFonts w:ascii="Times New Roman" w:hAnsi="Times New Roman" w:cs="Times New Roman"/>
          <w:sz w:val="24"/>
          <w:szCs w:val="24"/>
          <w:shd w:val="clear" w:color="auto" w:fill="FEFEFE"/>
        </w:rPr>
        <w:t>п</w:t>
      </w:r>
      <w:r w:rsidRPr="00AA4DD1">
        <w:rPr>
          <w:rFonts w:ascii="Times New Roman" w:hAnsi="Times New Roman" w:cs="Times New Roman"/>
          <w:sz w:val="24"/>
          <w:szCs w:val="24"/>
        </w:rPr>
        <w:t>ри преподавании дисциплин химического цикла,</w:t>
      </w:r>
      <w:r>
        <w:rPr>
          <w:rFonts w:ascii="Times New Roman" w:hAnsi="Times New Roman" w:cs="Times New Roman"/>
          <w:sz w:val="24"/>
          <w:szCs w:val="24"/>
        </w:rPr>
        <w:t xml:space="preserve"> такой подход </w:t>
      </w:r>
      <w:r w:rsidRPr="00AA4DD1">
        <w:rPr>
          <w:rFonts w:ascii="Times New Roman" w:hAnsi="Times New Roman" w:cs="Times New Roman"/>
          <w:sz w:val="24"/>
          <w:szCs w:val="24"/>
        </w:rPr>
        <w:t xml:space="preserve"> предполага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AA4DD1">
        <w:rPr>
          <w:rFonts w:ascii="Times New Roman" w:hAnsi="Times New Roman" w:cs="Times New Roman"/>
          <w:sz w:val="24"/>
          <w:szCs w:val="24"/>
        </w:rPr>
        <w:t xml:space="preserve"> не только знания в области данного предмета, но целый ряд других компонентов, необходимых в современных условиях каждому специалисту.</w:t>
      </w:r>
      <w:r w:rsidRPr="00AA4DD1">
        <w:rPr>
          <w:rFonts w:ascii="Times New Roman" w:hAnsi="Times New Roman" w:cs="Times New Roman"/>
          <w:sz w:val="24"/>
          <w:szCs w:val="24"/>
        </w:rPr>
        <w:t> 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52BD8" w:rsidRPr="00841113">
        <w:rPr>
          <w:rFonts w:ascii="Times New Roman" w:hAnsi="Times New Roman" w:cs="Times New Roman"/>
          <w:sz w:val="24"/>
          <w:szCs w:val="24"/>
        </w:rPr>
        <w:t xml:space="preserve"> </w:t>
      </w:r>
      <w:r w:rsidR="00A90439" w:rsidRPr="00841113">
        <w:rPr>
          <w:rFonts w:ascii="Times New Roman" w:hAnsi="Times New Roman" w:cs="Times New Roman"/>
          <w:sz w:val="24"/>
          <w:szCs w:val="24"/>
        </w:rPr>
        <w:t xml:space="preserve">обучающихся </w:t>
      </w:r>
      <w:r w:rsidR="00252BD8" w:rsidRPr="00841113">
        <w:rPr>
          <w:rFonts w:ascii="Times New Roman" w:hAnsi="Times New Roman" w:cs="Times New Roman"/>
          <w:sz w:val="24"/>
          <w:szCs w:val="24"/>
        </w:rPr>
        <w:t>появляется повышение интереса к изучению предмета, осознанно</w:t>
      </w:r>
      <w:r w:rsidR="00A90439" w:rsidRPr="00841113">
        <w:rPr>
          <w:rFonts w:ascii="Times New Roman" w:hAnsi="Times New Roman" w:cs="Times New Roman"/>
          <w:sz w:val="24"/>
          <w:szCs w:val="24"/>
        </w:rPr>
        <w:t>е</w:t>
      </w:r>
      <w:r w:rsidR="00252BD8" w:rsidRPr="00841113">
        <w:rPr>
          <w:rFonts w:ascii="Times New Roman" w:hAnsi="Times New Roman" w:cs="Times New Roman"/>
          <w:sz w:val="24"/>
          <w:szCs w:val="24"/>
        </w:rPr>
        <w:t xml:space="preserve"> восприяти</w:t>
      </w:r>
      <w:r w:rsidR="00A90439" w:rsidRPr="00841113">
        <w:rPr>
          <w:rFonts w:ascii="Times New Roman" w:hAnsi="Times New Roman" w:cs="Times New Roman"/>
          <w:sz w:val="24"/>
          <w:szCs w:val="24"/>
        </w:rPr>
        <w:t>е</w:t>
      </w:r>
      <w:r w:rsidR="00252BD8" w:rsidRPr="00841113">
        <w:rPr>
          <w:rFonts w:ascii="Times New Roman" w:hAnsi="Times New Roman" w:cs="Times New Roman"/>
          <w:sz w:val="24"/>
          <w:szCs w:val="24"/>
        </w:rPr>
        <w:t xml:space="preserve"> информации и начальный опыт практического применения знаний в выбранной ими профессиональной отрасли.</w:t>
      </w:r>
    </w:p>
    <w:p w14:paraId="6D5C1315" w14:textId="1BDF7A30" w:rsidR="00E8228D" w:rsidRDefault="00252BD8" w:rsidP="00AD1D3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1113">
        <w:rPr>
          <w:rFonts w:ascii="Times New Roman" w:hAnsi="Times New Roman" w:cs="Times New Roman"/>
          <w:sz w:val="24"/>
          <w:szCs w:val="24"/>
        </w:rPr>
        <w:t>Качественная подготовка специалистов в области общественного питания</w:t>
      </w:r>
      <w:r w:rsidR="00EB7BFA">
        <w:rPr>
          <w:rFonts w:ascii="Times New Roman" w:hAnsi="Times New Roman" w:cs="Times New Roman"/>
          <w:sz w:val="24"/>
          <w:szCs w:val="24"/>
        </w:rPr>
        <w:t xml:space="preserve"> </w:t>
      </w:r>
      <w:r w:rsidR="00336A28">
        <w:rPr>
          <w:rFonts w:ascii="Times New Roman" w:hAnsi="Times New Roman" w:cs="Times New Roman"/>
          <w:sz w:val="24"/>
          <w:szCs w:val="24"/>
        </w:rPr>
        <w:t xml:space="preserve">( технологов, пекарей, кондитеров, поваров) </w:t>
      </w:r>
      <w:r w:rsidRPr="00841113">
        <w:rPr>
          <w:rFonts w:ascii="Times New Roman" w:hAnsi="Times New Roman" w:cs="Times New Roman"/>
          <w:sz w:val="24"/>
          <w:szCs w:val="24"/>
        </w:rPr>
        <w:t xml:space="preserve"> способствует решению одного из важнейших вопросов современности – обеспечение людей высококачественными продуктами питания, что в свою очередь влияет на качество и продолжительность жизни.</w:t>
      </w:r>
    </w:p>
    <w:p w14:paraId="70A6E014" w14:textId="77777777" w:rsidR="00AD1D3C" w:rsidRPr="00573A8E" w:rsidRDefault="00AD1D3C" w:rsidP="00AD1D3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05507AA" w14:textId="54FC8AC1" w:rsidR="00C41583" w:rsidRPr="00841113" w:rsidRDefault="00573A8E" w:rsidP="000655A6">
      <w:pPr>
        <w:spacing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Библиографический список</w:t>
      </w:r>
    </w:p>
    <w:p w14:paraId="5913C21F" w14:textId="7BF3AF3C" w:rsidR="0084389E" w:rsidRPr="00841113" w:rsidRDefault="0084389E" w:rsidP="003F195B">
      <w:pPr>
        <w:pStyle w:val="ae"/>
        <w:numPr>
          <w:ilvl w:val="0"/>
          <w:numId w:val="3"/>
        </w:num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11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Еремин В.В., Борщевский А.Я. Основы общей и физической химии. -  ИД "Интеллект</w:t>
      </w:r>
      <w:r w:rsidR="00573A8E" w:rsidRPr="00841113">
        <w:rPr>
          <w:rFonts w:ascii="Times New Roman" w:eastAsia="Times New Roman" w:hAnsi="Times New Roman" w:cs="Times New Roman"/>
          <w:sz w:val="24"/>
          <w:szCs w:val="24"/>
          <w:lang w:eastAsia="ru-RU"/>
        </w:rPr>
        <w:t>”, 201</w:t>
      </w:r>
      <w:r w:rsidR="004F2EE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14:paraId="660B1666" w14:textId="7DBC0768" w:rsidR="00EE04AA" w:rsidRPr="00841113" w:rsidRDefault="00EE04AA" w:rsidP="003F195B">
      <w:pPr>
        <w:pStyle w:val="ae"/>
        <w:numPr>
          <w:ilvl w:val="0"/>
          <w:numId w:val="3"/>
        </w:num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11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Качалова Л.П. Педагогические технологии: учеб. пособие Шадринск: ШГПИ, 20</w:t>
      </w:r>
      <w:r w:rsidR="004F2EE7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</w:p>
    <w:p w14:paraId="526727F0" w14:textId="747F60E0" w:rsidR="00EE04AA" w:rsidRPr="00841113" w:rsidRDefault="00EE04AA" w:rsidP="003F195B">
      <w:pPr>
        <w:pStyle w:val="ae"/>
        <w:numPr>
          <w:ilvl w:val="0"/>
          <w:numId w:val="3"/>
        </w:num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113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Галкина Е.Н. Учебные кейсы в преподавании дисциплины «Пищевая химия» / Галкина Е.Н. // Современные проблемы и перспективы развития педагогики и психологии: сборник материалов 9-й международной науч.-практ. конф. (г.Махачкала, 24 января 2016 г.). – Махачкала: ООО</w:t>
      </w:r>
      <w:r w:rsidR="0084389E" w:rsidRPr="00841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841113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Апробация</w:t>
      </w:r>
      <w:r w:rsidR="0084389E" w:rsidRPr="0084111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41113">
        <w:rPr>
          <w:rFonts w:ascii="Times New Roman" w:eastAsia="Times New Roman" w:hAnsi="Times New Roman" w:cs="Times New Roman"/>
          <w:sz w:val="24"/>
          <w:szCs w:val="24"/>
          <w:lang w:eastAsia="ru-RU"/>
        </w:rPr>
        <w:t>, 201</w:t>
      </w:r>
      <w:r w:rsidR="004F2EE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14:paraId="5A73F6B5" w14:textId="05F4B269" w:rsidR="0084389E" w:rsidRPr="00841113" w:rsidRDefault="0084389E" w:rsidP="003F195B">
      <w:pPr>
        <w:pStyle w:val="ae"/>
        <w:numPr>
          <w:ilvl w:val="0"/>
          <w:numId w:val="3"/>
        </w:num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11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Терлеева И.Б. Особенности профессиональной подготовки будущих технологов продукции общественного питания на занятиях по органической химии. – Омский научный вестник. 20</w:t>
      </w:r>
      <w:r w:rsidR="004F2EE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bookmarkStart w:id="1" w:name="_GoBack"/>
      <w:bookmarkEnd w:id="1"/>
      <w:r w:rsidRPr="00841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№8 (45). </w:t>
      </w:r>
    </w:p>
    <w:sectPr w:rsidR="0084389E" w:rsidRPr="00841113" w:rsidSect="00841113">
      <w:headerReference w:type="default" r:id="rId8"/>
      <w:pgSz w:w="11906" w:h="16838"/>
      <w:pgMar w:top="1134" w:right="1134" w:bottom="1134" w:left="1134" w:header="425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3F81F0" w14:textId="77777777" w:rsidR="00C55334" w:rsidRDefault="00C55334" w:rsidP="00D46D9B">
      <w:pPr>
        <w:spacing w:after="0" w:line="240" w:lineRule="auto"/>
      </w:pPr>
      <w:r>
        <w:separator/>
      </w:r>
    </w:p>
  </w:endnote>
  <w:endnote w:type="continuationSeparator" w:id="0">
    <w:p w14:paraId="6E53188F" w14:textId="77777777" w:rsidR="00C55334" w:rsidRDefault="00C55334" w:rsidP="00D46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E07156" w14:textId="77777777" w:rsidR="00C55334" w:rsidRDefault="00C55334" w:rsidP="00D46D9B">
      <w:pPr>
        <w:spacing w:after="0" w:line="240" w:lineRule="auto"/>
      </w:pPr>
      <w:r>
        <w:separator/>
      </w:r>
    </w:p>
  </w:footnote>
  <w:footnote w:type="continuationSeparator" w:id="0">
    <w:p w14:paraId="71A72795" w14:textId="77777777" w:rsidR="00C55334" w:rsidRDefault="00C55334" w:rsidP="00D46D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3F2C72" w14:textId="228B7520" w:rsidR="00841113" w:rsidRPr="00841113" w:rsidRDefault="00841113" w:rsidP="00841113">
    <w:pPr>
      <w:pStyle w:val="18"/>
      <w:ind w:right="85"/>
      <w:rPr>
        <w:lang w:val="en-US"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8209D"/>
    <w:multiLevelType w:val="hybridMultilevel"/>
    <w:tmpl w:val="DF708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853B41"/>
    <w:multiLevelType w:val="hybridMultilevel"/>
    <w:tmpl w:val="BB3A0FE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5D66DF"/>
    <w:multiLevelType w:val="hybridMultilevel"/>
    <w:tmpl w:val="7D581FC6"/>
    <w:lvl w:ilvl="0" w:tplc="CAA6CBD0">
      <w:start w:val="1"/>
      <w:numFmt w:val="decimal"/>
      <w:lvlText w:val="%1."/>
      <w:lvlJc w:val="left"/>
      <w:pPr>
        <w:ind w:left="720" w:hanging="360"/>
      </w:pPr>
      <w:rPr>
        <w:rFonts w:ascii="Georgia" w:hAnsi="Georgia" w:cs="Georg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8374E9"/>
    <w:multiLevelType w:val="hybridMultilevel"/>
    <w:tmpl w:val="AF643F30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30305A6F"/>
    <w:multiLevelType w:val="hybridMultilevel"/>
    <w:tmpl w:val="895E4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D42667"/>
    <w:multiLevelType w:val="hybridMultilevel"/>
    <w:tmpl w:val="8B32A8A8"/>
    <w:lvl w:ilvl="0" w:tplc="A896100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4C3C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111713"/>
    <w:multiLevelType w:val="multilevel"/>
    <w:tmpl w:val="0A9418FA"/>
    <w:lvl w:ilvl="0">
      <w:start w:val="1"/>
      <w:numFmt w:val="none"/>
      <w:pStyle w:val="1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D9B"/>
    <w:rsid w:val="0000130A"/>
    <w:rsid w:val="00040702"/>
    <w:rsid w:val="0004383E"/>
    <w:rsid w:val="000655A6"/>
    <w:rsid w:val="000F07C8"/>
    <w:rsid w:val="00104AB1"/>
    <w:rsid w:val="00125A59"/>
    <w:rsid w:val="0015699D"/>
    <w:rsid w:val="00175B0E"/>
    <w:rsid w:val="00252BD8"/>
    <w:rsid w:val="0026525F"/>
    <w:rsid w:val="002C6C8F"/>
    <w:rsid w:val="002D47C7"/>
    <w:rsid w:val="002E2E2F"/>
    <w:rsid w:val="00305ACA"/>
    <w:rsid w:val="003160D2"/>
    <w:rsid w:val="003173D0"/>
    <w:rsid w:val="00336A28"/>
    <w:rsid w:val="003B4F73"/>
    <w:rsid w:val="003B722D"/>
    <w:rsid w:val="003D52BB"/>
    <w:rsid w:val="003F195B"/>
    <w:rsid w:val="00436ED9"/>
    <w:rsid w:val="00471B96"/>
    <w:rsid w:val="00477268"/>
    <w:rsid w:val="004F0A1B"/>
    <w:rsid w:val="004F2EE7"/>
    <w:rsid w:val="00545BB9"/>
    <w:rsid w:val="00556C21"/>
    <w:rsid w:val="00573A8E"/>
    <w:rsid w:val="005A2C42"/>
    <w:rsid w:val="005A4CA5"/>
    <w:rsid w:val="005A54AA"/>
    <w:rsid w:val="005F1EBC"/>
    <w:rsid w:val="005F5E3B"/>
    <w:rsid w:val="005F64B6"/>
    <w:rsid w:val="00647C68"/>
    <w:rsid w:val="00693637"/>
    <w:rsid w:val="006A3A4C"/>
    <w:rsid w:val="006B091B"/>
    <w:rsid w:val="006E52DA"/>
    <w:rsid w:val="006F6905"/>
    <w:rsid w:val="0072383D"/>
    <w:rsid w:val="007A157F"/>
    <w:rsid w:val="007B5843"/>
    <w:rsid w:val="007E71BB"/>
    <w:rsid w:val="00841113"/>
    <w:rsid w:val="0084389E"/>
    <w:rsid w:val="00883007"/>
    <w:rsid w:val="00892152"/>
    <w:rsid w:val="008A3E3F"/>
    <w:rsid w:val="00921C96"/>
    <w:rsid w:val="00947458"/>
    <w:rsid w:val="00992FCE"/>
    <w:rsid w:val="009E59EF"/>
    <w:rsid w:val="009F2571"/>
    <w:rsid w:val="00A32DB8"/>
    <w:rsid w:val="00A82DBB"/>
    <w:rsid w:val="00A874C7"/>
    <w:rsid w:val="00A90439"/>
    <w:rsid w:val="00A921F6"/>
    <w:rsid w:val="00AA4DD1"/>
    <w:rsid w:val="00AD1D3C"/>
    <w:rsid w:val="00AE4AF6"/>
    <w:rsid w:val="00B47BA1"/>
    <w:rsid w:val="00BA2E76"/>
    <w:rsid w:val="00BF392F"/>
    <w:rsid w:val="00BF3B19"/>
    <w:rsid w:val="00C025D5"/>
    <w:rsid w:val="00C41583"/>
    <w:rsid w:val="00C55334"/>
    <w:rsid w:val="00C656D3"/>
    <w:rsid w:val="00C81EEB"/>
    <w:rsid w:val="00C82A32"/>
    <w:rsid w:val="00D344E5"/>
    <w:rsid w:val="00D42CF6"/>
    <w:rsid w:val="00D46D9B"/>
    <w:rsid w:val="00DE049F"/>
    <w:rsid w:val="00DE212F"/>
    <w:rsid w:val="00DE50D9"/>
    <w:rsid w:val="00E07CE4"/>
    <w:rsid w:val="00E23F11"/>
    <w:rsid w:val="00E26247"/>
    <w:rsid w:val="00E31A20"/>
    <w:rsid w:val="00E65E20"/>
    <w:rsid w:val="00E8228D"/>
    <w:rsid w:val="00EB7BFA"/>
    <w:rsid w:val="00ED3FAB"/>
    <w:rsid w:val="00EE04AA"/>
    <w:rsid w:val="00F05868"/>
    <w:rsid w:val="00F63514"/>
    <w:rsid w:val="00FB27F3"/>
    <w:rsid w:val="00FC0044"/>
    <w:rsid w:val="00FE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F69675"/>
  <w15:docId w15:val="{F9C32202-9C92-40EA-B7CC-433B953AD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WenQuanYi Micro Hei" w:hAnsi="Liberation Serif" w:cs="Noto Sans Devanagari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D9B"/>
    <w:pPr>
      <w:suppressAutoHyphens/>
      <w:spacing w:after="200" w:line="276" w:lineRule="auto"/>
      <w:textAlignment w:val="baseline"/>
    </w:pPr>
    <w:rPr>
      <w:rFonts w:ascii="Calibri" w:eastAsia="Calibri" w:hAnsi="Calibri" w:cs="Calibri"/>
      <w:sz w:val="22"/>
      <w:szCs w:val="22"/>
      <w:lang w:val="ru-RU" w:bidi="ar-SA"/>
    </w:rPr>
  </w:style>
  <w:style w:type="paragraph" w:styleId="1">
    <w:name w:val="heading 1"/>
    <w:basedOn w:val="a"/>
    <w:next w:val="a"/>
    <w:link w:val="110"/>
    <w:uiPriority w:val="9"/>
    <w:qFormat/>
    <w:rsid w:val="00FC00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892152"/>
    <w:pPr>
      <w:suppressAutoHyphens w:val="0"/>
      <w:spacing w:before="100" w:beforeAutospacing="1" w:after="100" w:afterAutospacing="1" w:line="240" w:lineRule="auto"/>
      <w:textAlignment w:val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D46D9B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customStyle="1" w:styleId="21">
    <w:name w:val="Заголовок 21"/>
    <w:basedOn w:val="a"/>
    <w:next w:val="a"/>
    <w:qFormat/>
    <w:rsid w:val="00D46D9B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WW8Num1z0">
    <w:name w:val="WW8Num1z0"/>
    <w:qFormat/>
    <w:rsid w:val="00D46D9B"/>
  </w:style>
  <w:style w:type="character" w:customStyle="1" w:styleId="WW8Num1z1">
    <w:name w:val="WW8Num1z1"/>
    <w:qFormat/>
    <w:rsid w:val="00D46D9B"/>
  </w:style>
  <w:style w:type="character" w:customStyle="1" w:styleId="WW8Num1z2">
    <w:name w:val="WW8Num1z2"/>
    <w:qFormat/>
    <w:rsid w:val="00D46D9B"/>
  </w:style>
  <w:style w:type="character" w:customStyle="1" w:styleId="WW8Num1z3">
    <w:name w:val="WW8Num1z3"/>
    <w:qFormat/>
    <w:rsid w:val="00D46D9B"/>
  </w:style>
  <w:style w:type="character" w:customStyle="1" w:styleId="WW8Num1z4">
    <w:name w:val="WW8Num1z4"/>
    <w:qFormat/>
    <w:rsid w:val="00D46D9B"/>
  </w:style>
  <w:style w:type="character" w:customStyle="1" w:styleId="WW8Num1z5">
    <w:name w:val="WW8Num1z5"/>
    <w:qFormat/>
    <w:rsid w:val="00D46D9B"/>
  </w:style>
  <w:style w:type="character" w:customStyle="1" w:styleId="WW8Num1z6">
    <w:name w:val="WW8Num1z6"/>
    <w:qFormat/>
    <w:rsid w:val="00D46D9B"/>
  </w:style>
  <w:style w:type="character" w:customStyle="1" w:styleId="WW8Num1z7">
    <w:name w:val="WW8Num1z7"/>
    <w:qFormat/>
    <w:rsid w:val="00D46D9B"/>
  </w:style>
  <w:style w:type="character" w:customStyle="1" w:styleId="WW8Num1z8">
    <w:name w:val="WW8Num1z8"/>
    <w:qFormat/>
    <w:rsid w:val="00D46D9B"/>
  </w:style>
  <w:style w:type="character" w:customStyle="1" w:styleId="WW8Num2z0">
    <w:name w:val="WW8Num2z0"/>
    <w:qFormat/>
    <w:rsid w:val="00D46D9B"/>
  </w:style>
  <w:style w:type="character" w:customStyle="1" w:styleId="WW8Num2z1">
    <w:name w:val="WW8Num2z1"/>
    <w:qFormat/>
    <w:rsid w:val="00D46D9B"/>
  </w:style>
  <w:style w:type="character" w:customStyle="1" w:styleId="WW8Num2z2">
    <w:name w:val="WW8Num2z2"/>
    <w:qFormat/>
    <w:rsid w:val="00D46D9B"/>
  </w:style>
  <w:style w:type="character" w:customStyle="1" w:styleId="WW8Num2z3">
    <w:name w:val="WW8Num2z3"/>
    <w:qFormat/>
    <w:rsid w:val="00D46D9B"/>
  </w:style>
  <w:style w:type="character" w:customStyle="1" w:styleId="WW8Num2z4">
    <w:name w:val="WW8Num2z4"/>
    <w:qFormat/>
    <w:rsid w:val="00D46D9B"/>
  </w:style>
  <w:style w:type="character" w:customStyle="1" w:styleId="WW8Num2z5">
    <w:name w:val="WW8Num2z5"/>
    <w:qFormat/>
    <w:rsid w:val="00D46D9B"/>
  </w:style>
  <w:style w:type="character" w:customStyle="1" w:styleId="WW8Num2z6">
    <w:name w:val="WW8Num2z6"/>
    <w:qFormat/>
    <w:rsid w:val="00D46D9B"/>
  </w:style>
  <w:style w:type="character" w:customStyle="1" w:styleId="WW8Num2z7">
    <w:name w:val="WW8Num2z7"/>
    <w:qFormat/>
    <w:rsid w:val="00D46D9B"/>
  </w:style>
  <w:style w:type="character" w:customStyle="1" w:styleId="WW8Num2z8">
    <w:name w:val="WW8Num2z8"/>
    <w:qFormat/>
    <w:rsid w:val="00D46D9B"/>
  </w:style>
  <w:style w:type="character" w:customStyle="1" w:styleId="WW8Num3z0">
    <w:name w:val="WW8Num3z0"/>
    <w:qFormat/>
    <w:rsid w:val="00D46D9B"/>
    <w:rPr>
      <w:rFonts w:ascii="Times New Roman" w:hAnsi="Times New Roman" w:cs="Times New Roman"/>
      <w:b/>
      <w:bCs/>
      <w:i w:val="0"/>
      <w:iCs w:val="0"/>
    </w:rPr>
  </w:style>
  <w:style w:type="character" w:customStyle="1" w:styleId="WW8Num3z1">
    <w:name w:val="WW8Num3z1"/>
    <w:qFormat/>
    <w:rsid w:val="00D46D9B"/>
  </w:style>
  <w:style w:type="character" w:customStyle="1" w:styleId="WW8Num3z2">
    <w:name w:val="WW8Num3z2"/>
    <w:qFormat/>
    <w:rsid w:val="00D46D9B"/>
  </w:style>
  <w:style w:type="character" w:customStyle="1" w:styleId="WW8Num3z3">
    <w:name w:val="WW8Num3z3"/>
    <w:qFormat/>
    <w:rsid w:val="00D46D9B"/>
  </w:style>
  <w:style w:type="character" w:customStyle="1" w:styleId="WW8Num3z4">
    <w:name w:val="WW8Num3z4"/>
    <w:qFormat/>
    <w:rsid w:val="00D46D9B"/>
  </w:style>
  <w:style w:type="character" w:customStyle="1" w:styleId="WW8Num3z5">
    <w:name w:val="WW8Num3z5"/>
    <w:qFormat/>
    <w:rsid w:val="00D46D9B"/>
  </w:style>
  <w:style w:type="character" w:customStyle="1" w:styleId="WW8Num3z6">
    <w:name w:val="WW8Num3z6"/>
    <w:qFormat/>
    <w:rsid w:val="00D46D9B"/>
  </w:style>
  <w:style w:type="character" w:customStyle="1" w:styleId="WW8Num3z7">
    <w:name w:val="WW8Num3z7"/>
    <w:qFormat/>
    <w:rsid w:val="00D46D9B"/>
  </w:style>
  <w:style w:type="character" w:customStyle="1" w:styleId="WW8Num3z8">
    <w:name w:val="WW8Num3z8"/>
    <w:qFormat/>
    <w:rsid w:val="00D46D9B"/>
  </w:style>
  <w:style w:type="character" w:customStyle="1" w:styleId="WW8Num4z0">
    <w:name w:val="WW8Num4z0"/>
    <w:qFormat/>
    <w:rsid w:val="00D46D9B"/>
    <w:rPr>
      <w:rFonts w:ascii="Symbol" w:hAnsi="Symbol" w:cs="Symbol"/>
      <w:sz w:val="20"/>
    </w:rPr>
  </w:style>
  <w:style w:type="character" w:customStyle="1" w:styleId="WW8Num4z1">
    <w:name w:val="WW8Num4z1"/>
    <w:qFormat/>
    <w:rsid w:val="00D46D9B"/>
    <w:rPr>
      <w:rFonts w:ascii="Courier New" w:hAnsi="Courier New" w:cs="Courier New"/>
      <w:sz w:val="20"/>
    </w:rPr>
  </w:style>
  <w:style w:type="character" w:customStyle="1" w:styleId="WW8Num4z2">
    <w:name w:val="WW8Num4z2"/>
    <w:qFormat/>
    <w:rsid w:val="00D46D9B"/>
    <w:rPr>
      <w:rFonts w:ascii="Wingdings" w:hAnsi="Wingdings" w:cs="Wingdings"/>
      <w:sz w:val="20"/>
    </w:rPr>
  </w:style>
  <w:style w:type="character" w:customStyle="1" w:styleId="WW8Num5z0">
    <w:name w:val="WW8Num5z0"/>
    <w:qFormat/>
    <w:rsid w:val="00D46D9B"/>
    <w:rPr>
      <w:rFonts w:ascii="Times New Roman" w:hAnsi="Times New Roman" w:cs="Times New Roman"/>
      <w:b/>
      <w:bCs/>
      <w:i w:val="0"/>
      <w:iCs w:val="0"/>
    </w:rPr>
  </w:style>
  <w:style w:type="character" w:customStyle="1" w:styleId="WW8Num5z1">
    <w:name w:val="WW8Num5z1"/>
    <w:qFormat/>
    <w:rsid w:val="00D46D9B"/>
  </w:style>
  <w:style w:type="character" w:customStyle="1" w:styleId="WW8Num5z2">
    <w:name w:val="WW8Num5z2"/>
    <w:qFormat/>
    <w:rsid w:val="00D46D9B"/>
  </w:style>
  <w:style w:type="character" w:customStyle="1" w:styleId="WW8Num5z3">
    <w:name w:val="WW8Num5z3"/>
    <w:qFormat/>
    <w:rsid w:val="00D46D9B"/>
  </w:style>
  <w:style w:type="character" w:customStyle="1" w:styleId="WW8Num5z4">
    <w:name w:val="WW8Num5z4"/>
    <w:qFormat/>
    <w:rsid w:val="00D46D9B"/>
  </w:style>
  <w:style w:type="character" w:customStyle="1" w:styleId="WW8Num5z5">
    <w:name w:val="WW8Num5z5"/>
    <w:qFormat/>
    <w:rsid w:val="00D46D9B"/>
  </w:style>
  <w:style w:type="character" w:customStyle="1" w:styleId="WW8Num5z6">
    <w:name w:val="WW8Num5z6"/>
    <w:qFormat/>
    <w:rsid w:val="00D46D9B"/>
  </w:style>
  <w:style w:type="character" w:customStyle="1" w:styleId="WW8Num5z7">
    <w:name w:val="WW8Num5z7"/>
    <w:qFormat/>
    <w:rsid w:val="00D46D9B"/>
  </w:style>
  <w:style w:type="character" w:customStyle="1" w:styleId="WW8Num5z8">
    <w:name w:val="WW8Num5z8"/>
    <w:qFormat/>
    <w:rsid w:val="00D46D9B"/>
  </w:style>
  <w:style w:type="character" w:customStyle="1" w:styleId="WW8Num6z0">
    <w:name w:val="WW8Num6z0"/>
    <w:qFormat/>
    <w:rsid w:val="00D46D9B"/>
  </w:style>
  <w:style w:type="character" w:customStyle="1" w:styleId="WW8Num6z1">
    <w:name w:val="WW8Num6z1"/>
    <w:qFormat/>
    <w:rsid w:val="00D46D9B"/>
  </w:style>
  <w:style w:type="character" w:customStyle="1" w:styleId="WW8Num6z2">
    <w:name w:val="WW8Num6z2"/>
    <w:qFormat/>
    <w:rsid w:val="00D46D9B"/>
  </w:style>
  <w:style w:type="character" w:customStyle="1" w:styleId="WW8Num6z3">
    <w:name w:val="WW8Num6z3"/>
    <w:qFormat/>
    <w:rsid w:val="00D46D9B"/>
  </w:style>
  <w:style w:type="character" w:customStyle="1" w:styleId="WW8Num6z4">
    <w:name w:val="WW8Num6z4"/>
    <w:qFormat/>
    <w:rsid w:val="00D46D9B"/>
  </w:style>
  <w:style w:type="character" w:customStyle="1" w:styleId="WW8Num6z5">
    <w:name w:val="WW8Num6z5"/>
    <w:qFormat/>
    <w:rsid w:val="00D46D9B"/>
  </w:style>
  <w:style w:type="character" w:customStyle="1" w:styleId="WW8Num6z6">
    <w:name w:val="WW8Num6z6"/>
    <w:qFormat/>
    <w:rsid w:val="00D46D9B"/>
  </w:style>
  <w:style w:type="character" w:customStyle="1" w:styleId="WW8Num6z7">
    <w:name w:val="WW8Num6z7"/>
    <w:qFormat/>
    <w:rsid w:val="00D46D9B"/>
  </w:style>
  <w:style w:type="character" w:customStyle="1" w:styleId="WW8Num6z8">
    <w:name w:val="WW8Num6z8"/>
    <w:qFormat/>
    <w:rsid w:val="00D46D9B"/>
  </w:style>
  <w:style w:type="character" w:customStyle="1" w:styleId="WW8Num7z0">
    <w:name w:val="WW8Num7z0"/>
    <w:qFormat/>
    <w:rsid w:val="00D46D9B"/>
  </w:style>
  <w:style w:type="character" w:customStyle="1" w:styleId="WW8Num7z1">
    <w:name w:val="WW8Num7z1"/>
    <w:qFormat/>
    <w:rsid w:val="00D46D9B"/>
  </w:style>
  <w:style w:type="character" w:customStyle="1" w:styleId="WW8Num7z2">
    <w:name w:val="WW8Num7z2"/>
    <w:qFormat/>
    <w:rsid w:val="00D46D9B"/>
  </w:style>
  <w:style w:type="character" w:customStyle="1" w:styleId="WW8Num7z3">
    <w:name w:val="WW8Num7z3"/>
    <w:qFormat/>
    <w:rsid w:val="00D46D9B"/>
  </w:style>
  <w:style w:type="character" w:customStyle="1" w:styleId="WW8Num7z4">
    <w:name w:val="WW8Num7z4"/>
    <w:qFormat/>
    <w:rsid w:val="00D46D9B"/>
  </w:style>
  <w:style w:type="character" w:customStyle="1" w:styleId="WW8Num7z5">
    <w:name w:val="WW8Num7z5"/>
    <w:qFormat/>
    <w:rsid w:val="00D46D9B"/>
  </w:style>
  <w:style w:type="character" w:customStyle="1" w:styleId="WW8Num7z6">
    <w:name w:val="WW8Num7z6"/>
    <w:qFormat/>
    <w:rsid w:val="00D46D9B"/>
  </w:style>
  <w:style w:type="character" w:customStyle="1" w:styleId="WW8Num7z7">
    <w:name w:val="WW8Num7z7"/>
    <w:qFormat/>
    <w:rsid w:val="00D46D9B"/>
  </w:style>
  <w:style w:type="character" w:customStyle="1" w:styleId="WW8Num7z8">
    <w:name w:val="WW8Num7z8"/>
    <w:qFormat/>
    <w:rsid w:val="00D46D9B"/>
  </w:style>
  <w:style w:type="character" w:customStyle="1" w:styleId="WW8Num8z0">
    <w:name w:val="WW8Num8z0"/>
    <w:qFormat/>
    <w:rsid w:val="00D46D9B"/>
    <w:rPr>
      <w:rFonts w:ascii="Times New Roman" w:hAnsi="Times New Roman" w:cs="Times New Roman"/>
      <w:b/>
      <w:bCs/>
      <w:i w:val="0"/>
      <w:iCs w:val="0"/>
    </w:rPr>
  </w:style>
  <w:style w:type="character" w:customStyle="1" w:styleId="WW8Num8z1">
    <w:name w:val="WW8Num8z1"/>
    <w:qFormat/>
    <w:rsid w:val="00D46D9B"/>
  </w:style>
  <w:style w:type="character" w:customStyle="1" w:styleId="WW8Num8z2">
    <w:name w:val="WW8Num8z2"/>
    <w:qFormat/>
    <w:rsid w:val="00D46D9B"/>
  </w:style>
  <w:style w:type="character" w:customStyle="1" w:styleId="WW8Num8z3">
    <w:name w:val="WW8Num8z3"/>
    <w:qFormat/>
    <w:rsid w:val="00D46D9B"/>
  </w:style>
  <w:style w:type="character" w:customStyle="1" w:styleId="WW8Num8z4">
    <w:name w:val="WW8Num8z4"/>
    <w:qFormat/>
    <w:rsid w:val="00D46D9B"/>
  </w:style>
  <w:style w:type="character" w:customStyle="1" w:styleId="WW8Num8z5">
    <w:name w:val="WW8Num8z5"/>
    <w:qFormat/>
    <w:rsid w:val="00D46D9B"/>
  </w:style>
  <w:style w:type="character" w:customStyle="1" w:styleId="WW8Num8z6">
    <w:name w:val="WW8Num8z6"/>
    <w:qFormat/>
    <w:rsid w:val="00D46D9B"/>
  </w:style>
  <w:style w:type="character" w:customStyle="1" w:styleId="WW8Num8z7">
    <w:name w:val="WW8Num8z7"/>
    <w:qFormat/>
    <w:rsid w:val="00D46D9B"/>
  </w:style>
  <w:style w:type="character" w:customStyle="1" w:styleId="WW8Num8z8">
    <w:name w:val="WW8Num8z8"/>
    <w:qFormat/>
    <w:rsid w:val="00D46D9B"/>
  </w:style>
  <w:style w:type="character" w:customStyle="1" w:styleId="WW8Num9z0">
    <w:name w:val="WW8Num9z0"/>
    <w:qFormat/>
    <w:rsid w:val="00D46D9B"/>
    <w:rPr>
      <w:rFonts w:ascii="Times New Roman" w:hAnsi="Times New Roman" w:cs="Times New Roman"/>
      <w:b/>
      <w:bCs/>
      <w:i w:val="0"/>
      <w:iCs w:val="0"/>
    </w:rPr>
  </w:style>
  <w:style w:type="character" w:customStyle="1" w:styleId="WW8Num9z1">
    <w:name w:val="WW8Num9z1"/>
    <w:qFormat/>
    <w:rsid w:val="00D46D9B"/>
  </w:style>
  <w:style w:type="character" w:customStyle="1" w:styleId="WW8Num9z2">
    <w:name w:val="WW8Num9z2"/>
    <w:qFormat/>
    <w:rsid w:val="00D46D9B"/>
  </w:style>
  <w:style w:type="character" w:customStyle="1" w:styleId="WW8Num9z3">
    <w:name w:val="WW8Num9z3"/>
    <w:qFormat/>
    <w:rsid w:val="00D46D9B"/>
  </w:style>
  <w:style w:type="character" w:customStyle="1" w:styleId="WW8Num9z4">
    <w:name w:val="WW8Num9z4"/>
    <w:qFormat/>
    <w:rsid w:val="00D46D9B"/>
  </w:style>
  <w:style w:type="character" w:customStyle="1" w:styleId="WW8Num9z5">
    <w:name w:val="WW8Num9z5"/>
    <w:qFormat/>
    <w:rsid w:val="00D46D9B"/>
  </w:style>
  <w:style w:type="character" w:customStyle="1" w:styleId="WW8Num9z6">
    <w:name w:val="WW8Num9z6"/>
    <w:qFormat/>
    <w:rsid w:val="00D46D9B"/>
  </w:style>
  <w:style w:type="character" w:customStyle="1" w:styleId="WW8Num9z7">
    <w:name w:val="WW8Num9z7"/>
    <w:qFormat/>
    <w:rsid w:val="00D46D9B"/>
  </w:style>
  <w:style w:type="character" w:customStyle="1" w:styleId="WW8Num9z8">
    <w:name w:val="WW8Num9z8"/>
    <w:qFormat/>
    <w:rsid w:val="00D46D9B"/>
  </w:style>
  <w:style w:type="character" w:customStyle="1" w:styleId="10">
    <w:name w:val="Основной шрифт абзаца1"/>
    <w:qFormat/>
    <w:rsid w:val="00D46D9B"/>
  </w:style>
  <w:style w:type="character" w:customStyle="1" w:styleId="12">
    <w:name w:val="Заголовок 1 Знак"/>
    <w:qFormat/>
    <w:rsid w:val="00D46D9B"/>
    <w:rPr>
      <w:rFonts w:ascii="Times New Roman" w:eastAsia="Times New Roman" w:hAnsi="Times New Roman" w:cs="Times New Roman"/>
      <w:i/>
      <w:sz w:val="20"/>
      <w:szCs w:val="20"/>
      <w:lang w:val="en-US"/>
    </w:rPr>
  </w:style>
  <w:style w:type="character" w:customStyle="1" w:styleId="a3">
    <w:name w:val="Верхний колонтитул Знак"/>
    <w:qFormat/>
    <w:rsid w:val="00D46D9B"/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Номер страницы1"/>
    <w:basedOn w:val="10"/>
    <w:rsid w:val="00D46D9B"/>
  </w:style>
  <w:style w:type="character" w:customStyle="1" w:styleId="a4">
    <w:name w:val="Нижний колонтитул Знак"/>
    <w:qFormat/>
    <w:rsid w:val="00D46D9B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выноски Знак"/>
    <w:qFormat/>
    <w:rsid w:val="00D46D9B"/>
    <w:rPr>
      <w:rFonts w:ascii="Tahoma" w:eastAsia="Times New Roman" w:hAnsi="Tahoma" w:cs="Tahoma"/>
      <w:sz w:val="16"/>
      <w:szCs w:val="16"/>
    </w:rPr>
  </w:style>
  <w:style w:type="character" w:customStyle="1" w:styleId="InternetLink">
    <w:name w:val="Internet Link"/>
    <w:rsid w:val="00D46D9B"/>
    <w:rPr>
      <w:color w:val="0000FF"/>
      <w:u w:val="single"/>
    </w:rPr>
  </w:style>
  <w:style w:type="character" w:styleId="a6">
    <w:name w:val="Emphasis"/>
    <w:uiPriority w:val="20"/>
    <w:qFormat/>
    <w:rsid w:val="00D46D9B"/>
    <w:rPr>
      <w:i/>
      <w:iCs/>
    </w:rPr>
  </w:style>
  <w:style w:type="character" w:customStyle="1" w:styleId="20">
    <w:name w:val="Заголовок 2 Знак"/>
    <w:link w:val="2"/>
    <w:uiPriority w:val="9"/>
    <w:qFormat/>
    <w:rsid w:val="00D46D9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7"/>
    <w:qFormat/>
    <w:rsid w:val="00D46D9B"/>
    <w:pPr>
      <w:keepNext/>
      <w:spacing w:before="240" w:after="120"/>
    </w:pPr>
    <w:rPr>
      <w:rFonts w:ascii="Liberation Sans" w:eastAsia="WenQuanYi Micro Hei" w:hAnsi="Liberation Sans" w:cs="Noto Sans Devanagari"/>
      <w:sz w:val="28"/>
      <w:szCs w:val="28"/>
    </w:rPr>
  </w:style>
  <w:style w:type="paragraph" w:styleId="a7">
    <w:name w:val="Body Text"/>
    <w:basedOn w:val="a"/>
    <w:rsid w:val="00D46D9B"/>
    <w:pPr>
      <w:spacing w:after="120"/>
    </w:pPr>
  </w:style>
  <w:style w:type="paragraph" w:styleId="a8">
    <w:name w:val="List"/>
    <w:basedOn w:val="a7"/>
    <w:rsid w:val="00D46D9B"/>
    <w:rPr>
      <w:rFonts w:cs="Mangal"/>
    </w:rPr>
  </w:style>
  <w:style w:type="paragraph" w:customStyle="1" w:styleId="14">
    <w:name w:val="Название объекта1"/>
    <w:basedOn w:val="a"/>
    <w:qFormat/>
    <w:rsid w:val="00D46D9B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a"/>
    <w:qFormat/>
    <w:rsid w:val="00D46D9B"/>
    <w:pPr>
      <w:suppressLineNumbers/>
    </w:pPr>
    <w:rPr>
      <w:rFonts w:cs="Noto Sans Devanagari"/>
    </w:rPr>
  </w:style>
  <w:style w:type="paragraph" w:customStyle="1" w:styleId="15">
    <w:name w:val="Заголовок1"/>
    <w:basedOn w:val="a"/>
    <w:next w:val="a7"/>
    <w:qFormat/>
    <w:rsid w:val="00D46D9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16">
    <w:name w:val="Название1"/>
    <w:basedOn w:val="a"/>
    <w:qFormat/>
    <w:rsid w:val="00D46D9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7">
    <w:name w:val="Указатель1"/>
    <w:basedOn w:val="a"/>
    <w:qFormat/>
    <w:rsid w:val="00D46D9B"/>
    <w:pPr>
      <w:suppressLineNumbers/>
    </w:pPr>
    <w:rPr>
      <w:rFonts w:cs="Mangal"/>
    </w:rPr>
  </w:style>
  <w:style w:type="paragraph" w:customStyle="1" w:styleId="HeaderandFooter">
    <w:name w:val="Header and Footer"/>
    <w:basedOn w:val="a"/>
    <w:qFormat/>
    <w:rsid w:val="00D46D9B"/>
    <w:pPr>
      <w:suppressLineNumbers/>
      <w:tabs>
        <w:tab w:val="center" w:pos="4986"/>
        <w:tab w:val="right" w:pos="9972"/>
      </w:tabs>
    </w:pPr>
  </w:style>
  <w:style w:type="paragraph" w:customStyle="1" w:styleId="18">
    <w:name w:val="Верхний колонтитул1"/>
    <w:basedOn w:val="a"/>
    <w:rsid w:val="00D46D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9">
    <w:name w:val="Нижний колонтитул1"/>
    <w:basedOn w:val="a"/>
    <w:rsid w:val="00D46D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qFormat/>
    <w:rsid w:val="00D46D9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aa">
    <w:name w:val="Содержимое таблицы"/>
    <w:basedOn w:val="a"/>
    <w:qFormat/>
    <w:rsid w:val="00D46D9B"/>
    <w:pPr>
      <w:suppressLineNumbers/>
    </w:pPr>
  </w:style>
  <w:style w:type="paragraph" w:customStyle="1" w:styleId="ab">
    <w:name w:val="Заголовок таблицы"/>
    <w:basedOn w:val="aa"/>
    <w:qFormat/>
    <w:rsid w:val="00D46D9B"/>
    <w:pPr>
      <w:jc w:val="center"/>
    </w:pPr>
    <w:rPr>
      <w:b/>
      <w:bCs/>
    </w:rPr>
  </w:style>
  <w:style w:type="paragraph" w:customStyle="1" w:styleId="ac">
    <w:name w:val="Содержимое врезки"/>
    <w:basedOn w:val="a7"/>
    <w:qFormat/>
    <w:rsid w:val="00D46D9B"/>
  </w:style>
  <w:style w:type="paragraph" w:styleId="ad">
    <w:name w:val="Normal (Web)"/>
    <w:basedOn w:val="a"/>
    <w:qFormat/>
    <w:rsid w:val="00D46D9B"/>
    <w:pPr>
      <w:suppressAutoHyphens w:val="0"/>
      <w:spacing w:before="280" w:after="280" w:line="240" w:lineRule="auto"/>
      <w:textAlignment w:val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margin">
    <w:name w:val="left_margin"/>
    <w:basedOn w:val="a"/>
    <w:qFormat/>
    <w:rsid w:val="00D46D9B"/>
    <w:pPr>
      <w:suppressAutoHyphens w:val="0"/>
      <w:spacing w:before="280" w:after="280" w:line="240" w:lineRule="auto"/>
      <w:textAlignment w:val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qFormat/>
    <w:rsid w:val="00D46D9B"/>
    <w:pPr>
      <w:suppressAutoHyphens w:val="0"/>
      <w:spacing w:before="280" w:after="280" w:line="240" w:lineRule="auto"/>
      <w:textAlignment w:val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List Paragraph"/>
    <w:basedOn w:val="a"/>
    <w:qFormat/>
    <w:rsid w:val="00D46D9B"/>
    <w:pPr>
      <w:suppressAutoHyphens w:val="0"/>
      <w:ind w:left="720"/>
      <w:textAlignment w:val="auto"/>
    </w:pPr>
  </w:style>
  <w:style w:type="paragraph" w:customStyle="1" w:styleId="FrameContents">
    <w:name w:val="Frame Contents"/>
    <w:basedOn w:val="a"/>
    <w:qFormat/>
    <w:rsid w:val="00D46D9B"/>
  </w:style>
  <w:style w:type="numbering" w:customStyle="1" w:styleId="WW8Num1">
    <w:name w:val="WW8Num1"/>
    <w:qFormat/>
    <w:rsid w:val="00D46D9B"/>
  </w:style>
  <w:style w:type="numbering" w:customStyle="1" w:styleId="WW8Num2">
    <w:name w:val="WW8Num2"/>
    <w:qFormat/>
    <w:rsid w:val="00D46D9B"/>
  </w:style>
  <w:style w:type="numbering" w:customStyle="1" w:styleId="WW8Num3">
    <w:name w:val="WW8Num3"/>
    <w:qFormat/>
    <w:rsid w:val="00D46D9B"/>
  </w:style>
  <w:style w:type="numbering" w:customStyle="1" w:styleId="WW8Num4">
    <w:name w:val="WW8Num4"/>
    <w:qFormat/>
    <w:rsid w:val="00D46D9B"/>
  </w:style>
  <w:style w:type="numbering" w:customStyle="1" w:styleId="WW8Num5">
    <w:name w:val="WW8Num5"/>
    <w:qFormat/>
    <w:rsid w:val="00D46D9B"/>
  </w:style>
  <w:style w:type="numbering" w:customStyle="1" w:styleId="WW8Num6">
    <w:name w:val="WW8Num6"/>
    <w:qFormat/>
    <w:rsid w:val="00D46D9B"/>
  </w:style>
  <w:style w:type="numbering" w:customStyle="1" w:styleId="WW8Num7">
    <w:name w:val="WW8Num7"/>
    <w:qFormat/>
    <w:rsid w:val="00D46D9B"/>
  </w:style>
  <w:style w:type="numbering" w:customStyle="1" w:styleId="WW8Num8">
    <w:name w:val="WW8Num8"/>
    <w:qFormat/>
    <w:rsid w:val="00D46D9B"/>
  </w:style>
  <w:style w:type="numbering" w:customStyle="1" w:styleId="WW8Num9">
    <w:name w:val="WW8Num9"/>
    <w:qFormat/>
    <w:rsid w:val="00D46D9B"/>
  </w:style>
  <w:style w:type="paragraph" w:styleId="af">
    <w:name w:val="endnote text"/>
    <w:basedOn w:val="a"/>
    <w:link w:val="af0"/>
    <w:uiPriority w:val="99"/>
    <w:semiHidden/>
    <w:unhideWhenUsed/>
    <w:rsid w:val="00892152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892152"/>
    <w:rPr>
      <w:rFonts w:ascii="Calibri" w:eastAsia="Calibri" w:hAnsi="Calibri" w:cs="Calibri"/>
      <w:sz w:val="20"/>
      <w:szCs w:val="20"/>
      <w:lang w:val="ru-RU" w:bidi="ar-SA"/>
    </w:rPr>
  </w:style>
  <w:style w:type="character" w:styleId="af1">
    <w:name w:val="endnote reference"/>
    <w:basedOn w:val="a0"/>
    <w:uiPriority w:val="99"/>
    <w:semiHidden/>
    <w:unhideWhenUsed/>
    <w:rsid w:val="00892152"/>
    <w:rPr>
      <w:vertAlign w:val="superscript"/>
    </w:rPr>
  </w:style>
  <w:style w:type="paragraph" w:styleId="af2">
    <w:name w:val="footnote text"/>
    <w:basedOn w:val="a"/>
    <w:link w:val="af3"/>
    <w:uiPriority w:val="99"/>
    <w:semiHidden/>
    <w:unhideWhenUsed/>
    <w:rsid w:val="00892152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892152"/>
    <w:rPr>
      <w:rFonts w:ascii="Calibri" w:eastAsia="Calibri" w:hAnsi="Calibri" w:cs="Calibri"/>
      <w:sz w:val="20"/>
      <w:szCs w:val="20"/>
      <w:lang w:val="ru-RU" w:bidi="ar-SA"/>
    </w:rPr>
  </w:style>
  <w:style w:type="character" w:styleId="af4">
    <w:name w:val="footnote reference"/>
    <w:basedOn w:val="a0"/>
    <w:uiPriority w:val="99"/>
    <w:semiHidden/>
    <w:unhideWhenUsed/>
    <w:rsid w:val="00892152"/>
    <w:rPr>
      <w:vertAlign w:val="superscript"/>
    </w:rPr>
  </w:style>
  <w:style w:type="character" w:customStyle="1" w:styleId="210">
    <w:name w:val="Заголовок 2 Знак1"/>
    <w:basedOn w:val="a0"/>
    <w:uiPriority w:val="9"/>
    <w:semiHidden/>
    <w:rsid w:val="008921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bidi="ar-SA"/>
    </w:rPr>
  </w:style>
  <w:style w:type="character" w:customStyle="1" w:styleId="110">
    <w:name w:val="Заголовок 1 Знак1"/>
    <w:basedOn w:val="a0"/>
    <w:link w:val="1"/>
    <w:uiPriority w:val="9"/>
    <w:rsid w:val="00FC004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bidi="ar-SA"/>
    </w:rPr>
  </w:style>
  <w:style w:type="paragraph" w:styleId="af5">
    <w:name w:val="header"/>
    <w:basedOn w:val="a"/>
    <w:link w:val="1a"/>
    <w:uiPriority w:val="99"/>
    <w:unhideWhenUsed/>
    <w:rsid w:val="00841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a">
    <w:name w:val="Верхний колонтитул Знак1"/>
    <w:basedOn w:val="a0"/>
    <w:link w:val="af5"/>
    <w:uiPriority w:val="99"/>
    <w:rsid w:val="00841113"/>
    <w:rPr>
      <w:rFonts w:ascii="Calibri" w:eastAsia="Calibri" w:hAnsi="Calibri" w:cs="Calibri"/>
      <w:sz w:val="22"/>
      <w:szCs w:val="22"/>
      <w:lang w:val="ru-RU" w:bidi="ar-SA"/>
    </w:rPr>
  </w:style>
  <w:style w:type="paragraph" w:styleId="af6">
    <w:name w:val="footer"/>
    <w:basedOn w:val="a"/>
    <w:link w:val="1b"/>
    <w:uiPriority w:val="99"/>
    <w:unhideWhenUsed/>
    <w:rsid w:val="00841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b">
    <w:name w:val="Нижний колонтитул Знак1"/>
    <w:basedOn w:val="a0"/>
    <w:link w:val="af6"/>
    <w:uiPriority w:val="99"/>
    <w:rsid w:val="00841113"/>
    <w:rPr>
      <w:rFonts w:ascii="Calibri" w:eastAsia="Calibri" w:hAnsi="Calibri" w:cs="Calibri"/>
      <w:sz w:val="22"/>
      <w:szCs w:val="22"/>
      <w:lang w:val="ru-RU" w:bidi="ar-SA"/>
    </w:rPr>
  </w:style>
  <w:style w:type="character" w:styleId="af7">
    <w:name w:val="Strong"/>
    <w:basedOn w:val="a0"/>
    <w:uiPriority w:val="22"/>
    <w:qFormat/>
    <w:rsid w:val="00E262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6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5DD912-1105-406D-AC71-9B7824B45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1382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ADMIN</cp:lastModifiedBy>
  <cp:revision>15</cp:revision>
  <cp:lastPrinted>2021-03-22T05:09:00Z</cp:lastPrinted>
  <dcterms:created xsi:type="dcterms:W3CDTF">2021-03-18T18:26:00Z</dcterms:created>
  <dcterms:modified xsi:type="dcterms:W3CDTF">2024-09-11T14:44:00Z</dcterms:modified>
  <dc:language>en-US</dc:language>
</cp:coreProperties>
</file>