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4AEAA" w14:textId="5A0BC36E" w:rsidR="005E1C0B" w:rsidRPr="005E1C0B" w:rsidRDefault="00DA45CA" w:rsidP="00DA45C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ФОРМИРОВАНИЕ ЛЕКСИЧЕСКИХ НАВЫКОВ У УЧАЩИХСЯ 3-4 КЛАССОВ В ПРОЦЕССЕ НАЧАЛЬНОГО ИНОЯЗЫНОГО ОБРАЗОВАНИЯ В УСЛОВИЯХ РЕАЛИЗАЦИИ ОБНОВЛЕННЫХ ФГОС</w:t>
      </w:r>
    </w:p>
    <w:p w14:paraId="7BF21184" w14:textId="4934BCCB" w:rsidR="00100F51" w:rsidRPr="0033494B" w:rsidRDefault="002F018F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Реформы и п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реобразования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происходят в современном обществе</w:t>
      </w:r>
      <w:r w:rsidR="00B9442D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оказывают 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положительно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е вли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ние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совершенствование образовательного процесса,</w:t>
      </w:r>
      <w:r w:rsidR="00B9442D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постановку целей образования,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учитываю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личностные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интересы и потребности. В результате этих 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глобальных</w:t>
      </w:r>
      <w:r w:rsidR="009C5838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изменений,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происходят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современном этапе, 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основным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направлением</w:t>
      </w:r>
      <w:r w:rsidR="009C5838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становится обеспечение развивающего потенциала новых образовательных</w:t>
      </w:r>
      <w:r w:rsidR="00BB711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F5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стандартов.</w:t>
      </w:r>
    </w:p>
    <w:p w14:paraId="0BE8E075" w14:textId="6B22ACCE" w:rsidR="00100F51" w:rsidRPr="0033494B" w:rsidRDefault="00100F51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Федеральные государственные стандарты устанавливаются в Российской</w:t>
      </w:r>
      <w:r w:rsidR="009C5838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в соответствии с требованием Статьи 7 «Закона об образовании» и</w:t>
      </w:r>
      <w:r w:rsidR="009C5838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представляют собой «совокупность требований, обязательных при реализации</w:t>
      </w:r>
      <w:r w:rsidR="009C5838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основных образовательных программ начального общего образования (ООП</w:t>
      </w:r>
      <w:r w:rsidR="009C5838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НОО) образовательными учреждениями, имеющими государственную</w:t>
      </w:r>
      <w:r w:rsidR="009C5838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аккредитацию».</w:t>
      </w:r>
    </w:p>
    <w:p w14:paraId="2A4AF64B" w14:textId="50CFEFCC" w:rsidR="00100F51" w:rsidRPr="0033494B" w:rsidRDefault="001B6FF2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Един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обязательны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результатам освоения программ начального общего образования реализуется во ФГОС на основе системно-деятельностного подхода,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который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>всестороннее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гармоничное развитие личности обучающегося, освоение им 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только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знаний,</w:t>
      </w:r>
      <w:r w:rsidR="005D55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и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компетенций, необходимых как для жизни в современном обществе, так и для успешного обучения на уровне основного общего образования, а также в течение </w:t>
      </w:r>
      <w:r w:rsidR="00E32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всей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жизни.</w:t>
      </w:r>
    </w:p>
    <w:p w14:paraId="3B7DB201" w14:textId="44F12A3B" w:rsidR="00AD1C42" w:rsidRPr="0033494B" w:rsidRDefault="000E5973" w:rsidP="00AD1C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ФГОС </w:t>
      </w:r>
      <w:r w:rsidR="002F018F">
        <w:rPr>
          <w:rFonts w:ascii="Times New Roman" w:hAnsi="Times New Roman" w:cs="Times New Roman"/>
          <w:color w:val="000000" w:themeColor="text1"/>
          <w:sz w:val="28"/>
          <w:szCs w:val="28"/>
        </w:rPr>
        <w:t>третьего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поколения</w:t>
      </w:r>
      <w:r w:rsidR="00BB711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0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главной целью </w:t>
      </w:r>
      <w:r w:rsidR="005403B4">
        <w:rPr>
          <w:rFonts w:ascii="Times New Roman" w:hAnsi="Times New Roman" w:cs="Times New Roman"/>
          <w:color w:val="000000" w:themeColor="text1"/>
          <w:sz w:val="28"/>
          <w:szCs w:val="28"/>
        </w:rPr>
        <w:t>называет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у учащихся потребности изучения </w:t>
      </w:r>
      <w:r w:rsidR="0096145B">
        <w:rPr>
          <w:rFonts w:ascii="Times New Roman" w:hAnsi="Times New Roman" w:cs="Times New Roman"/>
          <w:color w:val="000000" w:themeColor="text1"/>
          <w:sz w:val="28"/>
          <w:szCs w:val="28"/>
        </w:rPr>
        <w:t>иностранного языка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овладения им</w:t>
      </w:r>
      <w:r w:rsidR="00BB711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как средством общения, познания, самореализации и социальной адаптации в</w:t>
      </w:r>
      <w:r w:rsidR="00BB711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поликультурном и </w:t>
      </w:r>
      <w:r w:rsidR="00E322FB">
        <w:rPr>
          <w:rFonts w:ascii="Times New Roman" w:hAnsi="Times New Roman" w:cs="Times New Roman"/>
          <w:color w:val="000000" w:themeColor="text1"/>
          <w:sz w:val="28"/>
          <w:szCs w:val="28"/>
        </w:rPr>
        <w:t>многонациональном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мире в условиях глобализации на основе</w:t>
      </w:r>
      <w:r w:rsidR="00BB711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осознания важности изучения </w:t>
      </w:r>
      <w:r w:rsidR="0096145B">
        <w:rPr>
          <w:rFonts w:ascii="Times New Roman" w:hAnsi="Times New Roman" w:cs="Times New Roman"/>
          <w:color w:val="000000" w:themeColor="text1"/>
          <w:sz w:val="28"/>
          <w:szCs w:val="28"/>
        </w:rPr>
        <w:t>иностранного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родного языка, как средств познания и</w:t>
      </w:r>
      <w:r w:rsidR="00BB7111"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общения в современном мире.</w:t>
      </w:r>
    </w:p>
    <w:p w14:paraId="6D841D24" w14:textId="77777777" w:rsidR="00B9442D" w:rsidRPr="0033494B" w:rsidRDefault="007B726B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Обучение иностранному языку является комплексным процессом, направленным на формирование коммуникативной компетенции.</w:t>
      </w:r>
    </w:p>
    <w:p w14:paraId="29CB9A41" w14:textId="7C993627" w:rsidR="00E322FB" w:rsidRPr="0033494B" w:rsidRDefault="00E322FB" w:rsidP="00E322F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22FB">
        <w:rPr>
          <w:rFonts w:ascii="Times New Roman" w:hAnsi="Times New Roman" w:cs="Times New Roman"/>
          <w:color w:val="000000" w:themeColor="text1"/>
          <w:sz w:val="28"/>
          <w:szCs w:val="28"/>
        </w:rPr>
        <w:t>Принимая во внимание все требования ФГОС нового поколения, особое значение продолжает иметь обучение освоению лексической стороны речи в изучении иностранного языка.</w:t>
      </w:r>
    </w:p>
    <w:p w14:paraId="70E9DC4C" w14:textId="1E27ED94" w:rsidR="00B433CF" w:rsidRDefault="007B726B" w:rsidP="00B433C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Английский методист Эндрю </w:t>
      </w:r>
      <w:proofErr w:type="spellStart"/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Уокли</w:t>
      </w:r>
      <w:proofErr w:type="spellEnd"/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сказал: </w:t>
      </w:r>
      <w:r w:rsidR="00E322F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322FB" w:rsidRPr="00E32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 грамматики </w:t>
      </w:r>
      <w:r w:rsidR="00E322FB">
        <w:rPr>
          <w:rFonts w:ascii="Times New Roman" w:hAnsi="Times New Roman" w:cs="Times New Roman"/>
          <w:color w:val="000000" w:themeColor="text1"/>
          <w:sz w:val="28"/>
          <w:szCs w:val="28"/>
        </w:rPr>
        <w:t>вы</w:t>
      </w:r>
      <w:r w:rsidR="00E322FB" w:rsidRPr="00E32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</w:t>
      </w:r>
      <w:r w:rsidR="00E322FB">
        <w:rPr>
          <w:rFonts w:ascii="Times New Roman" w:hAnsi="Times New Roman" w:cs="Times New Roman"/>
          <w:color w:val="000000" w:themeColor="text1"/>
          <w:sz w:val="28"/>
          <w:szCs w:val="28"/>
        </w:rPr>
        <w:t>те</w:t>
      </w:r>
      <w:r w:rsidR="00E322FB" w:rsidRPr="00E32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сказать мало, без лексики </w:t>
      </w:r>
      <w:r w:rsidR="00E322F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322FB" w:rsidRPr="00E32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ничег</w:t>
      </w:r>
      <w:r w:rsidR="00E322FB">
        <w:rPr>
          <w:rFonts w:ascii="Times New Roman" w:hAnsi="Times New Roman" w:cs="Times New Roman"/>
          <w:color w:val="000000" w:themeColor="text1"/>
          <w:sz w:val="28"/>
          <w:szCs w:val="28"/>
        </w:rPr>
        <w:t>о»</w:t>
      </w:r>
      <w:r w:rsidRPr="0033494B">
        <w:rPr>
          <w:rFonts w:ascii="Times New Roman" w:hAnsi="Times New Roman" w:cs="Times New Roman"/>
          <w:color w:val="000000" w:themeColor="text1"/>
          <w:sz w:val="28"/>
          <w:szCs w:val="28"/>
        </w:rPr>
        <w:t>. C этим высказыванием нельзя не согласиться.</w:t>
      </w:r>
    </w:p>
    <w:p w14:paraId="595D9CC3" w14:textId="70481277" w:rsidR="00B433CF" w:rsidRPr="00B433CF" w:rsidRDefault="00B433CF" w:rsidP="00B433CF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433C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начальном этапе изучения языка приоритет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ным является</w:t>
      </w:r>
      <w:r w:rsidRPr="00B433C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изучени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B433C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именно лексик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B433C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Без нее невозможно развивать ни грамматические, ни фонетические, ни коммуникативные, ни другие компетенции на иностранном языке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0A5CCE1E" w14:textId="01D3CBB5" w:rsidR="00B433CF" w:rsidRPr="00B433CF" w:rsidRDefault="007B726B" w:rsidP="00B433CF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Использование лексики является одним из основных факторов, без которых невозможно 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достичь результата в обучении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любо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вид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речевой деятельности: аудировани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говорени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чтени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письм</w:t>
      </w:r>
      <w:r w:rsidR="00E32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Поэтому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владение лексическими навыками является основой для развития коммуникативной компетенции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69C271FB" w14:textId="0824AB7F" w:rsidR="008E35F7" w:rsidRPr="0033494B" w:rsidRDefault="005403B4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</w:t>
      </w:r>
      <w:r w:rsidR="007B726B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ормирование и совершенствование лексических навыков должно занимать важное место на каждом уроке иностранного языка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4E29AAC" w14:textId="04B733C4" w:rsidR="00C763A6" w:rsidRPr="0033494B" w:rsidRDefault="00C763A6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Правильное понимание и употребление языковых средств общения на начальном этапе изучения иностранного языка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является гарантией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владения в совершенстве языком в будущем.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Без лексики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невозможно развивать другие компетенции, связанные с новым языком. У детей начальных классов, должны быть сформированы умения, с помощью которых они смогут письменно и устно общаться, выбирать правильные формы общения, подбирать грамотные, семантически-точные слова, уметь подобрать синонимы к изучаемым словам, выполнять упражнения на развитие не только лексических,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 и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фонетических, грамматических и прочих навыков. К концу начальной школы ученики также должны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уметь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использовать лексику вне школы, самостоятельно выбирать слова и выражения для конкретных ситуаций устного и письменного характера и понимать лексические единицы на слух и на письме. Проблема лексики особо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явно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проявляется в традиционном обучении иностранному языку – дети, изучившие новые слова не могут грамотно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оперировать ими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Поэтому у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читель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должен использовать в образовательном процессе особые, современные образовательные методики и технологии обучения для успешного усвоения </w:t>
      </w:r>
      <w:r w:rsid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учащимися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как самой лексики, так и лексических умений для дальнейшего более легкого усвоения иностранного языка детьми после окончания этапа начальной школы. </w:t>
      </w:r>
    </w:p>
    <w:p w14:paraId="307E98BB" w14:textId="53FCD8C7" w:rsidR="00056DD3" w:rsidRPr="0033494B" w:rsidRDefault="00B9442D" w:rsidP="00056DD3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A06B00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данный</w:t>
      </w:r>
      <w:r w:rsidR="00A06B00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момент урок иностранного языка отходит от традиционных форм организации учебного занятия, переходя на новый уровень,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поэтому </w:t>
      </w:r>
      <w:r w:rsidR="00A06B00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педагогической и методической литературе существует большое количество различных методик работы над лексикой, из которых 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учителю</w:t>
      </w:r>
      <w:r w:rsidR="00A06B00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необходимо вы</w:t>
      </w:r>
      <w:r w:rsidR="00DF72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брать</w:t>
      </w:r>
      <w:r w:rsidR="00A06B00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оптимальные.</w:t>
      </w:r>
      <w:r w:rsidR="00056DD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7765D42B" w14:textId="11A6822D" w:rsidR="00695113" w:rsidRDefault="00785292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Формирование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лексических навыков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зависит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главным образом, от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возрастны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физиолого-психологически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ей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учащихся.</w:t>
      </w:r>
    </w:p>
    <w:p w14:paraId="1E9E2DF6" w14:textId="568CBB19" w:rsidR="00785292" w:rsidRPr="0033494B" w:rsidRDefault="00785292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 важно учитывать возрастн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ые </w:t>
      </w:r>
      <w:r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психологические характеристики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учащихся </w:t>
      </w:r>
      <w:r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начальных классов, так как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именно они</w:t>
      </w:r>
      <w:r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обладают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высокой</w:t>
      </w:r>
      <w:r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эмоциональной готовностью к изучению иностранного языка. При разработке методики формирования лексического навыка на начальном этапе следует учитывать следующие характеристики данного возраста:</w:t>
      </w:r>
    </w:p>
    <w:p w14:paraId="5145E795" w14:textId="704CAC6D" w:rsidR="00695113" w:rsidRPr="0033494B" w:rsidRDefault="009C58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1) ведущая деятельность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учебная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однако большое </w:t>
      </w:r>
      <w:r w:rsid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значение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все еще имеет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игров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ая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деятельност</w:t>
      </w:r>
      <w:r w:rsid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</w:t>
      </w:r>
      <w:r w:rsidR="00EC55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(необходимо использовать игровые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технологии);</w:t>
      </w:r>
    </w:p>
    <w:p w14:paraId="28D688AB" w14:textId="5BE12186" w:rsidR="00695113" w:rsidRPr="0033494B" w:rsidRDefault="009C58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2) 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ладши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школьник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открыты и восприимчивы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(материал обучения лексическим навыкам должен иметь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культурологическую направленность);</w:t>
      </w:r>
    </w:p>
    <w:p w14:paraId="382EDB23" w14:textId="451C637B" w:rsidR="00695113" w:rsidRPr="0033494B" w:rsidRDefault="009C58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3) 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 детей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сохран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яется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наглядно-образно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мышлени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но постепенн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формируется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словесно-логическо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мышлени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нужно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использовать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широкие возможности наглядно-дидактических материалов);</w:t>
      </w:r>
    </w:p>
    <w:p w14:paraId="31368454" w14:textId="3729F266" w:rsidR="00695113" w:rsidRPr="0033494B" w:rsidRDefault="009C58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4) 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="00785292"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ладшие школьники обладают творческим и креативным мышлением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85292"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(можно 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использовать</w:t>
      </w:r>
      <w:r w:rsidR="00785292"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проблемные задания);</w:t>
      </w:r>
    </w:p>
    <w:p w14:paraId="37BD4264" w14:textId="44F6B1A6" w:rsidR="00A06B00" w:rsidRPr="0033494B" w:rsidRDefault="009C58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5) 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785292" w:rsidRP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 обладают богатым воображением</w:t>
      </w:r>
      <w:r w:rsidR="007852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(значит, стоит использовать драматизацию и сказки)</w:t>
      </w:r>
    </w:p>
    <w:p w14:paraId="572C7619" w14:textId="6A8C59D3" w:rsidR="004C3CDD" w:rsidRPr="0033494B" w:rsidRDefault="007049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Кроме того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методика формирования лексических навыков на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начальном этапе должна придерживаться основных целей обучения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иностранному языку 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(достижение коммуникативной компетенции, развитие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творческой личности) и выполнять основные задачи урока иностранного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языка (приобретение необходимых навыков и умений, изучение культуры</w:t>
      </w:r>
      <w:r w:rsidR="00695113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страны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язык которой изучается</w:t>
      </w:r>
      <w:r w:rsidR="009C5838"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).</w:t>
      </w:r>
    </w:p>
    <w:p w14:paraId="4582CE44" w14:textId="3BC75ECB" w:rsidR="00704938" w:rsidRDefault="004C3CDD" w:rsidP="0070493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 формировании лексического навыка необходимо учитывать три основных вида работы: речевая зарядка </w:t>
      </w:r>
      <w:r w:rsid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или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речевая подготовка, которые вводят учащихся в атмосферу коммуникации на иностранном языке; ознакомление с новыми словами и их значениями, т. е. </w:t>
      </w:r>
      <w:proofErr w:type="spellStart"/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семантизация</w:t>
      </w:r>
      <w:proofErr w:type="spellEnd"/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 автоматизация лексических единиц.</w:t>
      </w:r>
    </w:p>
    <w:p w14:paraId="70331EFD" w14:textId="0AAF0196" w:rsidR="00704938" w:rsidRPr="00704938" w:rsidRDefault="00704938" w:rsidP="0070493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Обучение лексике на начальном этапе должно проходить в строго определенной последовательности </w:t>
      </w:r>
      <w:r w:rsidRPr="005B716A">
        <w:rPr>
          <w:rFonts w:ascii="Times New Roman" w:hAnsi="Times New Roman" w:cs="Times New Roman"/>
          <w:color w:val="000000" w:themeColor="text1"/>
          <w:sz w:val="28"/>
          <w:szCs w:val="28"/>
        </w:rPr>
        <w:t>в три этапа</w:t>
      </w:r>
      <w:r w:rsidR="00FE62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14:paraId="208B2DCF" w14:textId="255EE9D1" w:rsidR="00704938" w:rsidRPr="00EF38C2" w:rsidRDefault="00704938" w:rsidP="00EF38C2">
      <w:pPr>
        <w:spacing w:after="0" w:line="360" w:lineRule="auto"/>
        <w:ind w:firstLine="567"/>
        <w:jc w:val="both"/>
        <w:rPr>
          <w:rFonts w:ascii="Arial" w:hAnsi="Arial" w:cs="Arial"/>
          <w:color w:val="383F4E"/>
          <w:shd w:val="clear" w:color="auto" w:fill="ECF1F7"/>
        </w:rPr>
      </w:pPr>
      <w:r w:rsidRPr="00704938">
        <w:rPr>
          <w:rFonts w:ascii="Arial" w:hAnsi="Arial" w:cs="Arial"/>
          <w:color w:val="383F4E"/>
          <w:shd w:val="clear" w:color="auto" w:fill="ECF1F7"/>
        </w:rPr>
        <w:t xml:space="preserve"> </w:t>
      </w:r>
      <w:r w:rsidRP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1) Знакомство с лексикой и ее распознавание. На этом этапе школьники учатся распознавать лексические единицы в тексте. Для этого можно использовать упражнения на опознавание, различение и тесты-подстановки.</w:t>
      </w:r>
    </w:p>
    <w:p w14:paraId="73F2E0E4" w14:textId="77777777" w:rsidR="00704938" w:rsidRDefault="007049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2) Алгоритмический этап, на котором осваивается и репродуцируется определенная речевая структура, в процессе изучения которой усваиваются лексические единицы. На этом этапе можно использовать конструктивные упражнения, направленные на воспроизведение информации по памяти.</w:t>
      </w:r>
    </w:p>
    <w:p w14:paraId="508EE190" w14:textId="579E6E1B" w:rsidR="004C3CDD" w:rsidRPr="0033494B" w:rsidRDefault="00704938" w:rsidP="00BB711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049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3) Творческий этап, на котором учащиеся используют уже усвоенные знания и умения на практике. Здесь закрепляются приобретенные знания путем использования их в различных языковых ситуациях.</w:t>
      </w:r>
    </w:p>
    <w:p w14:paraId="1178CAF8" w14:textId="40A29BD6" w:rsidR="00056DD3" w:rsidRDefault="00056DD3" w:rsidP="00056DD3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</w:pP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Необходимо помнить, что л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ексический материал должен соответствовать интересам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49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увлечениям младших школьников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Учител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должен широко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использовать наглядн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ость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игры, соревнования, конкурсы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Использование и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нтерактивны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853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методов и приёмов 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также 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способствую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056D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успешному освоению лексики. </w:t>
      </w:r>
    </w:p>
    <w:p w14:paraId="153E3AA7" w14:textId="1236CBAC" w:rsidR="0061757D" w:rsidRPr="0061757D" w:rsidRDefault="0061757D" w:rsidP="0061757D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спользование разнообразных методов и приемов </w:t>
      </w:r>
      <w:proofErr w:type="spellStart"/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семантизации</w:t>
      </w:r>
      <w:proofErr w:type="spellEnd"/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</w:t>
      </w:r>
      <w:r w:rsidR="000703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активизации лексического материала способствует более прочному его усвоению.</w:t>
      </w:r>
    </w:p>
    <w:p w14:paraId="4B3CBEAC" w14:textId="143EDE67" w:rsidR="0061757D" w:rsidRPr="0061757D" w:rsidRDefault="0061757D" w:rsidP="0061757D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Организация и проведение занятий должн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ы 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итывать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возрастны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индивидуальны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особенност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лингвистических способност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детей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а также 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быть направлен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их 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всестороннее </w:t>
      </w:r>
      <w:r w:rsidRPr="006175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развитие. 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Обучение</w:t>
      </w:r>
      <w:r w:rsidR="00EF38C2" w:rsidRP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иностранн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ому</w:t>
      </w:r>
      <w:r w:rsidR="00EF38C2" w:rsidRP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язык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="00EF38C2" w:rsidRP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должн</w:t>
      </w:r>
      <w:r w:rsid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EF38C2" w:rsidRPr="00EF38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рассматриваться как часть общего развития личности ребенка, связанная с его сенсорным, физическим и интеллектуальным воспитанием.</w:t>
      </w:r>
    </w:p>
    <w:p w14:paraId="07630DCA" w14:textId="2772FCFD" w:rsidR="009C5838" w:rsidRDefault="00F70CE7" w:rsidP="00E218C5">
      <w:pPr>
        <w:spacing w:after="0" w:line="36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Литература</w:t>
      </w:r>
    </w:p>
    <w:p w14:paraId="49AD61D3" w14:textId="77777777" w:rsidR="00E218C5" w:rsidRDefault="00B63F67" w:rsidP="00E218C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218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Рогова Г.В., Верещагина И.Н. Методика обучения английскому языку на начальном этапе в средней школе. – М.: Просвещение, 1998.</w:t>
      </w:r>
    </w:p>
    <w:p w14:paraId="48CEC7F8" w14:textId="77777777" w:rsidR="00E218C5" w:rsidRPr="00E218C5" w:rsidRDefault="00E218C5" w:rsidP="00E218C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218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Соловова Е.Н. Методика обучения иностранным языкам. Базовый курс</w:t>
      </w:r>
    </w:p>
    <w:p w14:paraId="7DC0BCA0" w14:textId="77777777" w:rsidR="00DA45CA" w:rsidRDefault="00E218C5" w:rsidP="00DA45CA">
      <w:pPr>
        <w:pStyle w:val="a5"/>
        <w:spacing w:after="0" w:line="360" w:lineRule="auto"/>
        <w:ind w:left="128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218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лекций. М.: Просвещение, 2014. 239 с.</w:t>
      </w:r>
    </w:p>
    <w:p w14:paraId="00197548" w14:textId="081443F0" w:rsidR="00DA45CA" w:rsidRDefault="00DA45CA" w:rsidP="00BE52F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A45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Усольцева, Д. А. Особенности работы с новой лексикой иностранного языка на начальном этапе обучения / Д. А. Усольцева. // Молодой ученый. — 2017. — № 23 (157). — С. 256-258</w:t>
      </w:r>
    </w:p>
    <w:p w14:paraId="18713026" w14:textId="1526C4FE" w:rsidR="00DA45CA" w:rsidRPr="00DA45CA" w:rsidRDefault="00DA45CA" w:rsidP="00DA45C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A45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Щерба, О.В. Обучение иностранному языку в начальной школе /О.В. Щерба. – М: Просвещение., 2005.</w:t>
      </w:r>
    </w:p>
    <w:sectPr w:rsidR="00DA45CA" w:rsidRPr="00DA45CA" w:rsidSect="001F2CB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63140"/>
    <w:multiLevelType w:val="hybridMultilevel"/>
    <w:tmpl w:val="922659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86C7A36"/>
    <w:multiLevelType w:val="hybridMultilevel"/>
    <w:tmpl w:val="FE3629B4"/>
    <w:lvl w:ilvl="0" w:tplc="4496A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07060402">
    <w:abstractNumId w:val="0"/>
  </w:num>
  <w:num w:numId="2" w16cid:durableId="1943340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5F7"/>
    <w:rsid w:val="00000693"/>
    <w:rsid w:val="00035F47"/>
    <w:rsid w:val="00056DD3"/>
    <w:rsid w:val="000703D1"/>
    <w:rsid w:val="000B7006"/>
    <w:rsid w:val="000E5973"/>
    <w:rsid w:val="00100F51"/>
    <w:rsid w:val="0012679F"/>
    <w:rsid w:val="001B6FF2"/>
    <w:rsid w:val="001F2CBC"/>
    <w:rsid w:val="001F726F"/>
    <w:rsid w:val="00235C17"/>
    <w:rsid w:val="002E3919"/>
    <w:rsid w:val="002F018F"/>
    <w:rsid w:val="002F4D91"/>
    <w:rsid w:val="0033494B"/>
    <w:rsid w:val="00434007"/>
    <w:rsid w:val="004802E0"/>
    <w:rsid w:val="004C3CDD"/>
    <w:rsid w:val="005403B4"/>
    <w:rsid w:val="00567F73"/>
    <w:rsid w:val="005778DD"/>
    <w:rsid w:val="0058530E"/>
    <w:rsid w:val="005B716A"/>
    <w:rsid w:val="005D5554"/>
    <w:rsid w:val="005E1C0B"/>
    <w:rsid w:val="0061757D"/>
    <w:rsid w:val="00695113"/>
    <w:rsid w:val="00704938"/>
    <w:rsid w:val="00723681"/>
    <w:rsid w:val="00746709"/>
    <w:rsid w:val="00785292"/>
    <w:rsid w:val="007B726B"/>
    <w:rsid w:val="008E35F7"/>
    <w:rsid w:val="008E726C"/>
    <w:rsid w:val="009255D9"/>
    <w:rsid w:val="0096145B"/>
    <w:rsid w:val="00980B6D"/>
    <w:rsid w:val="009C5838"/>
    <w:rsid w:val="00A06B00"/>
    <w:rsid w:val="00AD1C42"/>
    <w:rsid w:val="00AF5ECD"/>
    <w:rsid w:val="00B42BA1"/>
    <w:rsid w:val="00B433CF"/>
    <w:rsid w:val="00B63F67"/>
    <w:rsid w:val="00B9442D"/>
    <w:rsid w:val="00BB7111"/>
    <w:rsid w:val="00C0669B"/>
    <w:rsid w:val="00C763A6"/>
    <w:rsid w:val="00CD306A"/>
    <w:rsid w:val="00DA45CA"/>
    <w:rsid w:val="00DF7202"/>
    <w:rsid w:val="00E218C5"/>
    <w:rsid w:val="00E322FB"/>
    <w:rsid w:val="00EC550B"/>
    <w:rsid w:val="00ED6DB0"/>
    <w:rsid w:val="00EF38C2"/>
    <w:rsid w:val="00F70CE7"/>
    <w:rsid w:val="00FE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BD58"/>
  <w15:docId w15:val="{0B29C82F-ECE4-4F7C-8C8F-C9BF957BB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B0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06B00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21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2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66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2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6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2024-04-11T16:12:00Z</dcterms:created>
  <dcterms:modified xsi:type="dcterms:W3CDTF">2024-06-29T09:43:00Z</dcterms:modified>
</cp:coreProperties>
</file>