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823" w:rsidRPr="00E465CB" w:rsidRDefault="00410823" w:rsidP="00410823">
      <w:pPr>
        <w:jc w:val="center"/>
        <w:rPr>
          <w:b/>
          <w:i/>
          <w:sz w:val="26"/>
          <w:szCs w:val="26"/>
        </w:rPr>
      </w:pPr>
      <w:bookmarkStart w:id="0" w:name="_GoBack"/>
      <w:r w:rsidRPr="00E465CB">
        <w:rPr>
          <w:b/>
          <w:i/>
          <w:sz w:val="26"/>
          <w:szCs w:val="26"/>
        </w:rPr>
        <w:t>Активизация умственных способностей младших школьников через применение нетрадиционных заданий в процессе обучения математике</w:t>
      </w:r>
    </w:p>
    <w:bookmarkEnd w:id="0"/>
    <w:p w:rsidR="00410823" w:rsidRPr="00E465CB" w:rsidRDefault="00410823" w:rsidP="00410823">
      <w:pPr>
        <w:tabs>
          <w:tab w:val="left" w:pos="5520"/>
        </w:tabs>
        <w:ind w:firstLine="720"/>
        <w:rPr>
          <w:b/>
          <w:i/>
          <w:sz w:val="26"/>
          <w:szCs w:val="26"/>
        </w:rPr>
      </w:pPr>
      <w:r w:rsidRPr="00410823">
        <w:rPr>
          <w:b/>
          <w:i/>
          <w:sz w:val="26"/>
          <w:szCs w:val="26"/>
        </w:rPr>
        <w:tab/>
      </w:r>
    </w:p>
    <w:p w:rsidR="00410823" w:rsidRPr="00E465CB" w:rsidRDefault="00410823" w:rsidP="00410823">
      <w:pPr>
        <w:ind w:firstLine="567"/>
        <w:jc w:val="both"/>
        <w:rPr>
          <w:bCs/>
          <w:iCs/>
          <w:sz w:val="26"/>
          <w:szCs w:val="26"/>
        </w:rPr>
      </w:pPr>
      <w:r w:rsidRPr="00E465CB">
        <w:rPr>
          <w:bCs/>
          <w:iCs/>
          <w:sz w:val="26"/>
          <w:szCs w:val="26"/>
        </w:rPr>
        <w:t>Психологи утверждают, что успешность в обучении детей во многом зависит от создания учителем ситуации успеха. Учащийся должен получать больше положительных эмоций от процесса обучения, он должен преодолевать трудности и видеть хороший результат своей работы.</w:t>
      </w:r>
    </w:p>
    <w:p w:rsidR="00410823" w:rsidRPr="00E465CB" w:rsidRDefault="00410823" w:rsidP="00410823">
      <w:pPr>
        <w:ind w:firstLine="567"/>
        <w:jc w:val="both"/>
        <w:rPr>
          <w:sz w:val="26"/>
          <w:szCs w:val="26"/>
        </w:rPr>
      </w:pPr>
      <w:r w:rsidRPr="00410823">
        <w:rPr>
          <w:sz w:val="26"/>
          <w:szCs w:val="26"/>
        </w:rPr>
        <w:t xml:space="preserve"> З</w:t>
      </w:r>
      <w:r w:rsidRPr="00E465CB">
        <w:rPr>
          <w:sz w:val="26"/>
          <w:szCs w:val="26"/>
        </w:rPr>
        <w:t>а последние годы начальное образование претерпело ряд изменений, которые связаны, прежде всего, с изменением целей начального образования, что потребовало обновления содержания и методов преподавания.</w:t>
      </w:r>
    </w:p>
    <w:p w:rsidR="00410823" w:rsidRPr="00E465CB" w:rsidRDefault="00410823" w:rsidP="00410823">
      <w:pPr>
        <w:ind w:firstLine="567"/>
        <w:jc w:val="both"/>
        <w:rPr>
          <w:sz w:val="26"/>
          <w:szCs w:val="26"/>
        </w:rPr>
      </w:pPr>
      <w:r w:rsidRPr="00E465CB">
        <w:rPr>
          <w:sz w:val="26"/>
          <w:szCs w:val="26"/>
        </w:rPr>
        <w:t>Новое содержание образования сориентировано главным образом на систему личностно ориентированного обучения, направленного на развитие мыслительной деятельности обучающегося, которая будет не только его развивать, но и изменит характер его деятельности при овладении умениями и навыками.</w:t>
      </w:r>
    </w:p>
    <w:p w:rsidR="00410823" w:rsidRPr="00E465CB" w:rsidRDefault="00410823" w:rsidP="00410823">
      <w:pPr>
        <w:ind w:firstLine="567"/>
        <w:jc w:val="both"/>
        <w:rPr>
          <w:sz w:val="26"/>
          <w:szCs w:val="26"/>
        </w:rPr>
      </w:pPr>
      <w:r w:rsidRPr="00E465CB">
        <w:rPr>
          <w:sz w:val="26"/>
          <w:szCs w:val="26"/>
        </w:rPr>
        <w:t>В связи с этим я обратила внимание на то, что из всех предметов велика роль математики в развитии умственных и творческих способностей человека. Ни один школьный предмет не может конкурировать с возможностями математики в развитии мышления обучающегося. Математическому мышлению присущи все качества научного мышления. Поэтому данный предмет способствует достижению многих учебно-воспитательных целей. В его содержании заложены большие возможности для развития  познавательных способностей обучающихся, начал исследовательской работы. Главной задачей считаю – полнее использовать эти возможности, решая цели образования:</w:t>
      </w:r>
    </w:p>
    <w:p w:rsidR="00410823" w:rsidRPr="00E465CB" w:rsidRDefault="00410823" w:rsidP="00410823">
      <w:pPr>
        <w:numPr>
          <w:ilvl w:val="0"/>
          <w:numId w:val="1"/>
        </w:numPr>
        <w:tabs>
          <w:tab w:val="left" w:pos="720"/>
        </w:tabs>
        <w:jc w:val="both"/>
        <w:rPr>
          <w:sz w:val="26"/>
          <w:szCs w:val="26"/>
        </w:rPr>
      </w:pPr>
      <w:r w:rsidRPr="00E465CB">
        <w:rPr>
          <w:sz w:val="26"/>
          <w:szCs w:val="26"/>
        </w:rPr>
        <w:t>формировать саморазвивающуюся личность, т.е. личность, желающую и умеющую учиться;</w:t>
      </w:r>
    </w:p>
    <w:p w:rsidR="00410823" w:rsidRPr="00E465CB" w:rsidRDefault="00410823" w:rsidP="00410823">
      <w:pPr>
        <w:numPr>
          <w:ilvl w:val="0"/>
          <w:numId w:val="1"/>
        </w:numPr>
        <w:tabs>
          <w:tab w:val="left" w:pos="720"/>
        </w:tabs>
        <w:jc w:val="both"/>
        <w:rPr>
          <w:sz w:val="26"/>
          <w:szCs w:val="26"/>
        </w:rPr>
      </w:pPr>
      <w:r w:rsidRPr="00E465CB">
        <w:rPr>
          <w:sz w:val="26"/>
          <w:szCs w:val="26"/>
        </w:rPr>
        <w:t>развивать умственные, творческие способности детей;</w:t>
      </w:r>
    </w:p>
    <w:p w:rsidR="00410823" w:rsidRPr="00E465CB" w:rsidRDefault="00410823" w:rsidP="00410823">
      <w:pPr>
        <w:numPr>
          <w:ilvl w:val="0"/>
          <w:numId w:val="1"/>
        </w:numPr>
        <w:tabs>
          <w:tab w:val="left" w:pos="720"/>
        </w:tabs>
        <w:jc w:val="both"/>
        <w:rPr>
          <w:sz w:val="26"/>
          <w:szCs w:val="26"/>
        </w:rPr>
      </w:pPr>
      <w:r w:rsidRPr="00E465CB">
        <w:rPr>
          <w:sz w:val="26"/>
          <w:szCs w:val="26"/>
        </w:rPr>
        <w:t>учить детей использовать математические знания для решения познавательных проблем и «жизненных» задач.</w:t>
      </w:r>
    </w:p>
    <w:p w:rsidR="00410823" w:rsidRPr="00E465CB" w:rsidRDefault="00410823" w:rsidP="00410823">
      <w:pPr>
        <w:ind w:firstLine="567"/>
        <w:jc w:val="both"/>
        <w:rPr>
          <w:sz w:val="26"/>
          <w:szCs w:val="26"/>
        </w:rPr>
      </w:pPr>
      <w:r w:rsidRPr="00E465CB">
        <w:rPr>
          <w:sz w:val="26"/>
          <w:szCs w:val="26"/>
        </w:rPr>
        <w:t xml:space="preserve">Цель моей деятельности – сделать </w:t>
      </w:r>
      <w:proofErr w:type="gramStart"/>
      <w:r w:rsidRPr="00E465CB">
        <w:rPr>
          <w:sz w:val="26"/>
          <w:szCs w:val="26"/>
        </w:rPr>
        <w:t>обучающихся</w:t>
      </w:r>
      <w:proofErr w:type="gramEnd"/>
      <w:r w:rsidRPr="00E465CB">
        <w:rPr>
          <w:sz w:val="26"/>
          <w:szCs w:val="26"/>
        </w:rPr>
        <w:t xml:space="preserve"> активными участниками учебно-воспитательного процесса, формировать и развивать умственные способности на основе системно-</w:t>
      </w:r>
      <w:proofErr w:type="spellStart"/>
      <w:r w:rsidRPr="00E465CB">
        <w:rPr>
          <w:sz w:val="26"/>
          <w:szCs w:val="26"/>
        </w:rPr>
        <w:t>деятельностного</w:t>
      </w:r>
      <w:proofErr w:type="spellEnd"/>
      <w:r w:rsidRPr="00E465CB">
        <w:rPr>
          <w:sz w:val="26"/>
          <w:szCs w:val="26"/>
        </w:rPr>
        <w:t xml:space="preserve"> подхода, через активизацию мыслительной деятельности обучающихся в процессе сотворчества, привитие интереса к предмету.</w:t>
      </w:r>
    </w:p>
    <w:p w:rsidR="00410823" w:rsidRPr="00E465CB" w:rsidRDefault="00410823" w:rsidP="00410823">
      <w:pPr>
        <w:ind w:firstLine="567"/>
        <w:jc w:val="both"/>
        <w:rPr>
          <w:sz w:val="26"/>
          <w:szCs w:val="26"/>
        </w:rPr>
      </w:pPr>
      <w:r w:rsidRPr="00E465CB">
        <w:rPr>
          <w:sz w:val="26"/>
          <w:szCs w:val="26"/>
        </w:rPr>
        <w:t>По мере изучения чисел и действий задания усложняю. Обучающиеся разбивают числовые равенства и выражения на множества по результатам, по компонентам действий, по арифметическим действиям.</w:t>
      </w:r>
    </w:p>
    <w:p w:rsidR="00410823" w:rsidRPr="00E465CB" w:rsidRDefault="00410823" w:rsidP="00410823">
      <w:pPr>
        <w:tabs>
          <w:tab w:val="left" w:pos="720"/>
        </w:tabs>
        <w:ind w:firstLine="567"/>
        <w:jc w:val="both"/>
        <w:rPr>
          <w:b/>
          <w:sz w:val="26"/>
          <w:szCs w:val="26"/>
        </w:rPr>
      </w:pPr>
      <w:r w:rsidRPr="00E465CB">
        <w:rPr>
          <w:b/>
          <w:sz w:val="26"/>
          <w:szCs w:val="26"/>
        </w:rPr>
        <w:tab/>
      </w:r>
      <w:proofErr w:type="spellStart"/>
      <w:r w:rsidRPr="00E465CB">
        <w:rPr>
          <w:b/>
          <w:sz w:val="26"/>
          <w:szCs w:val="26"/>
        </w:rPr>
        <w:t>Деятельностный</w:t>
      </w:r>
      <w:proofErr w:type="spellEnd"/>
      <w:r w:rsidRPr="00E465CB">
        <w:rPr>
          <w:b/>
          <w:sz w:val="26"/>
          <w:szCs w:val="26"/>
        </w:rPr>
        <w:t xml:space="preserve"> подход при решении арифметических задач</w:t>
      </w:r>
    </w:p>
    <w:p w:rsidR="00410823" w:rsidRPr="00E465CB" w:rsidRDefault="00410823" w:rsidP="00410823">
      <w:pPr>
        <w:tabs>
          <w:tab w:val="left" w:pos="720"/>
        </w:tabs>
        <w:ind w:firstLine="567"/>
        <w:jc w:val="both"/>
        <w:rPr>
          <w:sz w:val="26"/>
          <w:szCs w:val="26"/>
        </w:rPr>
      </w:pPr>
      <w:r w:rsidRPr="00E465CB">
        <w:rPr>
          <w:sz w:val="26"/>
          <w:szCs w:val="26"/>
        </w:rPr>
        <w:t xml:space="preserve">Известно, что решение текстовых задач представляет большие трудности для учащихся. </w:t>
      </w:r>
    </w:p>
    <w:p w:rsidR="00410823" w:rsidRPr="00E465CB" w:rsidRDefault="00410823" w:rsidP="00410823">
      <w:pPr>
        <w:ind w:firstLine="567"/>
        <w:jc w:val="both"/>
        <w:rPr>
          <w:sz w:val="26"/>
          <w:szCs w:val="26"/>
        </w:rPr>
      </w:pPr>
      <w:r w:rsidRPr="00E465CB">
        <w:rPr>
          <w:sz w:val="26"/>
          <w:szCs w:val="26"/>
        </w:rPr>
        <w:t xml:space="preserve">Умение ориентироваться в тексте математической задачи – важный результат и важное условие общего развития ученика. </w:t>
      </w:r>
    </w:p>
    <w:p w:rsidR="00410823" w:rsidRPr="00E465CB" w:rsidRDefault="00410823" w:rsidP="00410823">
      <w:pPr>
        <w:ind w:firstLine="567"/>
        <w:jc w:val="both"/>
        <w:rPr>
          <w:sz w:val="26"/>
          <w:szCs w:val="26"/>
        </w:rPr>
      </w:pPr>
      <w:r w:rsidRPr="00E465CB">
        <w:rPr>
          <w:sz w:val="26"/>
          <w:szCs w:val="26"/>
        </w:rPr>
        <w:t xml:space="preserve">Продумывая работу над задачей, я использую различные приемы, которые помогают детям в ее решении. Ведь для эффективной работы необходимо, чтобы каждая задача давала нишу для интенсивной умственной деятельности, а ученик приступал к  решению, рассчитывая на успех. </w:t>
      </w:r>
    </w:p>
    <w:p w:rsidR="00410823" w:rsidRPr="00E465CB" w:rsidRDefault="00410823" w:rsidP="00410823">
      <w:pPr>
        <w:jc w:val="both"/>
        <w:rPr>
          <w:sz w:val="26"/>
          <w:szCs w:val="26"/>
        </w:rPr>
      </w:pPr>
      <w:r w:rsidRPr="00E465CB">
        <w:rPr>
          <w:sz w:val="26"/>
          <w:szCs w:val="26"/>
        </w:rPr>
        <w:t xml:space="preserve">  На уроке даю задание по работе со схемой разных видов, учитывая способности и уровень обучаемости учащихся (технология дифференцированного обучения). Одни дети получают задание самостоятельно определить номер схемы и план </w:t>
      </w:r>
      <w:r w:rsidRPr="00E465CB">
        <w:rPr>
          <w:sz w:val="26"/>
          <w:szCs w:val="26"/>
        </w:rPr>
        <w:lastRenderedPageBreak/>
        <w:t>действий при решении задачи, составить подобную задачу. Другим детям я сообщаю номер схемы, по которой они должны работать самостоятельно. Со следующей группой мы работаем совместно: дети читают условие задачи, выделяют цифровые данные, определяют отношения между ними. Под руководством учителя определяют номер схемы, и анализируют ход решения, определяя порядок действий.</w:t>
      </w:r>
    </w:p>
    <w:p w:rsidR="00410823" w:rsidRPr="00E465CB" w:rsidRDefault="00410823" w:rsidP="00410823">
      <w:pPr>
        <w:ind w:firstLine="567"/>
        <w:jc w:val="both"/>
        <w:rPr>
          <w:sz w:val="26"/>
          <w:szCs w:val="26"/>
        </w:rPr>
      </w:pPr>
      <w:r w:rsidRPr="00E465CB">
        <w:rPr>
          <w:sz w:val="26"/>
          <w:szCs w:val="26"/>
        </w:rPr>
        <w:t xml:space="preserve">Уже несколько лет на уроках использую парную, групповую формы работы, основываясь на предположении, что общение и совместная деятельность со сверстниками – один из факторов развития обучающихся. При работе парами, четверками дети приучаются внимательно слушать ответ товарища (ведь ребенок здесь выступает как учитель), постоянно готовиться к ответу, ибо тебя обязательно тоже спросят (а детям это очень важно). </w:t>
      </w:r>
    </w:p>
    <w:p w:rsidR="00410823" w:rsidRPr="00E465CB" w:rsidRDefault="00410823" w:rsidP="00410823">
      <w:pPr>
        <w:ind w:firstLine="567"/>
        <w:jc w:val="both"/>
        <w:rPr>
          <w:sz w:val="26"/>
          <w:szCs w:val="26"/>
        </w:rPr>
      </w:pPr>
      <w:r w:rsidRPr="00E465CB">
        <w:rPr>
          <w:sz w:val="26"/>
          <w:szCs w:val="26"/>
        </w:rPr>
        <w:t xml:space="preserve">Большая </w:t>
      </w:r>
      <w:proofErr w:type="gramStart"/>
      <w:r w:rsidRPr="00E465CB">
        <w:rPr>
          <w:sz w:val="26"/>
          <w:szCs w:val="26"/>
        </w:rPr>
        <w:t>часть детей усваивает материал и успешно справляется с</w:t>
      </w:r>
      <w:proofErr w:type="gramEnd"/>
      <w:r w:rsidRPr="00E465CB">
        <w:rPr>
          <w:sz w:val="26"/>
          <w:szCs w:val="26"/>
        </w:rPr>
        <w:t xml:space="preserve"> выполнением заданий разной степени сложности. Считаю, что  накопленный педагогический опыт поможет мне в дальнейшем развивать и формировать умственные и творческие способности у своих учеников. </w:t>
      </w:r>
    </w:p>
    <w:p w:rsidR="00410823" w:rsidRPr="00E465CB" w:rsidRDefault="00410823" w:rsidP="00410823">
      <w:pPr>
        <w:ind w:firstLine="708"/>
        <w:jc w:val="both"/>
        <w:rPr>
          <w:sz w:val="26"/>
          <w:szCs w:val="26"/>
        </w:rPr>
      </w:pPr>
    </w:p>
    <w:p w:rsidR="00410823" w:rsidRPr="00E465CB" w:rsidRDefault="00410823" w:rsidP="00410823">
      <w:pPr>
        <w:tabs>
          <w:tab w:val="left" w:pos="720"/>
        </w:tabs>
        <w:jc w:val="center"/>
        <w:rPr>
          <w:b/>
          <w:sz w:val="26"/>
          <w:szCs w:val="26"/>
        </w:rPr>
      </w:pPr>
      <w:r w:rsidRPr="00E465CB">
        <w:rPr>
          <w:b/>
          <w:sz w:val="26"/>
          <w:szCs w:val="26"/>
        </w:rPr>
        <w:t>Библиографический список:</w:t>
      </w:r>
    </w:p>
    <w:p w:rsidR="00410823" w:rsidRPr="00E465CB" w:rsidRDefault="00410823" w:rsidP="00410823">
      <w:pPr>
        <w:jc w:val="both"/>
        <w:rPr>
          <w:sz w:val="26"/>
          <w:szCs w:val="26"/>
        </w:rPr>
      </w:pPr>
    </w:p>
    <w:p w:rsidR="00410823" w:rsidRPr="00E465CB" w:rsidRDefault="00410823" w:rsidP="00410823">
      <w:pPr>
        <w:numPr>
          <w:ilvl w:val="0"/>
          <w:numId w:val="2"/>
        </w:numPr>
        <w:tabs>
          <w:tab w:val="left" w:pos="720"/>
        </w:tabs>
        <w:jc w:val="both"/>
        <w:rPr>
          <w:sz w:val="26"/>
          <w:szCs w:val="26"/>
        </w:rPr>
      </w:pPr>
      <w:proofErr w:type="spellStart"/>
      <w:r w:rsidRPr="00E465CB">
        <w:rPr>
          <w:sz w:val="26"/>
          <w:szCs w:val="26"/>
        </w:rPr>
        <w:t>Аникиева</w:t>
      </w:r>
      <w:proofErr w:type="spellEnd"/>
      <w:r w:rsidRPr="00E465CB">
        <w:rPr>
          <w:sz w:val="26"/>
          <w:szCs w:val="26"/>
        </w:rPr>
        <w:t xml:space="preserve"> Н.П. Воспитание игрой.// - М.: Просвещение, 1996. – 190 с.</w:t>
      </w:r>
    </w:p>
    <w:p w:rsidR="00410823" w:rsidRPr="00E465CB" w:rsidRDefault="00410823" w:rsidP="00410823">
      <w:pPr>
        <w:numPr>
          <w:ilvl w:val="0"/>
          <w:numId w:val="2"/>
        </w:numPr>
        <w:tabs>
          <w:tab w:val="left" w:pos="720"/>
        </w:tabs>
        <w:jc w:val="both"/>
        <w:rPr>
          <w:sz w:val="26"/>
          <w:szCs w:val="26"/>
        </w:rPr>
      </w:pPr>
      <w:r w:rsidRPr="00E465CB">
        <w:rPr>
          <w:sz w:val="26"/>
          <w:szCs w:val="26"/>
        </w:rPr>
        <w:t>Пичугин С.С. К вопросу о развитии творческих способностей младших школьников на уроках матем</w:t>
      </w:r>
      <w:r w:rsidRPr="00410823">
        <w:rPr>
          <w:sz w:val="26"/>
          <w:szCs w:val="26"/>
        </w:rPr>
        <w:t>атики. // Начальная школа. – 201</w:t>
      </w:r>
      <w:r w:rsidRPr="00E465CB">
        <w:rPr>
          <w:sz w:val="26"/>
          <w:szCs w:val="26"/>
        </w:rPr>
        <w:t>6. - №</w:t>
      </w:r>
      <w:r w:rsidRPr="00410823">
        <w:rPr>
          <w:sz w:val="26"/>
          <w:szCs w:val="26"/>
        </w:rPr>
        <w:t xml:space="preserve"> 5</w:t>
      </w:r>
      <w:r w:rsidRPr="00E465CB">
        <w:rPr>
          <w:sz w:val="26"/>
          <w:szCs w:val="26"/>
        </w:rPr>
        <w:t>. с.41-47</w:t>
      </w:r>
    </w:p>
    <w:p w:rsidR="00410823" w:rsidRPr="00DB0827" w:rsidRDefault="00410823" w:rsidP="00410823">
      <w:pPr>
        <w:widowControl w:val="0"/>
        <w:ind w:left="3402"/>
      </w:pPr>
    </w:p>
    <w:p w:rsidR="00410823" w:rsidRPr="00DB0827" w:rsidRDefault="00410823" w:rsidP="00410823">
      <w:pPr>
        <w:widowControl w:val="0"/>
        <w:ind w:left="3402"/>
        <w:rPr>
          <w:i/>
          <w:iCs/>
        </w:rPr>
      </w:pPr>
      <w:r w:rsidRPr="00DB0827">
        <w:t xml:space="preserve"> </w:t>
      </w:r>
    </w:p>
    <w:p w:rsidR="00410823" w:rsidRDefault="00410823" w:rsidP="00410823">
      <w:pPr>
        <w:widowControl w:val="0"/>
      </w:pPr>
    </w:p>
    <w:p w:rsidR="009E5924" w:rsidRDefault="009E5924"/>
    <w:sectPr w:rsidR="009E5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84C"/>
    <w:rsid w:val="0017284C"/>
    <w:rsid w:val="00410823"/>
    <w:rsid w:val="009E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8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8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635</Words>
  <Characters>3624</Characters>
  <Application>Microsoft Office Word</Application>
  <DocSecurity>0</DocSecurity>
  <Lines>30</Lines>
  <Paragraphs>8</Paragraphs>
  <ScaleCrop>false</ScaleCrop>
  <Company>diakov.net</Company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2024-06-28T19:39:00Z</dcterms:created>
  <dcterms:modified xsi:type="dcterms:W3CDTF">2024-06-28T19:49:00Z</dcterms:modified>
</cp:coreProperties>
</file>