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74A22">
      <w:pPr>
        <w:jc w:val="center"/>
        <w:rPr>
          <w:rFonts w:hint="default" w:cstheme="minorHAnsi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Роль игры в воспитании и обучении детей </w:t>
      </w:r>
      <w:r>
        <w:rPr>
          <w:b/>
          <w:sz w:val="28"/>
          <w:szCs w:val="28"/>
          <w:lang w:val="ru-RU"/>
        </w:rPr>
        <w:t>раннего</w:t>
      </w:r>
      <w:r>
        <w:rPr>
          <w:rFonts w:hint="default"/>
          <w:b/>
          <w:sz w:val="28"/>
          <w:szCs w:val="28"/>
          <w:lang w:val="ru-RU"/>
        </w:rPr>
        <w:t xml:space="preserve"> возраста </w:t>
      </w:r>
      <w:r>
        <w:rPr>
          <w:b/>
          <w:sz w:val="28"/>
          <w:szCs w:val="28"/>
        </w:rPr>
        <w:t xml:space="preserve">с ограниченными </w:t>
      </w:r>
      <w:r>
        <w:rPr>
          <w:rFonts w:cstheme="minorHAnsi"/>
          <w:b/>
          <w:sz w:val="28"/>
          <w:szCs w:val="28"/>
        </w:rPr>
        <w:t>возможностями здоровья</w:t>
      </w:r>
      <w:r>
        <w:rPr>
          <w:rFonts w:hint="default" w:cstheme="minorHAnsi"/>
          <w:b/>
          <w:sz w:val="28"/>
          <w:szCs w:val="28"/>
          <w:lang w:val="ru-RU"/>
        </w:rPr>
        <w:t>.</w:t>
      </w:r>
      <w:bookmarkStart w:id="0" w:name="_GoBack"/>
      <w:bookmarkEnd w:id="0"/>
    </w:p>
    <w:p w14:paraId="3811180E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настоящее время в педагогической науке появилось направление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игровая педагогика, которая рассматривает игру как ведущий метод воспитания и обучения детей дошкольного и младшего школьного возраста. Игровая деятельность, формы и игровые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приёмы</w:t>
      </w:r>
      <w:r>
        <w:rPr>
          <w:rFonts w:hint="default" w:ascii="Times New Roman" w:hAnsi="Times New Roman" w:cs="Times New Roman"/>
          <w:sz w:val="28"/>
          <w:szCs w:val="28"/>
        </w:rPr>
        <w:t xml:space="preserve"> согласно этой концепции, являются важными для детей, вызывают положительный эмоциональный отклик и имеют воспитательное воздействие. С помощью игры, у детей с ограниченными возможностями здоровья, улучшается и корректируется развитие психических свойств и личностных качеств, а также физические и творческие способности.</w:t>
      </w:r>
    </w:p>
    <w:p w14:paraId="53FD7A81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Игре присуще черты любой деятельности: цель, действия и результат. Затем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переносит свои умения в другие виды деятельности. Ведущее положение игры определяется не временем, которое ей посвящено, а удовлетворением потребности малыша: в общении, самостоятельности, познании окружающей жизни, достижениях, активному участию в жизни взрослых. </w:t>
      </w:r>
    </w:p>
    <w:p w14:paraId="0700A2ED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исследованиях Л.С. Выготского, А.Н. Леонтьева, А.В. Запорожца, А.Н. Рубинштейна, Д.Б. Эльконина, Р.И. Жуковской, игра определяется как ведущий вид деятельности, который возникает не путём спонтанного созревания, а формируется под влиянием социальных условий жизни и воспитания. В игре создаются благоприятные условия для формирования способностей производить действия в умственном плане, осуществляются психологические замены реальных объектов.</w:t>
      </w:r>
    </w:p>
    <w:p w14:paraId="12CACE8A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Макаренко считал, что игра приравнена к работе, в ней есть ответственность за достижение целей, сила мыслей, радость творчества и культура деятельности. В игре вырабатывается произвольность поведения, а выполняя игровые правила дети становятся организованнее, учатся оценивать себя и свои способности. </w:t>
      </w:r>
    </w:p>
    <w:p w14:paraId="766E44CA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Ушинский одним из первых выявил связь игры с воображением. Играя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искренне верит в свои воображаемые образы, поэтому испытывает неподдельные чувства. Воображение помогает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ребёнку</w:t>
      </w:r>
      <w:r>
        <w:rPr>
          <w:rFonts w:hint="default" w:ascii="Times New Roman" w:hAnsi="Times New Roman" w:cs="Times New Roman"/>
          <w:sz w:val="28"/>
          <w:szCs w:val="28"/>
        </w:rPr>
        <w:t xml:space="preserve"> принять условия игры и действовать в воображаемой ситуации.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видит грань между игрой и реальностью. Поэтому в игре использует такие высказывания: «так бывает», «понарошку».</w:t>
      </w:r>
    </w:p>
    <w:p w14:paraId="4BF0230B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Игра выполняет функции: </w:t>
      </w:r>
    </w:p>
    <w:p w14:paraId="6148E1CF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Развивающую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в игре происходит умственное и физическое развитие детей.</w:t>
      </w:r>
    </w:p>
    <w:p w14:paraId="43BFF1F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Познавательную: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получает сведения об окружающем мире, в игре происходит познание социальных ролей.</w:t>
      </w:r>
    </w:p>
    <w:p w14:paraId="482C1D7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Общевоспитательную: усваивает нормы и правила поведения, воспитываются нравственные и волевые качества, способность к сопереживанию, дружбе, коллективизму, оказанию помощи.</w:t>
      </w:r>
    </w:p>
    <w:p w14:paraId="0B6E71D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Развитие речи. Развивается активная речь, большое влияние на это оказывают хороводные игры,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игры -</w:t>
      </w:r>
      <w:r>
        <w:rPr>
          <w:rFonts w:hint="default" w:ascii="Times New Roman" w:hAnsi="Times New Roman" w:cs="Times New Roman"/>
          <w:sz w:val="28"/>
          <w:szCs w:val="28"/>
        </w:rPr>
        <w:t xml:space="preserve"> драматизации.</w:t>
      </w:r>
    </w:p>
    <w:p w14:paraId="50B8C540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Выделяют основные направления использования игры:</w:t>
      </w:r>
    </w:p>
    <w:p w14:paraId="7B85292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Игры для всестороннего гармоничного развития личности;</w:t>
      </w:r>
    </w:p>
    <w:p w14:paraId="2CD4C26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</w:t>
      </w:r>
      <w:r>
        <w:rPr>
          <w:rFonts w:hint="default" w:ascii="Times New Roman" w:hAnsi="Times New Roman" w:cs="Times New Roman"/>
          <w:sz w:val="28"/>
          <w:szCs w:val="28"/>
        </w:rPr>
        <w:t>идактические игры для обучения.</w:t>
      </w:r>
    </w:p>
    <w:p w14:paraId="7629D342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Развитие игровой деятельности в онтогенезе проходит ряд этапов.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начинает играть с первого месяца жизни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это манипулятивные игры, основными формами этих игр является захват предметов, отталкивание, отслеживание игрушки, узнавание игрушки вызывает комплекс оживления. Игры манипуляции формируются к восьми месяцам, стимулом для развития этого вида игры являются яркие, большие игрушки.</w:t>
      </w:r>
    </w:p>
    <w:p w14:paraId="3659247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 xml:space="preserve">С 2-3х лет появляются предметные игры, в которых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овладевает игрушкой, предметом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орудием.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играет со взрослым, а затем переносит изученные действия на предметы.</w:t>
      </w:r>
    </w:p>
    <w:p w14:paraId="224B62E1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К концу 3 года жизни у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 проявляется сюжетная игра, важно чтобы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накопил к этому возрасту достаточно впечатлений и ощущений; овладел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предметно -</w:t>
      </w:r>
      <w:r>
        <w:rPr>
          <w:rFonts w:hint="default" w:ascii="Times New Roman" w:hAnsi="Times New Roman" w:cs="Times New Roman"/>
          <w:sz w:val="28"/>
          <w:szCs w:val="28"/>
        </w:rPr>
        <w:t xml:space="preserve"> игровыми действиями; чтобы появился расширенный круг общение со взрослыми; чтобы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стал достаточно зрелым и стремиться к самостоятельной игре.</w:t>
      </w:r>
    </w:p>
    <w:p w14:paraId="10C281DE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К 4-5 годам игра усложняется, 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неё</w:t>
      </w:r>
      <w:r>
        <w:rPr>
          <w:rFonts w:hint="default" w:ascii="Times New Roman" w:hAnsi="Times New Roman" w:cs="Times New Roman"/>
          <w:sz w:val="28"/>
          <w:szCs w:val="28"/>
        </w:rPr>
        <w:t xml:space="preserve"> включают правила установленные взрослым, длительность игры увеличивается.</w:t>
      </w:r>
    </w:p>
    <w:p w14:paraId="5ED45E6C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К 6 годам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проявляет в игре выдумку, инициативу, самостоятельность. Руководство игрой взрослым становится минимальным.</w:t>
      </w:r>
    </w:p>
    <w:p w14:paraId="7265217E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В настоящее время многие игры для детей превратились в дидактические занятия и упражнения, в которых отрабатываются различные мыслительные операции и речевые навыки, но нельзя допускать, чтобы игра насовсем исчезла из детства.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Педагоги</w:t>
      </w:r>
      <w:r>
        <w:rPr>
          <w:rFonts w:hint="default" w:ascii="Times New Roman" w:hAnsi="Times New Roman" w:cs="Times New Roman"/>
          <w:sz w:val="28"/>
          <w:szCs w:val="28"/>
        </w:rPr>
        <w:t xml:space="preserve"> должны понимать, что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ребёнку</w:t>
      </w:r>
      <w:r>
        <w:rPr>
          <w:rFonts w:hint="default" w:ascii="Times New Roman" w:hAnsi="Times New Roman" w:cs="Times New Roman"/>
          <w:sz w:val="28"/>
          <w:szCs w:val="28"/>
        </w:rPr>
        <w:t xml:space="preserve"> необходимо играть, так же как взрослому человеку работать. В игре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ревенок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подчиняется определенным правилам, которые доставляют ему удовольствие, проявляет инициативу, творческую и умственную активность. Игра должна иметь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своё</w:t>
      </w:r>
      <w:r>
        <w:rPr>
          <w:rFonts w:hint="default" w:ascii="Times New Roman" w:hAnsi="Times New Roman" w:cs="Times New Roman"/>
          <w:sz w:val="28"/>
          <w:szCs w:val="28"/>
        </w:rPr>
        <w:t xml:space="preserve"> место в распорядке дня и педагогическом процессе.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Воспитательно - </w:t>
      </w:r>
      <w:r>
        <w:rPr>
          <w:rFonts w:hint="default" w:ascii="Times New Roman" w:hAnsi="Times New Roman" w:cs="Times New Roman"/>
          <w:sz w:val="28"/>
          <w:szCs w:val="28"/>
        </w:rPr>
        <w:t xml:space="preserve">образовательные возможности игры возрастают, если она будет соединена с каким либо видом деятельности (трудовой, изобразительной, конструктивной). </w:t>
      </w:r>
    </w:p>
    <w:p w14:paraId="088085C5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Детские игры классифицируются:</w:t>
      </w:r>
    </w:p>
    <w:p w14:paraId="581AA5AF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Творческие игры. Игры придумывают сами дети. В них отражаются впечатления и понимания окружающей среды, применятся полученные на практике знания и умения. К ним относятся: сюжетно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ролевые игры, строительно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конструктивные и игры драматизации.</w:t>
      </w:r>
    </w:p>
    <w:p w14:paraId="754CDB42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Игры с правилами. К ним относятся: дидактические (настольно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печатные, музыкально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дидактические. Словесно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дидактические, игры с предметами или игрушками), народные (подвижные и дидактические игры); подвижные; игры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развлечения; развивающие; музыкальные. Игры с правилами дают возможность для систематического развития: мышления, внимания, чувств, речи, разнообразных движений.</w:t>
      </w:r>
    </w:p>
    <w:p w14:paraId="2BF1450E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Игра делиться по возрастным признакам, в зависимости от сложности и правил данной игры. В сюжетно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ролевой игре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учиться взаимодействию со сверстниками и самостоятельности. В подвижной игре учиться владеть своим телом. Музыкальные игры способствуют эстетическому воспитанию и развитию творческих способностей, речевых и дыхательных навыков, слухового восприятия и внимания. </w:t>
      </w:r>
    </w:p>
    <w:p w14:paraId="1E56E18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Особое значение в коррекционно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образовательном процессе имеют дидактические и развивающие игры. Они направлены на развитие высших психических функций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 (речи, мыслительной деятельности, воображения, внимания, памяти, восприятия). Материал для игры должен быть одновременно простым и гибким, допускающим вариативность усложнения или упрощения поставленных задач.</w:t>
      </w:r>
    </w:p>
    <w:p w14:paraId="691537AC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Основные характеристики развивающей игры является: многовариантность, творческая свобода и самостоятельность самого участника игры. Главная особенность развивающейся игр в том, что в них можно объединить основной принцип обучения – от простого к сложному. Постепенно, усваивая задачи игры, преодолевая трудности,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двигается дальше, самостоятельно развивать свои творческие способности. Не стоит относится к развивающимся играм с ОВЗ как коррекционным, исправляющие недостатки. Игра должна дарить радость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ребёнку</w:t>
      </w:r>
      <w:r>
        <w:rPr>
          <w:rFonts w:hint="default" w:ascii="Times New Roman" w:hAnsi="Times New Roman" w:cs="Times New Roman"/>
          <w:sz w:val="28"/>
          <w:szCs w:val="28"/>
        </w:rPr>
        <w:t>, быть приятной и удовлетворять его потребности. Детям с ограниченными возможностями здоровья очень полезны игры с песком, водой и с другими природными материалами. Они развивают тактильные ощущения, способствуют снятию напряжения.</w:t>
      </w:r>
    </w:p>
    <w:p w14:paraId="4E89B248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Важным условием для роста и развития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 является предметная среда (игрушки, пособия, физкультурные сооружения). </w:t>
      </w:r>
    </w:p>
    <w:p w14:paraId="40F59F97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Игрушка является неизменным спутником для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 с первых дней жизни. Игрушки классифицируются на следующие виды: для творческих, сюжетных игр; игрушки занятия; технические игрушки; игрушки для спортивных и подвижных игр; декоративно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карнавально праздничные игрушки. Многие из игрушек имеют общие признаки, они образны и сюжетны, например куклы, машины. Сюжетные и образные игрушки содействуют развитию творческой игры, которая расширяет социальный опыт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. Благодаря взрослому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учиться пользоваться игрушкой, действовать ей, узнает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её</w:t>
      </w:r>
      <w:r>
        <w:rPr>
          <w:rFonts w:hint="default" w:ascii="Times New Roman" w:hAnsi="Times New Roman" w:cs="Times New Roman"/>
          <w:sz w:val="28"/>
          <w:szCs w:val="28"/>
        </w:rPr>
        <w:t xml:space="preserve"> назначение. С помощью игрушки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узнает о цвете, форме, социальных ролях, быте, окружающем мире. Игрушки развивают познавательную и личностную сферу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 (эмоциональную, коммуникативную). </w:t>
      </w:r>
    </w:p>
    <w:p w14:paraId="3944F7EE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Основные требования к подбору игр и игрушек для детей с ОВЗ:</w:t>
      </w:r>
    </w:p>
    <w:p w14:paraId="03CEEE3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Соответствовать возрасту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 w14:paraId="4E5F09C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Подбор игрового материала с постоянным усложнением.</w:t>
      </w:r>
    </w:p>
    <w:p w14:paraId="62F9A98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-Связь содержания игры с системой знаний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 w14:paraId="443F744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Соответствие коррекционной цели занятия.</w:t>
      </w:r>
    </w:p>
    <w:p w14:paraId="5587709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Учёт</w:t>
      </w:r>
      <w:r>
        <w:rPr>
          <w:rFonts w:hint="default" w:ascii="Times New Roman" w:hAnsi="Times New Roman" w:cs="Times New Roman"/>
          <w:sz w:val="28"/>
          <w:szCs w:val="28"/>
        </w:rPr>
        <w:t xml:space="preserve"> принципа смены деятельности.</w:t>
      </w:r>
    </w:p>
    <w:p w14:paraId="3DD1DE8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Использование ярких игрушек и пособий.</w:t>
      </w:r>
    </w:p>
    <w:p w14:paraId="66BC879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Соответствие игрушек гигиеническим требованиям безопасности.</w:t>
      </w:r>
    </w:p>
    <w:p w14:paraId="0CE30F72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Для детей с ограниченными возможностями здоровья необходимы познавательные игрушки, которые расширяют интеллектуальные возможности, формируют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определённые</w:t>
      </w:r>
      <w:r>
        <w:rPr>
          <w:rFonts w:hint="default" w:ascii="Times New Roman" w:hAnsi="Times New Roman" w:cs="Times New Roman"/>
          <w:sz w:val="28"/>
          <w:szCs w:val="28"/>
        </w:rPr>
        <w:t xml:space="preserve"> умения и навыки. Пирамидки, стаканчики, игры детей с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матрёшками</w:t>
      </w:r>
      <w:r>
        <w:rPr>
          <w:rFonts w:hint="default" w:ascii="Times New Roman" w:hAnsi="Times New Roman" w:cs="Times New Roman"/>
          <w:sz w:val="28"/>
          <w:szCs w:val="28"/>
        </w:rPr>
        <w:t xml:space="preserve">, цветными колпачками, втулками, игры с применением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клёпок</w:t>
      </w:r>
      <w:r>
        <w:rPr>
          <w:rFonts w:hint="default" w:ascii="Times New Roman" w:hAnsi="Times New Roman" w:cs="Times New Roman"/>
          <w:sz w:val="28"/>
          <w:szCs w:val="28"/>
        </w:rPr>
        <w:t>, липучек, пуговиц, шнурков, разрезные картинки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 входят в дидактическую систему средств связанных с умением ориентироваться в различных свойствах предметов, умению действовать с ними. Вкладыши, пазлы, разборные кубики, мозаики, головоломки, для развития пространственного и образного мышления.  Игрушки для развития личностной сферы используются ими в развитии сюжетно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ролевой игры. В освоение социального мира и взаимоотношений между людьми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ребёнку</w:t>
      </w:r>
      <w:r>
        <w:rPr>
          <w:rFonts w:hint="default" w:ascii="Times New Roman" w:hAnsi="Times New Roman" w:cs="Times New Roman"/>
          <w:sz w:val="28"/>
          <w:szCs w:val="28"/>
        </w:rPr>
        <w:t xml:space="preserve"> могут помочь игрушки предназначенные для театрализации. Для полноценного развития малыша необходимы звучащие, музыкальные игрушки. Они развивают музыкальную культуру и чувство ритма. </w:t>
      </w:r>
    </w:p>
    <w:p w14:paraId="08ED85DD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Для развития двигательных навыков (мячи, кегли, обручи).  Подвижные игры и упражнения с мячом являются эффективным средством развития ловкости, ручной ловкости детей старшего дошкольного возраста. Игры с мячом развивают ориентировку в пространстве, глазомер, быстроту реакции, навыки общения, поднимают дух состязательности, повышают настроение, снимают агрессию, помогают избавиться от мышечных напряжений, развивают мелкую моторику рук. Учат прогнозировать исход событий и умение следовать правилам игры. </w:t>
      </w:r>
    </w:p>
    <w:p w14:paraId="2313E288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Не стоит забывать об народных игрушках. Они созданы из натуральных природных материалов, обладают естественной цветовой гаммой и способны отражать реальный окружающий мир (свистульки, мишка верхолаз, разнообразные дергунчики, а также игрушки предназначенные для росписи (деревянные и глиняные). </w:t>
      </w:r>
    </w:p>
    <w:p w14:paraId="76475313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Пугающие и отталкивающие, устрашающие игрушки необходимы для обыгрывания негативных эмоций и событий в жизни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>, поэтому вычеркивать их из игровой деятельности неправильно, главное они должны находиться в отдельном контейнере и появляться по игровой необходимости. Их основная функция нравственное воспитание малыша.</w:t>
      </w:r>
    </w:p>
    <w:p w14:paraId="0DF27BA4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Дидактическая игрушка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это игрушка направленная на развитие психических процессов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, которая ставит пред играющим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определённые</w:t>
      </w:r>
      <w:r>
        <w:rPr>
          <w:rFonts w:hint="default" w:ascii="Times New Roman" w:hAnsi="Times New Roman" w:cs="Times New Roman"/>
          <w:sz w:val="28"/>
          <w:szCs w:val="28"/>
        </w:rPr>
        <w:t xml:space="preserve">, соответствующие возрасту задачи, а их решение заложены в самой игрушке. Дидактическая игрушка развивает внимание, память, восприятие, речь, мышление, мелкую моторику рук и пальцев, обогащает чувственный опыт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, мыслительную деятельность. Задача взрослого, обратить внимание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 на различные свойства предметов, научить выполнять задачи на подбор их по сходству и различию. С помощь дидактической игрушки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учится выделять и различать свойства предмета (цвет, форму, величину, качество), группировать предметы по сходству и различиям. </w:t>
      </w:r>
    </w:p>
    <w:p w14:paraId="04BA42F4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Любая дидактическая игрушка появляется с первых дней жизни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. Чтобы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научился действовать с игрушкой, а не просто манипулировать, взрослый должен помочь ему в этом, научить играть. Главное правило не надо выкладывать перед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ребёнком</w:t>
      </w:r>
      <w:r>
        <w:rPr>
          <w:rFonts w:hint="default" w:ascii="Times New Roman" w:hAnsi="Times New Roman" w:cs="Times New Roman"/>
          <w:sz w:val="28"/>
          <w:szCs w:val="28"/>
        </w:rPr>
        <w:t xml:space="preserve"> весь материал, а чередовать его, каждые 10-15 минут, важно придумать разные способы игры с дидактической игрушкой. Очень важно соблюдать последовательность и постепенность, учитывая возрастные особенности детей с ОВЗ. </w:t>
      </w:r>
    </w:p>
    <w:p w14:paraId="6F3C28BA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На каждом возрастном этапе меняются интеллектуальные задачи стоящие перед малышом. С первых дней жизни родители покупают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ребёнку</w:t>
      </w:r>
      <w:r>
        <w:rPr>
          <w:rFonts w:hint="default" w:ascii="Times New Roman" w:hAnsi="Times New Roman" w:cs="Times New Roman"/>
          <w:sz w:val="28"/>
          <w:szCs w:val="28"/>
        </w:rPr>
        <w:t xml:space="preserve"> мягкие игрушки, для развития тактильных ощущений, развитие восприятия; различные погремушки для захвата, развивающие мелкую моторику рук; подвески развивающие ориентировку звука. В 6 месяцев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хорошо держит игрушку, берет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её</w:t>
      </w:r>
      <w:r>
        <w:rPr>
          <w:rFonts w:hint="default" w:ascii="Times New Roman" w:hAnsi="Times New Roman" w:cs="Times New Roman"/>
          <w:sz w:val="28"/>
          <w:szCs w:val="28"/>
        </w:rPr>
        <w:t xml:space="preserve"> из любого положении. В 7-10 ему интересны игры с пирамидками, нанизыванием колец на толстый, устойчивый стержень. Появляется манипулирования предметами держащими в двух руках. В 1-2 года действия с игрушками усложняются,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познает их физические свойства, количество. В этом возрасте происходит группировка предметов по цвету, форме. Разнообразные конструкторы, развивают мышление и воображение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 разрезные картинки, игры вкладыши. Полезны занятия с музыкальными инструментами, заменяющие погремушки, которые развивают слух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, ритм, тон. </w:t>
      </w:r>
    </w:p>
    <w:p w14:paraId="3D8D4D79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К </w:t>
      </w:r>
      <w:r>
        <w:rPr>
          <w:rFonts w:hint="default" w:ascii="Times New Roman" w:hAnsi="Times New Roman" w:cs="Times New Roman"/>
          <w:sz w:val="28"/>
          <w:szCs w:val="28"/>
        </w:rPr>
        <w:t>2-3 года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sz w:val="28"/>
          <w:szCs w:val="28"/>
        </w:rPr>
        <w:t xml:space="preserve"> игровая среда пополняется различными шнуровками, мозаиками (крупными), «Лото», «Домино»,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</w:rPr>
        <w:t>севозможны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ми</w:t>
      </w:r>
      <w:r>
        <w:rPr>
          <w:rFonts w:hint="default" w:ascii="Times New Roman" w:hAnsi="Times New Roman" w:cs="Times New Roman"/>
          <w:sz w:val="28"/>
          <w:szCs w:val="28"/>
        </w:rPr>
        <w:t xml:space="preserve"> настольны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ми</w:t>
      </w:r>
      <w:r>
        <w:rPr>
          <w:rFonts w:hint="default" w:ascii="Times New Roman" w:hAnsi="Times New Roman" w:cs="Times New Roman"/>
          <w:sz w:val="28"/>
          <w:szCs w:val="28"/>
        </w:rPr>
        <w:t xml:space="preserve"> игр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ами</w:t>
      </w:r>
      <w:r>
        <w:rPr>
          <w:rFonts w:hint="default" w:ascii="Times New Roman" w:hAnsi="Times New Roman" w:cs="Times New Roman"/>
          <w:sz w:val="28"/>
          <w:szCs w:val="28"/>
        </w:rPr>
        <w:t xml:space="preserve">: «Где чей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детёныш</w:t>
      </w:r>
      <w:r>
        <w:rPr>
          <w:rFonts w:hint="default" w:ascii="Times New Roman" w:hAnsi="Times New Roman" w:cs="Times New Roman"/>
          <w:sz w:val="28"/>
          <w:szCs w:val="28"/>
        </w:rPr>
        <w:t>?»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которые </w:t>
      </w:r>
      <w:r>
        <w:rPr>
          <w:rFonts w:hint="default" w:ascii="Times New Roman" w:hAnsi="Times New Roman" w:cs="Times New Roman"/>
          <w:sz w:val="28"/>
          <w:szCs w:val="28"/>
        </w:rPr>
        <w:t>помог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ут</w:t>
      </w:r>
      <w:r>
        <w:rPr>
          <w:rFonts w:hint="default" w:ascii="Times New Roman" w:hAnsi="Times New Roman" w:cs="Times New Roman"/>
          <w:sz w:val="28"/>
          <w:szCs w:val="28"/>
        </w:rPr>
        <w:t xml:space="preserve"> сформировать логические операции, внимание, сосредоточенность, реакцию. Сенсорное развитие составляет основу умственного воспитания и познания окружающего мира. </w:t>
      </w:r>
    </w:p>
    <w:p w14:paraId="24C51DBF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Для детей с ОВЗ наиболее эффективны следующие виды игр: «Шнуровки»- развивающие игры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упражнения, созданные в соответствии с методом Марии Монтессори, помогают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ребёнку</w:t>
      </w:r>
      <w:r>
        <w:rPr>
          <w:rFonts w:hint="default" w:ascii="Times New Roman" w:hAnsi="Times New Roman" w:cs="Times New Roman"/>
          <w:sz w:val="28"/>
          <w:szCs w:val="28"/>
        </w:rPr>
        <w:t xml:space="preserve"> научиться самостоятельно завязывать шнурки и бантики, развивают пространственное ориентирование и мелкую моторику, влияющую на развитие речи.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усваивает понятия «выше» и «ниже», «правее» и «левее». Шнуровки для разных возрастов отличаются по размеру и уровню сложности. Игры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шнуровки созданы с целью развития мелкой моторики рук, усидчивости и глазомера. В процессе игры совершенствуется координация движений и гибкость кистей рук.</w:t>
      </w:r>
    </w:p>
    <w:p w14:paraId="3EE9F6DA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«Лего». С помощью лего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конструктора малыши могут создавать свой уникальный мир, попутно осваивая сложнейшие математические знания, развивая двигательную координацию, мелкую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моторку</w:t>
      </w:r>
      <w:r>
        <w:rPr>
          <w:rFonts w:hint="default" w:ascii="Times New Roman" w:hAnsi="Times New Roman" w:cs="Times New Roman"/>
          <w:sz w:val="28"/>
          <w:szCs w:val="28"/>
        </w:rPr>
        <w:t>, тренируя глазомер. «Лего» стимулируют любознательность, развивает образное и пространственное мышление, активизируют фантазию и воображение, пробуждают инициативность и самостоятельность, интерес к изобретательству и творчеству. Задача взрослого создать необходимые условия для вовлечения детей в увлекательный вид деятельности, позволяющий раскрыть потенциальные способности своих воспитанников.</w:t>
      </w:r>
    </w:p>
    <w:p w14:paraId="0E2C0AC4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Конструкторы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позволяют ненавязчиво познакомить детей с такими понятиями, как форма, цвет и симметрия. Манипулируя деталями, дети активно работают пальцами в ходе сборки и разборки конструктора. Это делает движения более координированными, а руки – ловкими. Улучшается и совершенствуется работа кистей. Так как в мозге центры, ответственные за моторику, тесно соседствуют с центрами, которые управляют мышлением и речью, при игре в конструктор происходит автоматическое развитие речевой функции. При сооружении новых конструкций развивается логическое мышление, творчество, воображение, социализация,  моторика.</w:t>
      </w:r>
    </w:p>
    <w:p w14:paraId="076901BA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Кубики. Игры с кубиками развивают воображение и творчество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, не навязывая ему готовых форм, а давая возможность создавать свои. Конструкций интуитивно прививают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ребёнку</w:t>
      </w:r>
      <w:r>
        <w:rPr>
          <w:rFonts w:hint="default" w:ascii="Times New Roman" w:hAnsi="Times New Roman" w:cs="Times New Roman"/>
          <w:sz w:val="28"/>
          <w:szCs w:val="28"/>
        </w:rPr>
        <w:t xml:space="preserve"> понятие равновесия.</w:t>
      </w:r>
    </w:p>
    <w:p w14:paraId="19A64E2E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Пазлы. Самые первые головоломки - пазлы из двух деталей. Они должны быть крупные и максимально простые. Именно благодаря им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поймёт</w:t>
      </w:r>
      <w:r>
        <w:rPr>
          <w:rFonts w:hint="default" w:ascii="Times New Roman" w:hAnsi="Times New Roman" w:cs="Times New Roman"/>
          <w:sz w:val="28"/>
          <w:szCs w:val="28"/>
        </w:rPr>
        <w:t xml:space="preserve"> основу игры - собери картинку по частям.</w:t>
      </w:r>
    </w:p>
    <w:p w14:paraId="503051CF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Мозаики. Можно сказать, что мозаика первая настольная игра малыша, которая развивает мелкую моторику, зрительное восприятие, познавательные процессы, внимание, способность ориентироваться в пространстве.  Малыш изучает цвета, знакомится с формами. </w:t>
      </w:r>
    </w:p>
    <w:p w14:paraId="7F94106A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своей работе я использую игры на узнавание предмета и идентификацию предметов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«Найди пару», «Покажи такой же предмет»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</w:rPr>
        <w:t xml:space="preserve">«Собери картинку»- создавать картинки очень полезно для развития образного мышления и воображения. Игры на классификацию: «Разложи по цвету», «Подбери по форме», «Большие и маленькие». Важно, чтобы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не спешил и сам справился с поставленной задачей.</w:t>
      </w:r>
    </w:p>
    <w:p w14:paraId="7D67FD1A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Очень интересны, в любом возрасте,  игры: «Домино» и «Лото». Они помогают детям различать и называть различные предметы, классифицировать их и определить связь между предметами одной категории. Развивают внимание, быстроту реакций, сосредоточенность, речь.</w:t>
      </w:r>
    </w:p>
    <w:p w14:paraId="0DB5AAB9">
      <w:pPr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Игры должны располагаться в доступном для детей месте. Важно, чтобы инициатором игры был именно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, от его желания играть будет зависеть ход игры 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её</w:t>
      </w:r>
      <w:r>
        <w:rPr>
          <w:rFonts w:hint="default" w:ascii="Times New Roman" w:hAnsi="Times New Roman" w:cs="Times New Roman"/>
          <w:sz w:val="28"/>
          <w:szCs w:val="28"/>
        </w:rPr>
        <w:t xml:space="preserve"> результат. Взрослый должен быть в игре на равных с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ребёнком</w:t>
      </w:r>
      <w:r>
        <w:rPr>
          <w:rFonts w:hint="default" w:ascii="Times New Roman" w:hAnsi="Times New Roman" w:cs="Times New Roman"/>
          <w:sz w:val="28"/>
          <w:szCs w:val="28"/>
        </w:rPr>
        <w:t>, поэтому необходимо выдерживать игровой тон, радоваться достижениями малыша.</w:t>
      </w:r>
    </w:p>
    <w:p w14:paraId="064BA528">
      <w:pPr>
        <w:ind w:firstLine="708" w:firstLineChars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Таким образом, 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б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лагодаря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игре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решаются основные воспитательно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образовательные задачи, повышается активность детей, формируется интерес к познавательной деятельности, развивается эмоциональная отзывчивость. Игр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а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помогает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ребёнку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почувствовать собственные возможности, обрести уверенность в себе.</w:t>
      </w:r>
    </w:p>
    <w:p w14:paraId="7C7FECB7">
      <w:pPr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D4F"/>
    <w:rsid w:val="0003110D"/>
    <w:rsid w:val="00082030"/>
    <w:rsid w:val="00085507"/>
    <w:rsid w:val="000A4D4F"/>
    <w:rsid w:val="00125E4D"/>
    <w:rsid w:val="00130C1C"/>
    <w:rsid w:val="00144158"/>
    <w:rsid w:val="001F4BBE"/>
    <w:rsid w:val="002C4F29"/>
    <w:rsid w:val="00314726"/>
    <w:rsid w:val="00391B66"/>
    <w:rsid w:val="003A4FDE"/>
    <w:rsid w:val="003B4AB9"/>
    <w:rsid w:val="00431ED1"/>
    <w:rsid w:val="005554E9"/>
    <w:rsid w:val="00563C60"/>
    <w:rsid w:val="005B45FB"/>
    <w:rsid w:val="005C5C0C"/>
    <w:rsid w:val="00615189"/>
    <w:rsid w:val="00622C53"/>
    <w:rsid w:val="0063725D"/>
    <w:rsid w:val="00643DB5"/>
    <w:rsid w:val="00646750"/>
    <w:rsid w:val="006857A1"/>
    <w:rsid w:val="006C415A"/>
    <w:rsid w:val="006D44FC"/>
    <w:rsid w:val="006D6084"/>
    <w:rsid w:val="00704F07"/>
    <w:rsid w:val="007174D0"/>
    <w:rsid w:val="00747B0D"/>
    <w:rsid w:val="00767315"/>
    <w:rsid w:val="007929B7"/>
    <w:rsid w:val="007A1246"/>
    <w:rsid w:val="007D48D3"/>
    <w:rsid w:val="007F4750"/>
    <w:rsid w:val="00806F1E"/>
    <w:rsid w:val="00892966"/>
    <w:rsid w:val="008939BA"/>
    <w:rsid w:val="008A0F56"/>
    <w:rsid w:val="008D2413"/>
    <w:rsid w:val="009470DE"/>
    <w:rsid w:val="009917B2"/>
    <w:rsid w:val="009A312D"/>
    <w:rsid w:val="009C59E7"/>
    <w:rsid w:val="00A44618"/>
    <w:rsid w:val="00A63D8A"/>
    <w:rsid w:val="00AD7015"/>
    <w:rsid w:val="00AE0869"/>
    <w:rsid w:val="00B13898"/>
    <w:rsid w:val="00B23223"/>
    <w:rsid w:val="00B50B80"/>
    <w:rsid w:val="00B6001D"/>
    <w:rsid w:val="00B93E5A"/>
    <w:rsid w:val="00C12265"/>
    <w:rsid w:val="00CB4FC5"/>
    <w:rsid w:val="00CF53D2"/>
    <w:rsid w:val="00DB07C2"/>
    <w:rsid w:val="00DC42E7"/>
    <w:rsid w:val="00E3356F"/>
    <w:rsid w:val="00E50EF0"/>
    <w:rsid w:val="00E6078D"/>
    <w:rsid w:val="00E943B1"/>
    <w:rsid w:val="00F74E70"/>
    <w:rsid w:val="00F80487"/>
    <w:rsid w:val="00FA5031"/>
    <w:rsid w:val="00FA54B9"/>
    <w:rsid w:val="00FE1351"/>
    <w:rsid w:val="00FE42CF"/>
    <w:rsid w:val="30B90DA5"/>
    <w:rsid w:val="41DB71B3"/>
    <w:rsid w:val="451A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5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annotation text"/>
    <w:basedOn w:val="1"/>
    <w:link w:val="11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7">
    <w:name w:val="annotation subject"/>
    <w:basedOn w:val="6"/>
    <w:next w:val="6"/>
    <w:link w:val="12"/>
    <w:semiHidden/>
    <w:unhideWhenUsed/>
    <w:qFormat/>
    <w:uiPriority w:val="99"/>
    <w:rPr>
      <w:b/>
      <w:bCs/>
    </w:rPr>
  </w:style>
  <w:style w:type="paragraph" w:styleId="8">
    <w:name w:val="head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Текст примечания Знак"/>
    <w:basedOn w:val="2"/>
    <w:link w:val="6"/>
    <w:semiHidden/>
    <w:qFormat/>
    <w:uiPriority w:val="99"/>
    <w:rPr>
      <w:sz w:val="20"/>
      <w:szCs w:val="20"/>
    </w:rPr>
  </w:style>
  <w:style w:type="character" w:customStyle="1" w:styleId="12">
    <w:name w:val="Тема примечания Знак"/>
    <w:basedOn w:val="11"/>
    <w:link w:val="7"/>
    <w:semiHidden/>
    <w:qFormat/>
    <w:uiPriority w:val="99"/>
    <w:rPr>
      <w:b/>
      <w:bCs/>
      <w:sz w:val="20"/>
      <w:szCs w:val="20"/>
    </w:rPr>
  </w:style>
  <w:style w:type="character" w:customStyle="1" w:styleId="13">
    <w:name w:val="Текст выноски Знак"/>
    <w:basedOn w:val="2"/>
    <w:link w:val="5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4">
    <w:name w:val="Верхний колонтитул Знак"/>
    <w:basedOn w:val="2"/>
    <w:link w:val="8"/>
    <w:uiPriority w:val="99"/>
  </w:style>
  <w:style w:type="character" w:customStyle="1" w:styleId="15">
    <w:name w:val="Нижний колонтитул Знак"/>
    <w:basedOn w:val="2"/>
    <w:link w:val="9"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2638</Words>
  <Characters>15041</Characters>
  <Lines>125</Lines>
  <Paragraphs>35</Paragraphs>
  <TotalTime>45</TotalTime>
  <ScaleCrop>false</ScaleCrop>
  <LinksUpToDate>false</LinksUpToDate>
  <CharactersWithSpaces>17644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2024-02-20T05:27:00Z</dcterms:created>
  <dc:creator>Owner</dc:creator>
  <cp:lastModifiedBy>Owner</cp:lastModifiedBy>
  <dcterms:modified xsi:type="dcterms:W3CDTF">2024-06-28T13:14:49Z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0C53ABC6327346FF81DA1BE6A2420CBE_12</vt:lpwstr>
  </property>
</Properties>
</file>