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34A" w:rsidRDefault="003F534A" w:rsidP="003F534A">
      <w:pPr>
        <w:shd w:val="clear" w:color="auto" w:fill="FFFFFF"/>
        <w:spacing w:after="150" w:line="252" w:lineRule="atLeast"/>
        <w:jc w:val="center"/>
        <w:rPr>
          <w:rFonts w:ascii="Times New Roman" w:eastAsia="Times New Roman" w:hAnsi="Times New Roman" w:cs="Times New Roman"/>
          <w:color w:val="181818"/>
          <w:sz w:val="17"/>
          <w:szCs w:val="17"/>
          <w:lang w:eastAsia="ru-RU"/>
        </w:rPr>
      </w:pPr>
      <w:proofErr w:type="gramStart"/>
      <w:r>
        <w:rPr>
          <w:rFonts w:ascii="Times New Roman" w:eastAsia="Times New Roman" w:hAnsi="Times New Roman" w:cs="Times New Roman"/>
          <w:b/>
          <w:bCs/>
          <w:color w:val="000000"/>
          <w:sz w:val="28"/>
          <w:szCs w:val="28"/>
          <w:shd w:val="clear" w:color="auto" w:fill="FFFFFF"/>
          <w:lang w:eastAsia="ru-RU"/>
        </w:rPr>
        <w:t>Формирование учебной мотивации у обучающихся с задержкой психического развития на уроках  биологии</w:t>
      </w:r>
      <w:proofErr w:type="gramEnd"/>
    </w:p>
    <w:p w:rsidR="003F534A" w:rsidRDefault="003F534A" w:rsidP="003F534A">
      <w:pPr>
        <w:shd w:val="clear" w:color="auto" w:fill="FFFFFF"/>
        <w:spacing w:after="0" w:line="252" w:lineRule="atLeast"/>
        <w:ind w:firstLine="708"/>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000000"/>
          <w:sz w:val="28"/>
          <w:szCs w:val="28"/>
          <w:lang w:eastAsia="ru-RU"/>
        </w:rPr>
        <w:t>При организации обучения детей с ЗПР необходимо</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адаптировать содержание учебного материала, выделяя в каждой теме базовый материал, подлежащий многократному закреплению, структурировать материал.</w:t>
      </w:r>
    </w:p>
    <w:p w:rsidR="003F534A" w:rsidRDefault="003F534A" w:rsidP="003F534A">
      <w:pPr>
        <w:shd w:val="clear" w:color="auto" w:fill="FFFFFF"/>
        <w:spacing w:after="0" w:line="252" w:lineRule="atLeast"/>
        <w:ind w:firstLine="708"/>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333333"/>
          <w:sz w:val="28"/>
          <w:szCs w:val="28"/>
          <w:lang w:eastAsia="ru-RU"/>
        </w:rPr>
        <w:t xml:space="preserve">Одним из важнейших моментов является создание ситуации успеха на уроке. Необходимо предлагать обучающимся такие задания, которые помогают создать эту ситуацию, реализуют право ребенка исправить ошибку. Причем ребенок может исправить ошибку незаметно для окружающих. Например, при заполнении теста </w:t>
      </w:r>
      <w:proofErr w:type="gramStart"/>
      <w:r>
        <w:rPr>
          <w:rFonts w:ascii="Times New Roman" w:eastAsia="Times New Roman" w:hAnsi="Times New Roman" w:cs="Times New Roman"/>
          <w:color w:val="333333"/>
          <w:sz w:val="28"/>
          <w:szCs w:val="28"/>
          <w:lang w:eastAsia="ru-RU"/>
        </w:rPr>
        <w:t>обучающийся</w:t>
      </w:r>
      <w:proofErr w:type="gramEnd"/>
      <w:r>
        <w:rPr>
          <w:rFonts w:ascii="Times New Roman" w:eastAsia="Times New Roman" w:hAnsi="Times New Roman" w:cs="Times New Roman"/>
          <w:color w:val="333333"/>
          <w:sz w:val="28"/>
          <w:szCs w:val="28"/>
          <w:lang w:eastAsia="ru-RU"/>
        </w:rPr>
        <w:t xml:space="preserve"> может сначала воспользоваться карандашом, чтобы при обнаружении ошибки стереть надпись.</w:t>
      </w:r>
    </w:p>
    <w:p w:rsidR="003F534A" w:rsidRDefault="003F534A" w:rsidP="003F534A">
      <w:pPr>
        <w:shd w:val="clear" w:color="auto" w:fill="FFFFFF"/>
        <w:spacing w:after="0" w:line="252" w:lineRule="atLeast"/>
        <w:ind w:firstLine="708"/>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333333"/>
          <w:sz w:val="28"/>
          <w:szCs w:val="28"/>
          <w:lang w:eastAsia="ru-RU"/>
        </w:rPr>
        <w:t xml:space="preserve">В качестве главного метода работы выступает постепенное усложнение учебного материала, дозирование, при этом материал подается ребенку с ЗПР систематически. При этом задания на каждом уроке необходимо усложнять постепенно (первыми необходимо давать более простые задания). </w:t>
      </w:r>
      <w:proofErr w:type="gramStart"/>
      <w:r>
        <w:rPr>
          <w:rFonts w:ascii="Times New Roman" w:eastAsia="Times New Roman" w:hAnsi="Times New Roman" w:cs="Times New Roman"/>
          <w:color w:val="333333"/>
          <w:sz w:val="28"/>
          <w:szCs w:val="28"/>
          <w:lang w:eastAsia="ru-RU"/>
        </w:rPr>
        <w:t>Обучающимся</w:t>
      </w:r>
      <w:proofErr w:type="gramEnd"/>
      <w:r>
        <w:rPr>
          <w:rFonts w:ascii="Times New Roman" w:eastAsia="Times New Roman" w:hAnsi="Times New Roman" w:cs="Times New Roman"/>
          <w:color w:val="333333"/>
          <w:sz w:val="28"/>
          <w:szCs w:val="28"/>
          <w:lang w:eastAsia="ru-RU"/>
        </w:rPr>
        <w:t xml:space="preserve"> с ЗПР важно предлагать достаточное число заданий, которые рекомендуется выполнять с помощью учебника.</w:t>
      </w:r>
    </w:p>
    <w:p w:rsidR="003F534A" w:rsidRDefault="003F534A" w:rsidP="003F534A">
      <w:pPr>
        <w:shd w:val="clear" w:color="auto" w:fill="FFFFFF"/>
        <w:spacing w:after="0" w:line="252" w:lineRule="atLeast"/>
        <w:ind w:firstLine="708"/>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333333"/>
          <w:sz w:val="28"/>
          <w:szCs w:val="28"/>
          <w:lang w:eastAsia="ru-RU"/>
        </w:rPr>
        <w:t xml:space="preserve">Немаловажную роль в организации учебного процесса играет использование информационно-коммуникационных технологий. Их можно использовать на различных этапах урока и для актуализации знаний, и для объяснения нового материала, и для закрепления, и для оценки </w:t>
      </w:r>
      <w:proofErr w:type="spellStart"/>
      <w:r>
        <w:rPr>
          <w:rFonts w:ascii="Times New Roman" w:eastAsia="Times New Roman" w:hAnsi="Times New Roman" w:cs="Times New Roman"/>
          <w:color w:val="333333"/>
          <w:sz w:val="28"/>
          <w:szCs w:val="28"/>
          <w:lang w:eastAsia="ru-RU"/>
        </w:rPr>
        <w:t>сформированности</w:t>
      </w:r>
      <w:proofErr w:type="spellEnd"/>
      <w:r>
        <w:rPr>
          <w:rFonts w:ascii="Times New Roman" w:eastAsia="Times New Roman" w:hAnsi="Times New Roman" w:cs="Times New Roman"/>
          <w:color w:val="333333"/>
          <w:sz w:val="28"/>
          <w:szCs w:val="28"/>
          <w:lang w:eastAsia="ru-RU"/>
        </w:rPr>
        <w:t xml:space="preserve"> учебных действий. Обучающиеся могут использовать интернет-ресурсы при подготовке дополнительной информации к уроку или для выполнения домашнего задания.</w:t>
      </w:r>
    </w:p>
    <w:p w:rsidR="003F534A" w:rsidRDefault="003F534A" w:rsidP="003F534A">
      <w:pPr>
        <w:shd w:val="clear" w:color="auto" w:fill="FFFFFF"/>
        <w:spacing w:after="0" w:line="252" w:lineRule="atLeast"/>
        <w:ind w:firstLine="708"/>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000000"/>
          <w:sz w:val="28"/>
          <w:szCs w:val="28"/>
          <w:lang w:eastAsia="ru-RU"/>
        </w:rPr>
        <w:t>Большим помощником в работе с детьми с ЗПР может стать </w:t>
      </w:r>
      <w:r>
        <w:rPr>
          <w:rFonts w:ascii="Times New Roman" w:eastAsia="Times New Roman" w:hAnsi="Times New Roman" w:cs="Times New Roman"/>
          <w:bCs/>
          <w:color w:val="000000"/>
          <w:sz w:val="28"/>
          <w:szCs w:val="28"/>
          <w:lang w:eastAsia="ru-RU"/>
        </w:rPr>
        <w:t xml:space="preserve">использование </w:t>
      </w:r>
      <w:proofErr w:type="spellStart"/>
      <w:r>
        <w:rPr>
          <w:rFonts w:ascii="Times New Roman" w:eastAsia="Times New Roman" w:hAnsi="Times New Roman" w:cs="Times New Roman"/>
          <w:bCs/>
          <w:color w:val="000000"/>
          <w:sz w:val="28"/>
          <w:szCs w:val="28"/>
          <w:lang w:eastAsia="ru-RU"/>
        </w:rPr>
        <w:t>мультимедийных</w:t>
      </w:r>
      <w:proofErr w:type="spellEnd"/>
      <w:r>
        <w:rPr>
          <w:rFonts w:ascii="Times New Roman" w:eastAsia="Times New Roman" w:hAnsi="Times New Roman" w:cs="Times New Roman"/>
          <w:bCs/>
          <w:color w:val="000000"/>
          <w:sz w:val="28"/>
          <w:szCs w:val="28"/>
          <w:lang w:eastAsia="ru-RU"/>
        </w:rPr>
        <w:t xml:space="preserve"> презентаций</w:t>
      </w:r>
      <w:r>
        <w:rPr>
          <w:rFonts w:ascii="Times New Roman" w:eastAsia="Times New Roman" w:hAnsi="Times New Roman" w:cs="Times New Roman"/>
          <w:color w:val="000000"/>
          <w:sz w:val="28"/>
          <w:szCs w:val="28"/>
          <w:lang w:eastAsia="ru-RU"/>
        </w:rPr>
        <w:t>.</w:t>
      </w:r>
    </w:p>
    <w:p w:rsidR="003F534A" w:rsidRDefault="003F534A" w:rsidP="003F534A">
      <w:pPr>
        <w:shd w:val="clear" w:color="auto" w:fill="FFFFFF"/>
        <w:spacing w:after="150" w:line="252" w:lineRule="atLeast"/>
        <w:jc w:val="both"/>
        <w:rPr>
          <w:rFonts w:ascii="Times New Roman" w:eastAsia="Times New Roman" w:hAnsi="Times New Roman" w:cs="Times New Roman"/>
          <w:color w:val="181818"/>
          <w:sz w:val="17"/>
          <w:szCs w:val="17"/>
          <w:lang w:eastAsia="ru-RU"/>
        </w:rPr>
      </w:pPr>
      <w:proofErr w:type="spellStart"/>
      <w:r>
        <w:rPr>
          <w:rFonts w:ascii="Times New Roman" w:eastAsia="Times New Roman" w:hAnsi="Times New Roman" w:cs="Times New Roman"/>
          <w:color w:val="000000"/>
          <w:sz w:val="28"/>
          <w:szCs w:val="28"/>
          <w:lang w:eastAsia="ru-RU"/>
        </w:rPr>
        <w:t>Мультимедийная</w:t>
      </w:r>
      <w:proofErr w:type="spellEnd"/>
      <w:r>
        <w:rPr>
          <w:rFonts w:ascii="Times New Roman" w:eastAsia="Times New Roman" w:hAnsi="Times New Roman" w:cs="Times New Roman"/>
          <w:color w:val="000000"/>
          <w:sz w:val="28"/>
          <w:szCs w:val="28"/>
          <w:lang w:eastAsia="ru-RU"/>
        </w:rPr>
        <w:t xml:space="preserve"> презентация даёт возможность моделировать различные ситуации и среды;</w:t>
      </w:r>
    </w:p>
    <w:p w:rsidR="003F534A" w:rsidRDefault="003F534A" w:rsidP="003F534A">
      <w:pPr>
        <w:shd w:val="clear" w:color="auto" w:fill="FFFFFF"/>
        <w:spacing w:after="0" w:line="252" w:lineRule="atLeast"/>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000000"/>
          <w:sz w:val="28"/>
          <w:szCs w:val="28"/>
          <w:lang w:eastAsia="ru-RU"/>
        </w:rPr>
        <w:t>-          активизирует внимание учащихся благодаря возможности демонстрации явлений и объектов в динамике;</w:t>
      </w:r>
    </w:p>
    <w:p w:rsidR="003F534A" w:rsidRDefault="003F534A" w:rsidP="003F534A">
      <w:pPr>
        <w:shd w:val="clear" w:color="auto" w:fill="FFFFFF"/>
        <w:spacing w:after="0" w:line="252" w:lineRule="atLeast"/>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000000"/>
          <w:sz w:val="28"/>
          <w:szCs w:val="28"/>
          <w:lang w:eastAsia="ru-RU"/>
        </w:rPr>
        <w:t>-          способствует лучшему усвоению материала, так как в этот проце</w:t>
      </w:r>
      <w:proofErr w:type="gramStart"/>
      <w:r>
        <w:rPr>
          <w:rFonts w:ascii="Times New Roman" w:eastAsia="Times New Roman" w:hAnsi="Times New Roman" w:cs="Times New Roman"/>
          <w:color w:val="000000"/>
          <w:sz w:val="28"/>
          <w:szCs w:val="28"/>
          <w:lang w:eastAsia="ru-RU"/>
        </w:rPr>
        <w:t>сс вкл</w:t>
      </w:r>
      <w:proofErr w:type="gramEnd"/>
      <w:r>
        <w:rPr>
          <w:rFonts w:ascii="Times New Roman" w:eastAsia="Times New Roman" w:hAnsi="Times New Roman" w:cs="Times New Roman"/>
          <w:color w:val="000000"/>
          <w:sz w:val="28"/>
          <w:szCs w:val="28"/>
          <w:lang w:eastAsia="ru-RU"/>
        </w:rPr>
        <w:t>ючаются все каналы восприятия детей — зрительный, механический, слуховой и эмоциональный;</w:t>
      </w:r>
    </w:p>
    <w:p w:rsidR="003F534A" w:rsidRDefault="003F534A" w:rsidP="003F534A">
      <w:pPr>
        <w:shd w:val="clear" w:color="auto" w:fill="FFFFFF"/>
        <w:spacing w:after="0" w:line="252" w:lineRule="atLeast"/>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000000"/>
          <w:sz w:val="28"/>
          <w:szCs w:val="28"/>
          <w:lang w:eastAsia="ru-RU"/>
        </w:rPr>
        <w:t>-          полученные знания остаются в памяти на более долгий срок и легче восстанавливаются для применения на практике после краткого повторения;</w:t>
      </w:r>
    </w:p>
    <w:p w:rsidR="003F534A" w:rsidRDefault="003F534A" w:rsidP="003F534A">
      <w:pPr>
        <w:shd w:val="clear" w:color="auto" w:fill="FFFFFF"/>
        <w:spacing w:after="0" w:line="252" w:lineRule="atLeast"/>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000000"/>
          <w:sz w:val="28"/>
          <w:szCs w:val="28"/>
          <w:lang w:eastAsia="ru-RU"/>
        </w:rPr>
        <w:t>-          занятия-презентации вызывают большой интерес у ребят, надолго привлекают внимание. Они позволяют представить обучающий и развивающий материал как систему ярких опорных образов, наполненных исчерпывающей структурированной информацией.</w:t>
      </w:r>
    </w:p>
    <w:p w:rsidR="003F534A" w:rsidRDefault="003F534A" w:rsidP="003F534A">
      <w:pPr>
        <w:shd w:val="clear" w:color="auto" w:fill="FFFFFF"/>
        <w:spacing w:after="150" w:line="252" w:lineRule="atLeast"/>
        <w:ind w:firstLine="708"/>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000000"/>
          <w:sz w:val="28"/>
          <w:szCs w:val="28"/>
          <w:lang w:eastAsia="ru-RU"/>
        </w:rPr>
        <w:t>Вызвать необходимые стимулы, формирующие познавательную активность детей с ЗПР, вызывающие у них эмоции удивления, радости, удовольствия, воспитывающие интерес к знаниям, позволяют дидактические игры. </w:t>
      </w:r>
    </w:p>
    <w:p w:rsidR="003F534A" w:rsidRDefault="003F534A" w:rsidP="003F534A">
      <w:pPr>
        <w:shd w:val="clear" w:color="auto" w:fill="FFFFFF"/>
        <w:spacing w:after="0" w:line="252" w:lineRule="atLeast"/>
        <w:ind w:firstLine="708"/>
        <w:jc w:val="both"/>
        <w:rPr>
          <w:rFonts w:ascii="Times New Roman" w:eastAsia="Times New Roman" w:hAnsi="Times New Roman" w:cs="Times New Roman"/>
          <w:color w:val="181818"/>
          <w:sz w:val="17"/>
          <w:szCs w:val="17"/>
          <w:lang w:eastAsia="ru-RU"/>
        </w:rPr>
      </w:pPr>
      <w:proofErr w:type="gramStart"/>
      <w:r>
        <w:rPr>
          <w:rFonts w:ascii="Times New Roman" w:eastAsia="Times New Roman" w:hAnsi="Times New Roman" w:cs="Times New Roman"/>
          <w:color w:val="000000"/>
          <w:sz w:val="28"/>
          <w:szCs w:val="28"/>
          <w:lang w:eastAsia="ru-RU"/>
        </w:rPr>
        <w:lastRenderedPageBreak/>
        <w:t>Дидактическая игра — это коллективная, целенаправленная учебная деятельность, когда каждый участник и команда в целом объединены решением главной задачи и ориентируют свое поведение на выигрыш.</w:t>
      </w:r>
      <w:proofErr w:type="gramEnd"/>
    </w:p>
    <w:p w:rsidR="003F534A" w:rsidRDefault="003F534A" w:rsidP="003F534A">
      <w:pPr>
        <w:shd w:val="clear" w:color="auto" w:fill="FFFFFF"/>
        <w:spacing w:after="0" w:line="252" w:lineRule="atLeast"/>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000000"/>
          <w:sz w:val="28"/>
          <w:szCs w:val="28"/>
          <w:lang w:eastAsia="ru-RU"/>
        </w:rPr>
        <w:t>Благодаря использованию дидактических игр можно добиться более прочных и осознанных знаний, умений и навыков.</w:t>
      </w:r>
    </w:p>
    <w:p w:rsidR="003F534A" w:rsidRDefault="003F534A" w:rsidP="003F534A">
      <w:pPr>
        <w:shd w:val="clear" w:color="auto" w:fill="FFFFFF"/>
        <w:spacing w:after="0" w:line="252" w:lineRule="atLeast"/>
        <w:ind w:firstLine="708"/>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333333"/>
          <w:sz w:val="28"/>
          <w:szCs w:val="28"/>
          <w:lang w:eastAsia="ru-RU"/>
        </w:rPr>
        <w:t>Для облегчения запоминания учебного материала необходимо использовать больше красочного наглядного материала, рациональные приемы запоминания (группировку слов и картинок, установление связей). Необходимым является усиление практической направленности учебного материала, опора на жизненный опыт ребенка. </w:t>
      </w:r>
    </w:p>
    <w:p w:rsidR="003F534A" w:rsidRDefault="003F534A" w:rsidP="003F534A">
      <w:pPr>
        <w:shd w:val="clear" w:color="auto" w:fill="FFFFFF"/>
        <w:spacing w:after="0" w:line="252" w:lineRule="atLeast"/>
        <w:ind w:firstLine="708"/>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333333"/>
          <w:sz w:val="28"/>
          <w:szCs w:val="28"/>
          <w:lang w:eastAsia="ru-RU"/>
        </w:rPr>
        <w:t>С целью эффективного усвоения учебного материала учащимися с ЗПР необходимо многократное, поэтапное повторение, возвращение к пройденному материалу. Задания на повторение необходимы на каждом этапе урока. Например, повторение как материала, изученного недавно (например, при изучении строения животной клетки идет повторение строения растительной клетки, изученное на предыдущем уроке), так и ранее изученного материала (например, при изучении регуляции процессов жизнедеятельности повторяются системы органов организмов, понятие «раздражимость»). В конце каждой темы организуется итоговое повторение с помощью различных методов и приёмов (кроссворды, мозаика, «дорожка знаний» и т. п.).</w:t>
      </w:r>
    </w:p>
    <w:p w:rsidR="003F534A" w:rsidRDefault="003F534A" w:rsidP="003F534A">
      <w:pPr>
        <w:shd w:val="clear" w:color="auto" w:fill="FFFFFF"/>
        <w:spacing w:after="0" w:line="252" w:lineRule="atLeast"/>
        <w:ind w:firstLine="708"/>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333333"/>
          <w:sz w:val="28"/>
          <w:szCs w:val="28"/>
          <w:lang w:eastAsia="ru-RU"/>
        </w:rPr>
        <w:t>Для облегчения работы учащихся важно, использовать достаточное количество заданий с опорой на образец, то есть заданий репродуктивного характера. Это могут быть задания по заполнению схем, обозначению на рисунках частей объектов. При этом</w:t>
      </w:r>
      <w:proofErr w:type="gramStart"/>
      <w:r>
        <w:rPr>
          <w:rFonts w:ascii="Times New Roman" w:eastAsia="Times New Roman" w:hAnsi="Times New Roman" w:cs="Times New Roman"/>
          <w:color w:val="333333"/>
          <w:sz w:val="28"/>
          <w:szCs w:val="28"/>
          <w:lang w:eastAsia="ru-RU"/>
        </w:rPr>
        <w:t>,</w:t>
      </w:r>
      <w:proofErr w:type="gramEnd"/>
      <w:r>
        <w:rPr>
          <w:rFonts w:ascii="Times New Roman" w:eastAsia="Times New Roman" w:hAnsi="Times New Roman" w:cs="Times New Roman"/>
          <w:color w:val="333333"/>
          <w:sz w:val="28"/>
          <w:szCs w:val="28"/>
          <w:lang w:eastAsia="ru-RU"/>
        </w:rPr>
        <w:t xml:space="preserve"> учебный материал вначале нужно разобрать с ребятами по учебнику, лишь затем предложить выполнить задания в тетради. Чтобы не снизить познавательную мотивацию, рисунки учебника и тетради должны отличаться.</w:t>
      </w:r>
    </w:p>
    <w:p w:rsidR="003F534A" w:rsidRDefault="003F534A" w:rsidP="003F534A">
      <w:pPr>
        <w:shd w:val="clear" w:color="auto" w:fill="FFFFFF"/>
        <w:spacing w:after="0" w:line="252" w:lineRule="atLeast"/>
        <w:ind w:firstLine="708"/>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000000"/>
          <w:sz w:val="28"/>
          <w:szCs w:val="28"/>
          <w:lang w:eastAsia="ru-RU"/>
        </w:rPr>
        <w:t>Эффективным приемом для нормализации учебной деятельности учащихся с ЗПР является алгоритмизация. Это различные памятки-инструкции, в которых записана последовательность действий при выполнении заданий.</w:t>
      </w:r>
    </w:p>
    <w:p w:rsidR="003F534A" w:rsidRDefault="003F534A" w:rsidP="003F534A">
      <w:pPr>
        <w:shd w:val="clear" w:color="auto" w:fill="FFFFFF"/>
        <w:spacing w:before="240" w:after="240" w:line="252" w:lineRule="atLeast"/>
        <w:ind w:firstLine="708"/>
        <w:jc w:val="both"/>
        <w:rPr>
          <w:rFonts w:ascii="Times New Roman" w:eastAsia="Times New Roman" w:hAnsi="Times New Roman" w:cs="Times New Roman"/>
          <w:color w:val="181818"/>
          <w:sz w:val="17"/>
          <w:szCs w:val="17"/>
          <w:lang w:eastAsia="ru-RU"/>
        </w:rPr>
      </w:pPr>
      <w:r>
        <w:rPr>
          <w:rFonts w:ascii="Times New Roman" w:eastAsia="Times New Roman" w:hAnsi="Times New Roman" w:cs="Times New Roman"/>
          <w:color w:val="333333"/>
          <w:sz w:val="28"/>
          <w:szCs w:val="28"/>
          <w:lang w:eastAsia="ru-RU"/>
        </w:rPr>
        <w:t>Таким образом, на уроках  биологии детям с ЗПР необходимо уделять особое внимание, ориентируясь на индивидуальный, дифференцированный подход с привлечением специальных методов работы с ними. Многообразие методов, рассмотренных нами, позволяет понять, что дети с задержанным типом развития могут справляться с учебной программой, но для этого учителю необходимо создать специальные психолого-педагогические условия образовательного процесса.</w:t>
      </w:r>
    </w:p>
    <w:p w:rsidR="003F534A" w:rsidRDefault="003F534A" w:rsidP="003F534A">
      <w:pPr>
        <w:shd w:val="clear" w:color="auto" w:fill="FFFFFF"/>
        <w:spacing w:after="0" w:line="252" w:lineRule="atLeast"/>
        <w:jc w:val="both"/>
        <w:rPr>
          <w:rFonts w:ascii="Times New Roman" w:eastAsia="Times New Roman" w:hAnsi="Times New Roman" w:cs="Times New Roman"/>
          <w:b/>
          <w:bCs/>
          <w:color w:val="000000"/>
          <w:sz w:val="28"/>
          <w:szCs w:val="28"/>
          <w:lang w:eastAsia="ru-RU"/>
        </w:rPr>
      </w:pPr>
    </w:p>
    <w:p w:rsidR="003F534A" w:rsidRDefault="003F534A" w:rsidP="003F534A">
      <w:pPr>
        <w:shd w:val="clear" w:color="auto" w:fill="FFFFFF"/>
        <w:spacing w:after="0" w:line="252" w:lineRule="atLeast"/>
        <w:jc w:val="both"/>
        <w:rPr>
          <w:rFonts w:ascii="Times New Roman" w:eastAsia="Times New Roman" w:hAnsi="Times New Roman" w:cs="Times New Roman"/>
          <w:b/>
          <w:bCs/>
          <w:color w:val="000000"/>
          <w:sz w:val="28"/>
          <w:szCs w:val="28"/>
          <w:lang w:eastAsia="ru-RU"/>
        </w:rPr>
      </w:pPr>
    </w:p>
    <w:p w:rsidR="003F534A" w:rsidRDefault="003F534A" w:rsidP="003F534A">
      <w:pPr>
        <w:shd w:val="clear" w:color="auto" w:fill="FFFFFF"/>
        <w:spacing w:after="0" w:line="252" w:lineRule="atLeast"/>
        <w:jc w:val="both"/>
        <w:rPr>
          <w:rFonts w:ascii="Times New Roman" w:eastAsia="Times New Roman" w:hAnsi="Times New Roman" w:cs="Times New Roman"/>
          <w:b/>
          <w:bCs/>
          <w:color w:val="000000"/>
          <w:sz w:val="28"/>
          <w:szCs w:val="28"/>
          <w:lang w:eastAsia="ru-RU"/>
        </w:rPr>
      </w:pPr>
    </w:p>
    <w:p w:rsidR="006D03CF" w:rsidRDefault="006D03CF"/>
    <w:sectPr w:rsidR="006D03CF" w:rsidSect="006D03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F534A"/>
    <w:rsid w:val="003F534A"/>
    <w:rsid w:val="006D03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3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301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738</Words>
  <Characters>4211</Characters>
  <Application>Microsoft Office Word</Application>
  <DocSecurity>0</DocSecurity>
  <Lines>35</Lines>
  <Paragraphs>9</Paragraphs>
  <ScaleCrop>false</ScaleCrop>
  <Company>HP</Company>
  <LinksUpToDate>false</LinksUpToDate>
  <CharactersWithSpaces>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2024-06-24T10:40:00Z</dcterms:created>
  <dcterms:modified xsi:type="dcterms:W3CDTF">2024-06-24T10:42:00Z</dcterms:modified>
</cp:coreProperties>
</file>