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35E" w:rsidRPr="00C86A9F" w:rsidRDefault="00AC535E" w:rsidP="00AC535E">
      <w:pPr>
        <w:pStyle w:val="a3"/>
        <w:spacing w:line="360" w:lineRule="auto"/>
        <w:jc w:val="both"/>
        <w:rPr>
          <w:rFonts w:ascii="Times New Roman" w:hAnsi="Times New Roman" w:cs="Times New Roman"/>
          <w:b/>
          <w:bCs/>
          <w:sz w:val="36"/>
          <w:szCs w:val="36"/>
        </w:rPr>
      </w:pPr>
      <w:r w:rsidRPr="00092BBE">
        <w:rPr>
          <w:rFonts w:ascii="Times New Roman" w:hAnsi="Times New Roman" w:cs="Times New Roman"/>
          <w:b/>
          <w:bCs/>
          <w:sz w:val="28"/>
          <w:szCs w:val="28"/>
        </w:rPr>
        <w:t>АНАЛИЗ ПРЕДПРИЯТИЯ И МОТИВАЦИИ ТРУДА ПЕРСОНАЛА ОРГАНИЗАЦИИ</w:t>
      </w:r>
      <w:r>
        <w:rPr>
          <w:rFonts w:ascii="Times New Roman" w:hAnsi="Times New Roman" w:cs="Times New Roman"/>
          <w:b/>
          <w:bCs/>
          <w:sz w:val="28"/>
          <w:szCs w:val="28"/>
        </w:rPr>
        <w:t xml:space="preserve"> ООО НПК </w:t>
      </w:r>
      <w:r w:rsidRPr="00092BBE">
        <w:rPr>
          <w:rFonts w:ascii="Times New Roman" w:hAnsi="Times New Roman" w:cs="Times New Roman"/>
          <w:b/>
          <w:bCs/>
          <w:sz w:val="28"/>
          <w:szCs w:val="28"/>
        </w:rPr>
        <w:t>“</w:t>
      </w:r>
      <w:r>
        <w:rPr>
          <w:rFonts w:ascii="Times New Roman" w:hAnsi="Times New Roman" w:cs="Times New Roman"/>
          <w:b/>
          <w:bCs/>
          <w:sz w:val="28"/>
          <w:szCs w:val="28"/>
        </w:rPr>
        <w:t>ТЕКО</w:t>
      </w:r>
      <w:r w:rsidRPr="00092BBE">
        <w:rPr>
          <w:rFonts w:ascii="Times New Roman" w:hAnsi="Times New Roman" w:cs="Times New Roman"/>
          <w:b/>
          <w:bCs/>
          <w:sz w:val="28"/>
          <w:szCs w:val="28"/>
        </w:rPr>
        <w:t>”</w:t>
      </w:r>
    </w:p>
    <w:p w:rsidR="00AC535E" w:rsidRPr="00092BBE" w:rsidRDefault="00AC535E" w:rsidP="00AC535E">
      <w:pPr>
        <w:pStyle w:val="a3"/>
        <w:spacing w:line="360" w:lineRule="auto"/>
        <w:jc w:val="both"/>
        <w:rPr>
          <w:rFonts w:ascii="Times New Roman" w:hAnsi="Times New Roman" w:cs="Times New Roman"/>
          <w:b/>
          <w:bCs/>
          <w:sz w:val="36"/>
          <w:szCs w:val="36"/>
        </w:rPr>
      </w:pPr>
    </w:p>
    <w:p w:rsidR="00AC535E" w:rsidRDefault="00AC535E" w:rsidP="00AC535E">
      <w:pPr>
        <w:spacing w:line="360" w:lineRule="auto"/>
        <w:jc w:val="both"/>
        <w:rPr>
          <w:rFonts w:ascii="Times New Roman" w:hAnsi="Times New Roman" w:cs="Times New Roman"/>
          <w:b/>
          <w:bCs/>
          <w:sz w:val="28"/>
          <w:szCs w:val="28"/>
        </w:rPr>
      </w:pPr>
      <w:bookmarkStart w:id="0" w:name="_GoBack"/>
      <w:bookmarkEnd w:id="0"/>
      <w:r w:rsidRPr="00C86A9F">
        <w:rPr>
          <w:rFonts w:ascii="Times New Roman" w:hAnsi="Times New Roman" w:cs="Times New Roman"/>
          <w:b/>
          <w:bCs/>
          <w:sz w:val="28"/>
          <w:szCs w:val="28"/>
        </w:rPr>
        <w:t>Общая характеристика Научно-производственной компании “ТЕКО”</w:t>
      </w:r>
    </w:p>
    <w:p w:rsidR="00AC535E" w:rsidRPr="00C86A9F" w:rsidRDefault="00AC535E" w:rsidP="00AC535E">
      <w:pPr>
        <w:spacing w:line="360" w:lineRule="auto"/>
        <w:jc w:val="both"/>
        <w:rPr>
          <w:rFonts w:ascii="Times New Roman" w:hAnsi="Times New Roman" w:cs="Times New Roman"/>
          <w:b/>
          <w:bCs/>
          <w:sz w:val="28"/>
          <w:szCs w:val="28"/>
        </w:rPr>
      </w:pPr>
    </w:p>
    <w:p w:rsidR="00AC535E" w:rsidRPr="00222546" w:rsidRDefault="00AC535E" w:rsidP="00AC535E">
      <w:pPr>
        <w:spacing w:line="360" w:lineRule="auto"/>
        <w:ind w:firstLine="708"/>
        <w:jc w:val="both"/>
        <w:rPr>
          <w:rFonts w:ascii="Times New Roman" w:hAnsi="Times New Roman" w:cs="Times New Roman"/>
          <w:sz w:val="28"/>
          <w:szCs w:val="28"/>
        </w:rPr>
      </w:pPr>
      <w:r w:rsidRPr="00222546">
        <w:rPr>
          <w:rFonts w:ascii="Times New Roman" w:hAnsi="Times New Roman" w:cs="Times New Roman"/>
          <w:sz w:val="28"/>
          <w:szCs w:val="28"/>
        </w:rPr>
        <w:t>Научно-производственная компания “ТЕКО”, проектирует и выпускает сенсорное оборудование для общепромышленной и специализированной автоматики:</w:t>
      </w:r>
    </w:p>
    <w:p w:rsidR="00AC535E" w:rsidRPr="00222546" w:rsidRDefault="00AC535E" w:rsidP="00AC535E">
      <w:pPr>
        <w:pStyle w:val="a3"/>
        <w:numPr>
          <w:ilvl w:val="0"/>
          <w:numId w:val="13"/>
        </w:numPr>
        <w:spacing w:line="360" w:lineRule="auto"/>
        <w:jc w:val="both"/>
        <w:rPr>
          <w:rFonts w:ascii="Times New Roman" w:hAnsi="Times New Roman" w:cs="Times New Roman"/>
          <w:sz w:val="28"/>
          <w:szCs w:val="28"/>
        </w:rPr>
      </w:pPr>
      <w:r w:rsidRPr="00222546">
        <w:rPr>
          <w:rFonts w:ascii="Times New Roman" w:hAnsi="Times New Roman" w:cs="Times New Roman"/>
          <w:sz w:val="28"/>
          <w:szCs w:val="28"/>
        </w:rPr>
        <w:t>Порядка 1000 уникальных датчиков для специальной и военной техники;</w:t>
      </w:r>
    </w:p>
    <w:p w:rsidR="00AC535E" w:rsidRPr="00222546" w:rsidRDefault="00AC535E" w:rsidP="00AC535E">
      <w:pPr>
        <w:pStyle w:val="a3"/>
        <w:numPr>
          <w:ilvl w:val="0"/>
          <w:numId w:val="13"/>
        </w:numPr>
        <w:spacing w:line="360" w:lineRule="auto"/>
        <w:jc w:val="both"/>
        <w:rPr>
          <w:rFonts w:ascii="Times New Roman" w:hAnsi="Times New Roman" w:cs="Times New Roman"/>
          <w:sz w:val="28"/>
          <w:szCs w:val="28"/>
        </w:rPr>
      </w:pPr>
      <w:r w:rsidRPr="00222546">
        <w:rPr>
          <w:rFonts w:ascii="Times New Roman" w:hAnsi="Times New Roman" w:cs="Times New Roman"/>
          <w:sz w:val="28"/>
          <w:szCs w:val="28"/>
        </w:rPr>
        <w:t>Всего более 7 500 изделий в каталоге</w:t>
      </w:r>
    </w:p>
    <w:p w:rsidR="00AC535E" w:rsidRDefault="00AC535E" w:rsidP="00AC535E">
      <w:pPr>
        <w:spacing w:line="360" w:lineRule="auto"/>
        <w:ind w:firstLine="708"/>
        <w:jc w:val="both"/>
        <w:rPr>
          <w:rFonts w:ascii="Times New Roman" w:hAnsi="Times New Roman" w:cs="Times New Roman"/>
          <w:color w:val="000000"/>
          <w:sz w:val="28"/>
          <w:szCs w:val="28"/>
          <w:shd w:val="clear" w:color="auto" w:fill="FFFFFF"/>
        </w:rPr>
      </w:pPr>
      <w:r w:rsidRPr="00222546">
        <w:rPr>
          <w:rFonts w:ascii="Times New Roman" w:hAnsi="Times New Roman" w:cs="Times New Roman"/>
          <w:sz w:val="28"/>
          <w:szCs w:val="28"/>
        </w:rPr>
        <w:t>Компания работает с 1989 года</w:t>
      </w:r>
      <w:r>
        <w:rPr>
          <w:rFonts w:ascii="Times New Roman" w:hAnsi="Times New Roman" w:cs="Times New Roman"/>
          <w:sz w:val="28"/>
          <w:szCs w:val="28"/>
        </w:rPr>
        <w:t xml:space="preserve"> </w:t>
      </w:r>
      <w:r w:rsidRPr="00222546">
        <w:rPr>
          <w:rFonts w:ascii="Times New Roman" w:hAnsi="Times New Roman" w:cs="Times New Roman"/>
          <w:color w:val="000000"/>
          <w:sz w:val="28"/>
          <w:szCs w:val="28"/>
          <w:shd w:val="clear" w:color="auto" w:fill="FFFFFF"/>
        </w:rPr>
        <w:t>уже более 30 лет решает задачи автоматизации промышленных предприятий России и стран СНГ.</w:t>
      </w:r>
    </w:p>
    <w:p w:rsidR="00AC535E" w:rsidRDefault="00AC535E" w:rsidP="00AC535E">
      <w:pPr>
        <w:spacing w:line="36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Продукция соответствует требованиям </w:t>
      </w:r>
      <w:r>
        <w:rPr>
          <w:rFonts w:ascii="Times New Roman" w:hAnsi="Times New Roman" w:cs="Times New Roman"/>
          <w:color w:val="000000"/>
          <w:sz w:val="28"/>
          <w:szCs w:val="28"/>
          <w:shd w:val="clear" w:color="auto" w:fill="FFFFFF"/>
          <w:lang w:val="en-US"/>
        </w:rPr>
        <w:t>ISO</w:t>
      </w:r>
      <w:r w:rsidRPr="00222546">
        <w:rPr>
          <w:rFonts w:ascii="Times New Roman" w:hAnsi="Times New Roman" w:cs="Times New Roman"/>
          <w:color w:val="000000"/>
          <w:sz w:val="28"/>
          <w:szCs w:val="28"/>
          <w:shd w:val="clear" w:color="auto" w:fill="FFFFFF"/>
        </w:rPr>
        <w:t xml:space="preserve"> 9001</w:t>
      </w:r>
      <w:r>
        <w:rPr>
          <w:rFonts w:ascii="Times New Roman" w:hAnsi="Times New Roman" w:cs="Times New Roman"/>
          <w:color w:val="000000"/>
          <w:sz w:val="28"/>
          <w:szCs w:val="28"/>
          <w:shd w:val="clear" w:color="auto" w:fill="FFFFFF"/>
        </w:rPr>
        <w:t>:2015. Подтверждено необходимыми сертификатами</w:t>
      </w:r>
      <w:r w:rsidRPr="00222546">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в том числе в системе </w:t>
      </w:r>
      <w:r>
        <w:rPr>
          <w:rFonts w:ascii="Times New Roman" w:hAnsi="Times New Roman" w:cs="Times New Roman"/>
          <w:color w:val="000000"/>
          <w:sz w:val="28"/>
          <w:szCs w:val="28"/>
          <w:shd w:val="clear" w:color="auto" w:fill="FFFFFF"/>
          <w:lang w:val="en-US"/>
        </w:rPr>
        <w:t>TUV</w:t>
      </w:r>
      <w:r w:rsidRPr="00222546">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lang w:val="en-US"/>
        </w:rPr>
        <w:t>NORD</w:t>
      </w:r>
      <w:r w:rsidRPr="00222546">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lang w:val="en-US"/>
        </w:rPr>
        <w:t>CERT</w:t>
      </w:r>
      <w:r w:rsidRPr="00222546">
        <w:rPr>
          <w:rFonts w:ascii="Times New Roman" w:hAnsi="Times New Roman" w:cs="Times New Roman"/>
          <w:color w:val="000000"/>
          <w:sz w:val="28"/>
          <w:szCs w:val="28"/>
          <w:shd w:val="clear" w:color="auto" w:fill="FFFFFF"/>
        </w:rPr>
        <w:t>.</w:t>
      </w:r>
    </w:p>
    <w:p w:rsidR="00AC535E" w:rsidRPr="00DB58CA" w:rsidRDefault="00AC535E" w:rsidP="00AC535E">
      <w:pPr>
        <w:spacing w:line="360" w:lineRule="auto"/>
        <w:ind w:firstLine="708"/>
        <w:jc w:val="both"/>
        <w:rPr>
          <w:rFonts w:ascii="Times New Roman" w:hAnsi="Times New Roman" w:cs="Times New Roman"/>
          <w:color w:val="000000"/>
          <w:sz w:val="40"/>
          <w:szCs w:val="40"/>
          <w:shd w:val="clear" w:color="auto" w:fill="FFFFFF"/>
        </w:rPr>
      </w:pPr>
      <w:r w:rsidRPr="00DB58CA">
        <w:rPr>
          <w:rFonts w:ascii="Times New Roman" w:hAnsi="Times New Roman" w:cs="Times New Roman"/>
          <w:color w:val="000000"/>
          <w:sz w:val="28"/>
          <w:szCs w:val="28"/>
          <w:shd w:val="clear" w:color="auto" w:fill="FFFFFF"/>
        </w:rPr>
        <w:t>Датчики «ТЕКО» стойкие к жестким условиям работы: повышенное давление, температурные перепады, пребывание в воде, пребывание в солёной воде, растворах, воздействие паров, брызг кислот, повышенная влажность и взрывоопасность.</w:t>
      </w:r>
    </w:p>
    <w:p w:rsidR="00AC535E" w:rsidRPr="00DB58CA" w:rsidRDefault="00AC535E" w:rsidP="00AC535E">
      <w:pPr>
        <w:spacing w:line="360" w:lineRule="auto"/>
        <w:ind w:firstLine="708"/>
        <w:jc w:val="both"/>
        <w:rPr>
          <w:rFonts w:ascii="Times New Roman" w:hAnsi="Times New Roman" w:cs="Times New Roman"/>
          <w:color w:val="000000"/>
          <w:sz w:val="28"/>
          <w:szCs w:val="28"/>
          <w:shd w:val="clear" w:color="auto" w:fill="FFFFFF"/>
        </w:rPr>
      </w:pPr>
      <w:r w:rsidRPr="00DB58CA">
        <w:rPr>
          <w:rFonts w:ascii="Times New Roman" w:hAnsi="Times New Roman" w:cs="Times New Roman"/>
          <w:color w:val="000000"/>
          <w:sz w:val="28"/>
          <w:szCs w:val="28"/>
          <w:shd w:val="clear" w:color="auto" w:fill="FFFFFF"/>
        </w:rPr>
        <w:t>«ТЕКО» является официальным дилером высококачественного оборудования</w:t>
      </w:r>
      <w:r>
        <w:rPr>
          <w:rFonts w:ascii="Times New Roman" w:hAnsi="Times New Roman" w:cs="Times New Roman"/>
          <w:color w:val="000000"/>
          <w:sz w:val="28"/>
          <w:szCs w:val="28"/>
          <w:shd w:val="clear" w:color="auto" w:fill="FFFFFF"/>
        </w:rPr>
        <w:t xml:space="preserve"> </w:t>
      </w:r>
      <w:r w:rsidRPr="00DB58CA">
        <w:rPr>
          <w:rFonts w:ascii="Times New Roman" w:hAnsi="Times New Roman" w:cs="Times New Roman"/>
          <w:color w:val="000000"/>
          <w:sz w:val="28"/>
          <w:szCs w:val="28"/>
          <w:shd w:val="clear" w:color="auto" w:fill="FFFFFF"/>
        </w:rPr>
        <w:t>из Китая:</w:t>
      </w:r>
      <w:r>
        <w:rPr>
          <w:rFonts w:ascii="Times New Roman" w:hAnsi="Times New Roman" w:cs="Times New Roman"/>
          <w:color w:val="000000"/>
          <w:sz w:val="28"/>
          <w:szCs w:val="28"/>
        </w:rPr>
        <w:t xml:space="preserve"> </w:t>
      </w:r>
      <w:r w:rsidRPr="00DB58CA">
        <w:rPr>
          <w:rFonts w:ascii="Times New Roman" w:hAnsi="Times New Roman" w:cs="Times New Roman"/>
          <w:color w:val="000000"/>
          <w:sz w:val="28"/>
          <w:szCs w:val="28"/>
          <w:shd w:val="clear" w:color="auto" w:fill="FFFFFF"/>
        </w:rPr>
        <w:t xml:space="preserve">линейка изделий содержит аналоги большинства сенсоров европейских производителей, таких как: BALLUFF, </w:t>
      </w:r>
      <w:proofErr w:type="spellStart"/>
      <w:r w:rsidRPr="00DB58CA">
        <w:rPr>
          <w:rFonts w:ascii="Times New Roman" w:hAnsi="Times New Roman" w:cs="Times New Roman"/>
          <w:color w:val="000000"/>
          <w:sz w:val="28"/>
          <w:szCs w:val="28"/>
          <w:shd w:val="clear" w:color="auto" w:fill="FFFFFF"/>
        </w:rPr>
        <w:t>Pepperl&amp;Fuchs</w:t>
      </w:r>
      <w:proofErr w:type="spellEnd"/>
      <w:r w:rsidRPr="00DB58CA">
        <w:rPr>
          <w:rFonts w:ascii="Times New Roman" w:hAnsi="Times New Roman" w:cs="Times New Roman"/>
          <w:color w:val="000000"/>
          <w:sz w:val="28"/>
          <w:szCs w:val="28"/>
          <w:shd w:val="clear" w:color="auto" w:fill="FFFFFF"/>
        </w:rPr>
        <w:t xml:space="preserve">, TURCK, </w:t>
      </w:r>
      <w:proofErr w:type="spellStart"/>
      <w:r w:rsidRPr="00DB58CA">
        <w:rPr>
          <w:rFonts w:ascii="Times New Roman" w:hAnsi="Times New Roman" w:cs="Times New Roman"/>
          <w:color w:val="000000"/>
          <w:sz w:val="28"/>
          <w:szCs w:val="28"/>
          <w:shd w:val="clear" w:color="auto" w:fill="FFFFFF"/>
        </w:rPr>
        <w:t>Schneider</w:t>
      </w:r>
      <w:proofErr w:type="spellEnd"/>
      <w:r w:rsidRPr="00DB58CA">
        <w:rPr>
          <w:rFonts w:ascii="Times New Roman" w:hAnsi="Times New Roman" w:cs="Times New Roman"/>
          <w:color w:val="000000"/>
          <w:sz w:val="28"/>
          <w:szCs w:val="28"/>
          <w:shd w:val="clear" w:color="auto" w:fill="FFFFFF"/>
        </w:rPr>
        <w:t xml:space="preserve"> </w:t>
      </w:r>
      <w:proofErr w:type="spellStart"/>
      <w:r w:rsidRPr="00DB58CA">
        <w:rPr>
          <w:rFonts w:ascii="Times New Roman" w:hAnsi="Times New Roman" w:cs="Times New Roman"/>
          <w:color w:val="000000"/>
          <w:sz w:val="28"/>
          <w:szCs w:val="28"/>
          <w:shd w:val="clear" w:color="auto" w:fill="FFFFFF"/>
        </w:rPr>
        <w:t>Electric</w:t>
      </w:r>
      <w:proofErr w:type="spellEnd"/>
      <w:r w:rsidRPr="00DB58CA">
        <w:rPr>
          <w:rFonts w:ascii="Times New Roman" w:hAnsi="Times New Roman" w:cs="Times New Roman"/>
          <w:color w:val="000000"/>
          <w:sz w:val="28"/>
          <w:szCs w:val="28"/>
          <w:shd w:val="clear" w:color="auto" w:fill="FFFFFF"/>
        </w:rPr>
        <w:t xml:space="preserve">, </w:t>
      </w:r>
      <w:proofErr w:type="spellStart"/>
      <w:r w:rsidRPr="00DB58CA">
        <w:rPr>
          <w:rFonts w:ascii="Times New Roman" w:hAnsi="Times New Roman" w:cs="Times New Roman"/>
          <w:color w:val="000000"/>
          <w:sz w:val="28"/>
          <w:szCs w:val="28"/>
          <w:shd w:val="clear" w:color="auto" w:fill="FFFFFF"/>
        </w:rPr>
        <w:t>Siemens</w:t>
      </w:r>
      <w:proofErr w:type="spellEnd"/>
      <w:r w:rsidRPr="00DB58CA">
        <w:rPr>
          <w:rFonts w:ascii="Times New Roman" w:hAnsi="Times New Roman" w:cs="Times New Roman"/>
          <w:color w:val="000000"/>
          <w:sz w:val="28"/>
          <w:szCs w:val="28"/>
          <w:shd w:val="clear" w:color="auto" w:fill="FFFFFF"/>
        </w:rPr>
        <w:t xml:space="preserve">, IFM </w:t>
      </w:r>
      <w:proofErr w:type="spellStart"/>
      <w:r w:rsidRPr="00DB58CA">
        <w:rPr>
          <w:rFonts w:ascii="Times New Roman" w:hAnsi="Times New Roman" w:cs="Times New Roman"/>
          <w:color w:val="000000"/>
          <w:sz w:val="28"/>
          <w:szCs w:val="28"/>
          <w:shd w:val="clear" w:color="auto" w:fill="FFFFFF"/>
        </w:rPr>
        <w:t>Electronic</w:t>
      </w:r>
      <w:proofErr w:type="spellEnd"/>
      <w:r w:rsidRPr="00DB58CA">
        <w:rPr>
          <w:rFonts w:ascii="Times New Roman" w:hAnsi="Times New Roman" w:cs="Times New Roman"/>
          <w:color w:val="000000"/>
          <w:sz w:val="28"/>
          <w:szCs w:val="28"/>
          <w:shd w:val="clear" w:color="auto" w:fill="FFFFFF"/>
        </w:rPr>
        <w:t xml:space="preserve">, </w:t>
      </w:r>
      <w:proofErr w:type="spellStart"/>
      <w:r w:rsidRPr="00DB58CA">
        <w:rPr>
          <w:rFonts w:ascii="Times New Roman" w:hAnsi="Times New Roman" w:cs="Times New Roman"/>
          <w:color w:val="000000"/>
          <w:sz w:val="28"/>
          <w:szCs w:val="28"/>
          <w:shd w:val="clear" w:color="auto" w:fill="FFFFFF"/>
        </w:rPr>
        <w:t>Festo</w:t>
      </w:r>
      <w:proofErr w:type="spellEnd"/>
      <w:r w:rsidRPr="00DB58CA">
        <w:rPr>
          <w:rFonts w:ascii="Times New Roman" w:hAnsi="Times New Roman" w:cs="Times New Roman"/>
          <w:color w:val="000000"/>
          <w:sz w:val="28"/>
          <w:szCs w:val="28"/>
          <w:shd w:val="clear" w:color="auto" w:fill="FFFFFF"/>
        </w:rPr>
        <w:t xml:space="preserve"> и др.</w:t>
      </w:r>
    </w:p>
    <w:p w:rsidR="00AC535E" w:rsidRPr="00DB58CA" w:rsidRDefault="00AC535E" w:rsidP="00AC535E">
      <w:pPr>
        <w:spacing w:line="360" w:lineRule="auto"/>
        <w:ind w:firstLine="708"/>
        <w:jc w:val="both"/>
        <w:rPr>
          <w:rFonts w:ascii="Times New Roman" w:hAnsi="Times New Roman" w:cs="Times New Roman"/>
          <w:color w:val="000000"/>
          <w:sz w:val="28"/>
          <w:szCs w:val="28"/>
          <w:shd w:val="clear" w:color="auto" w:fill="FFFFFF"/>
        </w:rPr>
      </w:pPr>
      <w:r w:rsidRPr="00DB58CA">
        <w:rPr>
          <w:rFonts w:ascii="Times New Roman" w:hAnsi="Times New Roman" w:cs="Times New Roman"/>
          <w:color w:val="000000"/>
          <w:sz w:val="28"/>
          <w:szCs w:val="28"/>
          <w:shd w:val="clear" w:color="auto" w:fill="FFFFFF"/>
        </w:rPr>
        <w:t>Сотрудники «ТЕКО» также разрабатывают и изготавливают приборы по индивидуальным заказам и ОКР (опытно-конструкторские разработки).</w:t>
      </w:r>
    </w:p>
    <w:p w:rsidR="00AC535E" w:rsidRPr="00DB58CA" w:rsidRDefault="00AC535E" w:rsidP="00AC535E">
      <w:pPr>
        <w:spacing w:line="360" w:lineRule="auto"/>
        <w:ind w:firstLine="708"/>
        <w:jc w:val="both"/>
        <w:rPr>
          <w:rFonts w:ascii="Times New Roman" w:hAnsi="Times New Roman" w:cs="Times New Roman"/>
          <w:color w:val="000000"/>
          <w:sz w:val="28"/>
          <w:szCs w:val="28"/>
          <w:shd w:val="clear" w:color="auto" w:fill="FFFFFF"/>
        </w:rPr>
      </w:pPr>
      <w:r w:rsidRPr="00DB58CA">
        <w:rPr>
          <w:rFonts w:ascii="Times New Roman" w:hAnsi="Times New Roman" w:cs="Times New Roman"/>
          <w:color w:val="000000"/>
          <w:sz w:val="28"/>
          <w:szCs w:val="28"/>
          <w:shd w:val="clear" w:color="auto" w:fill="FFFFFF"/>
        </w:rPr>
        <w:t xml:space="preserve">Компания занимает лидирующие позиции на российском рынке, уверенно конкурируя с зарубежными производителями и предоставляя </w:t>
      </w:r>
      <w:r w:rsidRPr="00DB58CA">
        <w:rPr>
          <w:rFonts w:ascii="Times New Roman" w:hAnsi="Times New Roman" w:cs="Times New Roman"/>
          <w:color w:val="000000"/>
          <w:sz w:val="28"/>
          <w:szCs w:val="28"/>
          <w:shd w:val="clear" w:color="auto" w:fill="FFFFFF"/>
        </w:rPr>
        <w:lastRenderedPageBreak/>
        <w:t>датчики, приборы, бесконтактные выключатели</w:t>
      </w:r>
      <w:proofErr w:type="gramStart"/>
      <w:r w:rsidRPr="00DB58CA">
        <w:rPr>
          <w:rFonts w:ascii="Times New Roman" w:hAnsi="Times New Roman" w:cs="Times New Roman"/>
          <w:color w:val="000000"/>
          <w:sz w:val="28"/>
          <w:szCs w:val="28"/>
          <w:shd w:val="clear" w:color="auto" w:fill="FFFFFF"/>
        </w:rPr>
        <w:t>, ,</w:t>
      </w:r>
      <w:proofErr w:type="gramEnd"/>
      <w:r w:rsidRPr="00DB58CA">
        <w:rPr>
          <w:rFonts w:ascii="Times New Roman" w:hAnsi="Times New Roman" w:cs="Times New Roman"/>
          <w:color w:val="000000"/>
          <w:sz w:val="28"/>
          <w:szCs w:val="28"/>
          <w:shd w:val="clear" w:color="auto" w:fill="FFFFFF"/>
        </w:rPr>
        <w:t xml:space="preserve"> шкафы управления, соединители и аксессуары к датчикам.</w:t>
      </w:r>
    </w:p>
    <w:p w:rsidR="00AC535E" w:rsidRPr="00DB58CA" w:rsidRDefault="00AC535E" w:rsidP="00AC535E">
      <w:pPr>
        <w:spacing w:line="360" w:lineRule="auto"/>
        <w:ind w:firstLine="708"/>
        <w:jc w:val="both"/>
        <w:rPr>
          <w:rFonts w:ascii="Times New Roman" w:hAnsi="Times New Roman" w:cs="Times New Roman"/>
          <w:color w:val="000000"/>
          <w:sz w:val="40"/>
          <w:szCs w:val="40"/>
          <w:shd w:val="clear" w:color="auto" w:fill="FFFFFF"/>
        </w:rPr>
      </w:pPr>
      <w:r w:rsidRPr="00DB58CA">
        <w:rPr>
          <w:rFonts w:ascii="Times New Roman" w:hAnsi="Times New Roman" w:cs="Times New Roman"/>
          <w:color w:val="000000"/>
          <w:sz w:val="28"/>
          <w:szCs w:val="28"/>
          <w:shd w:val="clear" w:color="auto" w:fill="FFFFFF"/>
        </w:rPr>
        <w:t xml:space="preserve">Качество наших изделий подтверждается сертификатами и </w:t>
      </w:r>
      <w:proofErr w:type="gramStart"/>
      <w:r w:rsidRPr="00DB58CA">
        <w:rPr>
          <w:rFonts w:ascii="Times New Roman" w:hAnsi="Times New Roman" w:cs="Times New Roman"/>
          <w:color w:val="000000"/>
          <w:sz w:val="28"/>
          <w:szCs w:val="28"/>
          <w:shd w:val="clear" w:color="auto" w:fill="FFFFFF"/>
        </w:rPr>
        <w:t>стабильными промышленными заказами</w:t>
      </w:r>
      <w:proofErr w:type="gramEnd"/>
      <w:r w:rsidRPr="00DB58CA">
        <w:rPr>
          <w:rFonts w:ascii="Times New Roman" w:hAnsi="Times New Roman" w:cs="Times New Roman"/>
          <w:color w:val="000000"/>
          <w:sz w:val="28"/>
          <w:szCs w:val="28"/>
          <w:shd w:val="clear" w:color="auto" w:fill="FFFFFF"/>
        </w:rPr>
        <w:t xml:space="preserve"> и заказами от оборонных предприятий.</w:t>
      </w:r>
    </w:p>
    <w:p w:rsidR="00AC535E" w:rsidRDefault="00AC535E" w:rsidP="00AC535E">
      <w:pPr>
        <w:spacing w:line="360" w:lineRule="auto"/>
        <w:ind w:firstLine="708"/>
        <w:jc w:val="both"/>
        <w:rPr>
          <w:rFonts w:ascii="Times New Roman" w:hAnsi="Times New Roman" w:cs="Times New Roman"/>
          <w:sz w:val="28"/>
          <w:szCs w:val="28"/>
          <w:shd w:val="clear" w:color="auto" w:fill="FFFFFF"/>
        </w:rPr>
      </w:pPr>
      <w:r>
        <w:rPr>
          <w:rFonts w:ascii="Times New Roman" w:hAnsi="Times New Roman" w:cs="Times New Roman"/>
          <w:color w:val="000000"/>
          <w:sz w:val="28"/>
          <w:szCs w:val="28"/>
          <w:shd w:val="clear" w:color="auto" w:fill="FFFFFF"/>
        </w:rPr>
        <w:t xml:space="preserve">Миссия компании: </w:t>
      </w:r>
      <w:proofErr w:type="gramStart"/>
      <w:r w:rsidRPr="00222546">
        <w:rPr>
          <w:rFonts w:ascii="Times New Roman" w:hAnsi="Times New Roman" w:cs="Times New Roman"/>
          <w:sz w:val="28"/>
          <w:szCs w:val="28"/>
          <w:shd w:val="clear" w:color="auto" w:fill="FFFFFF"/>
        </w:rPr>
        <w:t>С</w:t>
      </w:r>
      <w:proofErr w:type="gramEnd"/>
      <w:r w:rsidRPr="00222546">
        <w:rPr>
          <w:rFonts w:ascii="Times New Roman" w:hAnsi="Times New Roman" w:cs="Times New Roman"/>
          <w:sz w:val="28"/>
          <w:szCs w:val="28"/>
          <w:shd w:val="clear" w:color="auto" w:fill="FFFFFF"/>
        </w:rPr>
        <w:t xml:space="preserve"> усердием и увлечённо создавать продукцию для автоматизации самого высокого качества</w:t>
      </w:r>
      <w:r>
        <w:rPr>
          <w:rFonts w:ascii="Times New Roman" w:hAnsi="Times New Roman" w:cs="Times New Roman"/>
          <w:color w:val="000000"/>
          <w:sz w:val="28"/>
          <w:szCs w:val="28"/>
          <w:shd w:val="clear" w:color="auto" w:fill="FFFFFF"/>
        </w:rPr>
        <w:t xml:space="preserve"> </w:t>
      </w:r>
      <w:r w:rsidRPr="00222546">
        <w:rPr>
          <w:rFonts w:ascii="Times New Roman" w:hAnsi="Times New Roman" w:cs="Times New Roman"/>
          <w:sz w:val="28"/>
          <w:szCs w:val="28"/>
          <w:shd w:val="clear" w:color="auto" w:fill="FFFFFF"/>
        </w:rPr>
        <w:t>для улучшения жизни людей во всём мире.</w:t>
      </w:r>
    </w:p>
    <w:p w:rsidR="00AC535E" w:rsidRDefault="00AC535E" w:rsidP="00AC535E">
      <w:pPr>
        <w:spacing w:line="360" w:lineRule="auto"/>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Цели: </w:t>
      </w:r>
    </w:p>
    <w:p w:rsidR="00AC535E" w:rsidRPr="00222546" w:rsidRDefault="00AC535E" w:rsidP="00AC535E">
      <w:pPr>
        <w:numPr>
          <w:ilvl w:val="0"/>
          <w:numId w:val="14"/>
        </w:numPr>
        <w:shd w:val="clear" w:color="auto" w:fill="FFFFFF"/>
        <w:spacing w:before="100" w:beforeAutospacing="1" w:after="100" w:afterAutospacing="1" w:line="360" w:lineRule="auto"/>
        <w:jc w:val="both"/>
        <w:rPr>
          <w:rFonts w:ascii="Times New Roman" w:eastAsia="Times New Roman" w:hAnsi="Times New Roman" w:cs="Times New Roman"/>
          <w:color w:val="000000"/>
          <w:kern w:val="0"/>
          <w:sz w:val="28"/>
          <w:szCs w:val="28"/>
          <w:lang w:eastAsia="ru-RU"/>
          <w14:ligatures w14:val="none"/>
        </w:rPr>
      </w:pPr>
      <w:r w:rsidRPr="00222546">
        <w:rPr>
          <w:rFonts w:ascii="Times New Roman" w:eastAsia="Times New Roman" w:hAnsi="Times New Roman" w:cs="Times New Roman"/>
          <w:color w:val="000000"/>
          <w:kern w:val="0"/>
          <w:sz w:val="28"/>
          <w:szCs w:val="28"/>
          <w:lang w:eastAsia="ru-RU"/>
          <w14:ligatures w14:val="none"/>
        </w:rPr>
        <w:t>Служить миру, идее автоматизации, делать мир более удобным и безопасным.</w:t>
      </w:r>
    </w:p>
    <w:p w:rsidR="00AC535E" w:rsidRPr="00222546" w:rsidRDefault="00AC535E" w:rsidP="00AC535E">
      <w:pPr>
        <w:numPr>
          <w:ilvl w:val="0"/>
          <w:numId w:val="14"/>
        </w:numPr>
        <w:shd w:val="clear" w:color="auto" w:fill="FFFFFF"/>
        <w:spacing w:before="100" w:beforeAutospacing="1" w:after="100" w:afterAutospacing="1" w:line="360" w:lineRule="auto"/>
        <w:jc w:val="both"/>
        <w:rPr>
          <w:rFonts w:ascii="Times New Roman" w:eastAsia="Times New Roman" w:hAnsi="Times New Roman" w:cs="Times New Roman"/>
          <w:color w:val="000000"/>
          <w:kern w:val="0"/>
          <w:sz w:val="28"/>
          <w:szCs w:val="28"/>
          <w:lang w:eastAsia="ru-RU"/>
          <w14:ligatures w14:val="none"/>
        </w:rPr>
      </w:pPr>
      <w:r w:rsidRPr="00222546">
        <w:rPr>
          <w:rFonts w:ascii="Times New Roman" w:eastAsia="Times New Roman" w:hAnsi="Times New Roman" w:cs="Times New Roman"/>
          <w:color w:val="000000"/>
          <w:kern w:val="0"/>
          <w:sz w:val="28"/>
          <w:szCs w:val="28"/>
          <w:lang w:eastAsia="ru-RU"/>
          <w14:ligatures w14:val="none"/>
        </w:rPr>
        <w:t>Создавать и активно продвигать самые лучшие датчики, приборы и системные решения для автоматизации технологических процессов, для улучшения жизни и труда людей.</w:t>
      </w:r>
    </w:p>
    <w:p w:rsidR="00AC535E" w:rsidRPr="00222546" w:rsidRDefault="00AC535E" w:rsidP="00AC535E">
      <w:pPr>
        <w:numPr>
          <w:ilvl w:val="0"/>
          <w:numId w:val="14"/>
        </w:numPr>
        <w:shd w:val="clear" w:color="auto" w:fill="FFFFFF"/>
        <w:spacing w:before="100" w:beforeAutospacing="1" w:after="100" w:afterAutospacing="1" w:line="360" w:lineRule="auto"/>
        <w:jc w:val="both"/>
        <w:rPr>
          <w:rFonts w:ascii="Times New Roman" w:eastAsia="Times New Roman" w:hAnsi="Times New Roman" w:cs="Times New Roman"/>
          <w:color w:val="000000"/>
          <w:kern w:val="0"/>
          <w:sz w:val="28"/>
          <w:szCs w:val="28"/>
          <w:lang w:eastAsia="ru-RU"/>
          <w14:ligatures w14:val="none"/>
        </w:rPr>
      </w:pPr>
      <w:r w:rsidRPr="00222546">
        <w:rPr>
          <w:rFonts w:ascii="Times New Roman" w:eastAsia="Times New Roman" w:hAnsi="Times New Roman" w:cs="Times New Roman"/>
          <w:color w:val="000000"/>
          <w:kern w:val="0"/>
          <w:sz w:val="28"/>
          <w:szCs w:val="28"/>
          <w:lang w:eastAsia="ru-RU"/>
          <w14:ligatures w14:val="none"/>
        </w:rPr>
        <w:t>Выстраивать на основе качества продукции, качества работ и услуг долгосрочные, стабильные, взаимовыгодные отношения с партнёрами и заказчиками.</w:t>
      </w:r>
    </w:p>
    <w:p w:rsidR="00AC535E" w:rsidRDefault="00AC535E" w:rsidP="00AC535E">
      <w:pPr>
        <w:numPr>
          <w:ilvl w:val="0"/>
          <w:numId w:val="14"/>
        </w:numPr>
        <w:shd w:val="clear" w:color="auto" w:fill="FFFFFF"/>
        <w:spacing w:before="100" w:beforeAutospacing="1" w:after="100" w:afterAutospacing="1" w:line="360" w:lineRule="auto"/>
        <w:jc w:val="both"/>
        <w:rPr>
          <w:rFonts w:ascii="Times New Roman" w:eastAsia="Times New Roman" w:hAnsi="Times New Roman" w:cs="Times New Roman"/>
          <w:color w:val="000000"/>
          <w:kern w:val="0"/>
          <w:sz w:val="28"/>
          <w:szCs w:val="28"/>
          <w:lang w:eastAsia="ru-RU"/>
          <w14:ligatures w14:val="none"/>
        </w:rPr>
      </w:pPr>
      <w:r w:rsidRPr="00222546">
        <w:rPr>
          <w:rFonts w:ascii="Times New Roman" w:eastAsia="Times New Roman" w:hAnsi="Times New Roman" w:cs="Times New Roman"/>
          <w:color w:val="000000"/>
          <w:kern w:val="0"/>
          <w:sz w:val="28"/>
          <w:szCs w:val="28"/>
          <w:lang w:eastAsia="ru-RU"/>
          <w14:ligatures w14:val="none"/>
        </w:rPr>
        <w:t>Дать возможность людям освободиться от рутинного труда, получить свободу для лучшей жизни и творчества.</w:t>
      </w:r>
    </w:p>
    <w:p w:rsidR="00AC535E" w:rsidRDefault="00AC535E" w:rsidP="00AC535E">
      <w:p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 xml:space="preserve">Ценности и принципы НПК </w:t>
      </w:r>
      <w:r w:rsidRPr="00222546">
        <w:rPr>
          <w:rFonts w:ascii="Times New Roman" w:eastAsia="Times New Roman" w:hAnsi="Times New Roman" w:cs="Times New Roman"/>
          <w:color w:val="000000"/>
          <w:kern w:val="0"/>
          <w:sz w:val="28"/>
          <w:szCs w:val="28"/>
          <w:lang w:eastAsia="ru-RU"/>
          <w14:ligatures w14:val="none"/>
        </w:rPr>
        <w:t>“</w:t>
      </w:r>
      <w:r>
        <w:rPr>
          <w:rFonts w:ascii="Times New Roman" w:eastAsia="Times New Roman" w:hAnsi="Times New Roman" w:cs="Times New Roman"/>
          <w:color w:val="000000"/>
          <w:kern w:val="0"/>
          <w:sz w:val="28"/>
          <w:szCs w:val="28"/>
          <w:lang w:eastAsia="ru-RU"/>
          <w14:ligatures w14:val="none"/>
        </w:rPr>
        <w:t>ТЕКО</w:t>
      </w:r>
      <w:r w:rsidRPr="00222546">
        <w:rPr>
          <w:rFonts w:ascii="Times New Roman" w:eastAsia="Times New Roman" w:hAnsi="Times New Roman" w:cs="Times New Roman"/>
          <w:color w:val="000000"/>
          <w:kern w:val="0"/>
          <w:sz w:val="28"/>
          <w:szCs w:val="28"/>
          <w:lang w:eastAsia="ru-RU"/>
          <w14:ligatures w14:val="none"/>
        </w:rPr>
        <w:t>”</w:t>
      </w:r>
      <w:r>
        <w:rPr>
          <w:rFonts w:ascii="Times New Roman" w:eastAsia="Times New Roman" w:hAnsi="Times New Roman" w:cs="Times New Roman"/>
          <w:color w:val="000000"/>
          <w:kern w:val="0"/>
          <w:sz w:val="28"/>
          <w:szCs w:val="28"/>
          <w:lang w:eastAsia="ru-RU"/>
          <w14:ligatures w14:val="none"/>
        </w:rPr>
        <w:t>:</w:t>
      </w:r>
    </w:p>
    <w:p w:rsidR="00AC535E" w:rsidRPr="00222546" w:rsidRDefault="00AC535E" w:rsidP="00AC535E">
      <w:pPr>
        <w:numPr>
          <w:ilvl w:val="0"/>
          <w:numId w:val="15"/>
        </w:numPr>
        <w:shd w:val="clear" w:color="auto" w:fill="FFFFFF"/>
        <w:spacing w:before="100" w:beforeAutospacing="1" w:after="100" w:afterAutospacing="1" w:line="360" w:lineRule="auto"/>
        <w:jc w:val="both"/>
        <w:rPr>
          <w:rFonts w:ascii="Times New Roman" w:eastAsia="Times New Roman" w:hAnsi="Times New Roman" w:cs="Times New Roman"/>
          <w:color w:val="000000"/>
          <w:kern w:val="0"/>
          <w:sz w:val="28"/>
          <w:szCs w:val="28"/>
          <w:lang w:eastAsia="ru-RU"/>
          <w14:ligatures w14:val="none"/>
        </w:rPr>
      </w:pPr>
      <w:r w:rsidRPr="00222546">
        <w:rPr>
          <w:rFonts w:ascii="Times New Roman" w:eastAsia="Times New Roman" w:hAnsi="Times New Roman" w:cs="Times New Roman"/>
          <w:color w:val="000000"/>
          <w:kern w:val="0"/>
          <w:sz w:val="28"/>
          <w:szCs w:val="28"/>
          <w:lang w:eastAsia="ru-RU"/>
          <w14:ligatures w14:val="none"/>
        </w:rPr>
        <w:t>Мы искренне заинтересованы в разрешении задач и трудностей наших заказчиков.</w:t>
      </w:r>
    </w:p>
    <w:p w:rsidR="00AC535E" w:rsidRPr="00222546" w:rsidRDefault="00AC535E" w:rsidP="00AC535E">
      <w:pPr>
        <w:numPr>
          <w:ilvl w:val="0"/>
          <w:numId w:val="15"/>
        </w:numPr>
        <w:shd w:val="clear" w:color="auto" w:fill="FFFFFF"/>
        <w:spacing w:before="100" w:beforeAutospacing="1" w:after="100" w:afterAutospacing="1" w:line="360" w:lineRule="auto"/>
        <w:jc w:val="both"/>
        <w:rPr>
          <w:rFonts w:ascii="Times New Roman" w:eastAsia="Times New Roman" w:hAnsi="Times New Roman" w:cs="Times New Roman"/>
          <w:color w:val="000000"/>
          <w:kern w:val="0"/>
          <w:sz w:val="28"/>
          <w:szCs w:val="28"/>
          <w:lang w:eastAsia="ru-RU"/>
          <w14:ligatures w14:val="none"/>
        </w:rPr>
      </w:pPr>
      <w:r w:rsidRPr="00222546">
        <w:rPr>
          <w:rFonts w:ascii="Times New Roman" w:eastAsia="Times New Roman" w:hAnsi="Times New Roman" w:cs="Times New Roman"/>
          <w:color w:val="000000"/>
          <w:kern w:val="0"/>
          <w:sz w:val="28"/>
          <w:szCs w:val="28"/>
          <w:lang w:eastAsia="ru-RU"/>
          <w14:ligatures w14:val="none"/>
        </w:rPr>
        <w:t>Мы создаём продукцию высшего качества, удовлетворяющую реальные потребности.</w:t>
      </w:r>
    </w:p>
    <w:p w:rsidR="00AC535E" w:rsidRPr="00222546" w:rsidRDefault="00AC535E" w:rsidP="00AC535E">
      <w:pPr>
        <w:numPr>
          <w:ilvl w:val="0"/>
          <w:numId w:val="15"/>
        </w:numPr>
        <w:shd w:val="clear" w:color="auto" w:fill="FFFFFF"/>
        <w:spacing w:before="100" w:beforeAutospacing="1" w:after="100" w:afterAutospacing="1" w:line="360" w:lineRule="auto"/>
        <w:jc w:val="both"/>
        <w:rPr>
          <w:rFonts w:ascii="Times New Roman" w:eastAsia="Times New Roman" w:hAnsi="Times New Roman" w:cs="Times New Roman"/>
          <w:color w:val="000000"/>
          <w:kern w:val="0"/>
          <w:sz w:val="28"/>
          <w:szCs w:val="28"/>
          <w:lang w:eastAsia="ru-RU"/>
          <w14:ligatures w14:val="none"/>
        </w:rPr>
      </w:pPr>
      <w:r w:rsidRPr="00222546">
        <w:rPr>
          <w:rFonts w:ascii="Times New Roman" w:eastAsia="Times New Roman" w:hAnsi="Times New Roman" w:cs="Times New Roman"/>
          <w:color w:val="000000"/>
          <w:kern w:val="0"/>
          <w:sz w:val="28"/>
          <w:szCs w:val="28"/>
          <w:lang w:eastAsia="ru-RU"/>
          <w14:ligatures w14:val="none"/>
        </w:rPr>
        <w:t>Мы не идём на компромисс с профессиональной этикой и качеством ради прибыли.</w:t>
      </w:r>
    </w:p>
    <w:p w:rsidR="00AC535E" w:rsidRPr="00222546" w:rsidRDefault="00AC535E" w:rsidP="00AC535E">
      <w:pPr>
        <w:numPr>
          <w:ilvl w:val="0"/>
          <w:numId w:val="15"/>
        </w:numPr>
        <w:shd w:val="clear" w:color="auto" w:fill="FFFFFF"/>
        <w:spacing w:before="100" w:beforeAutospacing="1" w:after="100" w:afterAutospacing="1" w:line="360" w:lineRule="auto"/>
        <w:jc w:val="both"/>
        <w:rPr>
          <w:rFonts w:ascii="Times New Roman" w:eastAsia="Times New Roman" w:hAnsi="Times New Roman" w:cs="Times New Roman"/>
          <w:color w:val="000000"/>
          <w:kern w:val="0"/>
          <w:sz w:val="28"/>
          <w:szCs w:val="28"/>
          <w:lang w:eastAsia="ru-RU"/>
          <w14:ligatures w14:val="none"/>
        </w:rPr>
      </w:pPr>
      <w:r w:rsidRPr="00222546">
        <w:rPr>
          <w:rFonts w:ascii="Times New Roman" w:eastAsia="Times New Roman" w:hAnsi="Times New Roman" w:cs="Times New Roman"/>
          <w:color w:val="000000"/>
          <w:kern w:val="0"/>
          <w:sz w:val="28"/>
          <w:szCs w:val="28"/>
          <w:lang w:eastAsia="ru-RU"/>
          <w14:ligatures w14:val="none"/>
        </w:rPr>
        <w:t>Мы верим, что наша продукция освобождает людей от рутинной и монотонной работы, делает жизнь лучше и безопаснее.</w:t>
      </w:r>
    </w:p>
    <w:p w:rsidR="00AC535E" w:rsidRPr="00222546" w:rsidRDefault="00AC535E" w:rsidP="00AC535E">
      <w:pPr>
        <w:numPr>
          <w:ilvl w:val="0"/>
          <w:numId w:val="15"/>
        </w:numPr>
        <w:shd w:val="clear" w:color="auto" w:fill="FFFFFF"/>
        <w:spacing w:before="100" w:beforeAutospacing="1" w:after="100" w:afterAutospacing="1" w:line="360" w:lineRule="auto"/>
        <w:jc w:val="both"/>
        <w:rPr>
          <w:rFonts w:ascii="Times New Roman" w:eastAsia="Times New Roman" w:hAnsi="Times New Roman" w:cs="Times New Roman"/>
          <w:color w:val="000000"/>
          <w:kern w:val="0"/>
          <w:sz w:val="28"/>
          <w:szCs w:val="28"/>
          <w:lang w:eastAsia="ru-RU"/>
          <w14:ligatures w14:val="none"/>
        </w:rPr>
      </w:pPr>
      <w:r w:rsidRPr="00222546">
        <w:rPr>
          <w:rFonts w:ascii="Times New Roman" w:eastAsia="Times New Roman" w:hAnsi="Times New Roman" w:cs="Times New Roman"/>
          <w:color w:val="000000"/>
          <w:kern w:val="0"/>
          <w:sz w:val="28"/>
          <w:szCs w:val="28"/>
          <w:lang w:eastAsia="ru-RU"/>
          <w14:ligatures w14:val="none"/>
        </w:rPr>
        <w:lastRenderedPageBreak/>
        <w:t>Мы ставим перед собой цели выше наших сегодняшних возможностей и добиваемся их.</w:t>
      </w:r>
    </w:p>
    <w:p w:rsidR="00AC535E" w:rsidRPr="00222546" w:rsidRDefault="00AC535E" w:rsidP="00AC535E">
      <w:pPr>
        <w:numPr>
          <w:ilvl w:val="0"/>
          <w:numId w:val="15"/>
        </w:numPr>
        <w:shd w:val="clear" w:color="auto" w:fill="FFFFFF"/>
        <w:spacing w:before="100" w:beforeAutospacing="1" w:after="100" w:afterAutospacing="1" w:line="360" w:lineRule="auto"/>
        <w:jc w:val="both"/>
        <w:rPr>
          <w:rFonts w:ascii="Times New Roman" w:eastAsia="Times New Roman" w:hAnsi="Times New Roman" w:cs="Times New Roman"/>
          <w:color w:val="000000"/>
          <w:kern w:val="0"/>
          <w:sz w:val="28"/>
          <w:szCs w:val="28"/>
          <w:lang w:eastAsia="ru-RU"/>
          <w14:ligatures w14:val="none"/>
        </w:rPr>
      </w:pPr>
      <w:r w:rsidRPr="00222546">
        <w:rPr>
          <w:rFonts w:ascii="Times New Roman" w:eastAsia="Times New Roman" w:hAnsi="Times New Roman" w:cs="Times New Roman"/>
          <w:color w:val="000000"/>
          <w:kern w:val="0"/>
          <w:sz w:val="28"/>
          <w:szCs w:val="28"/>
          <w:lang w:eastAsia="ru-RU"/>
          <w14:ligatures w14:val="none"/>
        </w:rPr>
        <w:t>Мы поддерживаем друг друга, уважаем достижения каждого, совместно празднуем Победы.</w:t>
      </w:r>
    </w:p>
    <w:p w:rsidR="00AC535E" w:rsidRPr="00222546" w:rsidRDefault="00AC535E" w:rsidP="00AC535E">
      <w:pPr>
        <w:numPr>
          <w:ilvl w:val="0"/>
          <w:numId w:val="15"/>
        </w:numPr>
        <w:shd w:val="clear" w:color="auto" w:fill="FFFFFF"/>
        <w:spacing w:before="100" w:beforeAutospacing="1" w:after="100" w:afterAutospacing="1" w:line="360" w:lineRule="auto"/>
        <w:jc w:val="both"/>
        <w:rPr>
          <w:rFonts w:ascii="Times New Roman" w:eastAsia="Times New Roman" w:hAnsi="Times New Roman" w:cs="Times New Roman"/>
          <w:color w:val="000000"/>
          <w:kern w:val="0"/>
          <w:sz w:val="28"/>
          <w:szCs w:val="28"/>
          <w:lang w:eastAsia="ru-RU"/>
          <w14:ligatures w14:val="none"/>
        </w:rPr>
      </w:pPr>
      <w:r w:rsidRPr="00222546">
        <w:rPr>
          <w:rFonts w:ascii="Times New Roman" w:eastAsia="Times New Roman" w:hAnsi="Times New Roman" w:cs="Times New Roman"/>
          <w:color w:val="000000"/>
          <w:kern w:val="0"/>
          <w:sz w:val="28"/>
          <w:szCs w:val="28"/>
          <w:lang w:eastAsia="ru-RU"/>
          <w14:ligatures w14:val="none"/>
        </w:rPr>
        <w:t>Мы убеждены, что наши сотрудники — наша главная ценность. Приглашаем на работу талантливых людей, способных учиться и учить.</w:t>
      </w:r>
    </w:p>
    <w:p w:rsidR="00AC535E" w:rsidRPr="00222546" w:rsidRDefault="00AC535E" w:rsidP="00AC535E">
      <w:pPr>
        <w:numPr>
          <w:ilvl w:val="0"/>
          <w:numId w:val="15"/>
        </w:numPr>
        <w:shd w:val="clear" w:color="auto" w:fill="FFFFFF"/>
        <w:spacing w:before="100" w:beforeAutospacing="1" w:after="100" w:afterAutospacing="1" w:line="360" w:lineRule="auto"/>
        <w:jc w:val="both"/>
        <w:rPr>
          <w:rFonts w:ascii="Times New Roman" w:eastAsia="Times New Roman" w:hAnsi="Times New Roman" w:cs="Times New Roman"/>
          <w:color w:val="000000"/>
          <w:kern w:val="0"/>
          <w:sz w:val="28"/>
          <w:szCs w:val="28"/>
          <w:lang w:eastAsia="ru-RU"/>
          <w14:ligatures w14:val="none"/>
        </w:rPr>
      </w:pPr>
      <w:r w:rsidRPr="00222546">
        <w:rPr>
          <w:rFonts w:ascii="Times New Roman" w:eastAsia="Times New Roman" w:hAnsi="Times New Roman" w:cs="Times New Roman"/>
          <w:color w:val="000000"/>
          <w:kern w:val="0"/>
          <w:sz w:val="28"/>
          <w:szCs w:val="28"/>
          <w:lang w:eastAsia="ru-RU"/>
          <w14:ligatures w14:val="none"/>
        </w:rPr>
        <w:t>Командная работа — основа наших достижений и успеха.</w:t>
      </w:r>
    </w:p>
    <w:p w:rsidR="00AC535E" w:rsidRPr="00222546" w:rsidRDefault="00AC535E" w:rsidP="00AC535E">
      <w:pPr>
        <w:numPr>
          <w:ilvl w:val="0"/>
          <w:numId w:val="15"/>
        </w:numPr>
        <w:shd w:val="clear" w:color="auto" w:fill="FFFFFF"/>
        <w:spacing w:before="100" w:beforeAutospacing="1" w:after="100" w:afterAutospacing="1" w:line="360" w:lineRule="auto"/>
        <w:jc w:val="both"/>
        <w:rPr>
          <w:rFonts w:ascii="Times New Roman" w:eastAsia="Times New Roman" w:hAnsi="Times New Roman" w:cs="Times New Roman"/>
          <w:color w:val="000000"/>
          <w:kern w:val="0"/>
          <w:sz w:val="28"/>
          <w:szCs w:val="28"/>
          <w:lang w:eastAsia="ru-RU"/>
          <w14:ligatures w14:val="none"/>
        </w:rPr>
      </w:pPr>
      <w:r w:rsidRPr="00222546">
        <w:rPr>
          <w:rFonts w:ascii="Times New Roman" w:eastAsia="Times New Roman" w:hAnsi="Times New Roman" w:cs="Times New Roman"/>
          <w:color w:val="000000"/>
          <w:kern w:val="0"/>
          <w:sz w:val="28"/>
          <w:szCs w:val="28"/>
          <w:lang w:eastAsia="ru-RU"/>
          <w14:ligatures w14:val="none"/>
        </w:rPr>
        <w:t>Мы стремимся к созданию атмосферы вдохновения, творчества, интереса к миру, твёрдо и настойчиво поддерживаем этот дух.</w:t>
      </w:r>
    </w:p>
    <w:p w:rsidR="00AC535E" w:rsidRPr="00222546" w:rsidRDefault="00AC535E" w:rsidP="00AC535E">
      <w:pPr>
        <w:numPr>
          <w:ilvl w:val="0"/>
          <w:numId w:val="15"/>
        </w:numPr>
        <w:shd w:val="clear" w:color="auto" w:fill="FFFFFF"/>
        <w:spacing w:before="100" w:beforeAutospacing="1" w:after="100" w:afterAutospacing="1" w:line="360" w:lineRule="auto"/>
        <w:jc w:val="both"/>
        <w:rPr>
          <w:rFonts w:ascii="Times New Roman" w:eastAsia="Times New Roman" w:hAnsi="Times New Roman" w:cs="Times New Roman"/>
          <w:color w:val="000000"/>
          <w:kern w:val="0"/>
          <w:sz w:val="28"/>
          <w:szCs w:val="28"/>
          <w:lang w:eastAsia="ru-RU"/>
          <w14:ligatures w14:val="none"/>
        </w:rPr>
      </w:pPr>
      <w:r w:rsidRPr="00222546">
        <w:rPr>
          <w:rFonts w:ascii="Times New Roman" w:eastAsia="Times New Roman" w:hAnsi="Times New Roman" w:cs="Times New Roman"/>
          <w:color w:val="000000"/>
          <w:kern w:val="0"/>
          <w:sz w:val="28"/>
          <w:szCs w:val="28"/>
          <w:lang w:eastAsia="ru-RU"/>
          <w14:ligatures w14:val="none"/>
        </w:rPr>
        <w:t>Мы признаём вклад каждого и убеждены, что вознаграждения должны быть моральными и материальными одновременно.</w:t>
      </w:r>
    </w:p>
    <w:p w:rsidR="00AC535E" w:rsidRPr="00222546" w:rsidRDefault="00AC535E" w:rsidP="00AC535E">
      <w:pPr>
        <w:numPr>
          <w:ilvl w:val="0"/>
          <w:numId w:val="15"/>
        </w:numPr>
        <w:shd w:val="clear" w:color="auto" w:fill="FFFFFF"/>
        <w:spacing w:before="100" w:beforeAutospacing="1" w:after="100" w:afterAutospacing="1" w:line="360" w:lineRule="auto"/>
        <w:jc w:val="both"/>
        <w:rPr>
          <w:rFonts w:ascii="Times New Roman" w:eastAsia="Times New Roman" w:hAnsi="Times New Roman" w:cs="Times New Roman"/>
          <w:color w:val="000000"/>
          <w:kern w:val="0"/>
          <w:sz w:val="28"/>
          <w:szCs w:val="28"/>
          <w:lang w:eastAsia="ru-RU"/>
          <w14:ligatures w14:val="none"/>
        </w:rPr>
      </w:pPr>
      <w:r w:rsidRPr="00222546">
        <w:rPr>
          <w:rFonts w:ascii="Times New Roman" w:eastAsia="Times New Roman" w:hAnsi="Times New Roman" w:cs="Times New Roman"/>
          <w:color w:val="000000"/>
          <w:kern w:val="0"/>
          <w:sz w:val="28"/>
          <w:szCs w:val="28"/>
          <w:lang w:eastAsia="ru-RU"/>
          <w14:ligatures w14:val="none"/>
        </w:rPr>
        <w:t>Мы рассчитываем на упорство, увлечённость, достижения и ответственность каждого сотрудника «ТЕКО» Челябинск.</w:t>
      </w:r>
    </w:p>
    <w:p w:rsidR="00AC535E" w:rsidRPr="00222546" w:rsidRDefault="00AC535E" w:rsidP="00AC535E">
      <w:pPr>
        <w:numPr>
          <w:ilvl w:val="0"/>
          <w:numId w:val="15"/>
        </w:numPr>
        <w:shd w:val="clear" w:color="auto" w:fill="FFFFFF"/>
        <w:spacing w:before="100" w:beforeAutospacing="1" w:after="100" w:afterAutospacing="1" w:line="360" w:lineRule="auto"/>
        <w:jc w:val="both"/>
        <w:rPr>
          <w:rFonts w:ascii="Times New Roman" w:eastAsia="Times New Roman" w:hAnsi="Times New Roman" w:cs="Times New Roman"/>
          <w:color w:val="000000"/>
          <w:kern w:val="0"/>
          <w:sz w:val="28"/>
          <w:szCs w:val="28"/>
          <w:lang w:eastAsia="ru-RU"/>
          <w14:ligatures w14:val="none"/>
        </w:rPr>
      </w:pPr>
      <w:r w:rsidRPr="00222546">
        <w:rPr>
          <w:rFonts w:ascii="Times New Roman" w:eastAsia="Times New Roman" w:hAnsi="Times New Roman" w:cs="Times New Roman"/>
          <w:color w:val="000000"/>
          <w:kern w:val="0"/>
          <w:sz w:val="28"/>
          <w:szCs w:val="28"/>
          <w:lang w:eastAsia="ru-RU"/>
          <w14:ligatures w14:val="none"/>
        </w:rPr>
        <w:t>Мы поддерживаем идеи, предложения, направленные на повышение эффективности компании, улучшение работы и жизни.</w:t>
      </w:r>
    </w:p>
    <w:p w:rsidR="00AC535E" w:rsidRPr="00222546" w:rsidRDefault="00AC535E" w:rsidP="00AC535E">
      <w:pPr>
        <w:numPr>
          <w:ilvl w:val="0"/>
          <w:numId w:val="15"/>
        </w:numPr>
        <w:shd w:val="clear" w:color="auto" w:fill="FFFFFF"/>
        <w:spacing w:before="100" w:beforeAutospacing="1" w:after="100" w:afterAutospacing="1" w:line="360" w:lineRule="auto"/>
        <w:jc w:val="both"/>
        <w:rPr>
          <w:rFonts w:ascii="Times New Roman" w:eastAsia="Times New Roman" w:hAnsi="Times New Roman" w:cs="Times New Roman"/>
          <w:color w:val="000000"/>
          <w:kern w:val="0"/>
          <w:sz w:val="28"/>
          <w:szCs w:val="28"/>
          <w:lang w:eastAsia="ru-RU"/>
          <w14:ligatures w14:val="none"/>
        </w:rPr>
      </w:pPr>
      <w:r w:rsidRPr="00222546">
        <w:rPr>
          <w:rFonts w:ascii="Times New Roman" w:eastAsia="Times New Roman" w:hAnsi="Times New Roman" w:cs="Times New Roman"/>
          <w:color w:val="000000"/>
          <w:kern w:val="0"/>
          <w:sz w:val="28"/>
          <w:szCs w:val="28"/>
          <w:lang w:eastAsia="ru-RU"/>
          <w14:ligatures w14:val="none"/>
        </w:rPr>
        <w:t>Атмосфера качественного, доверительного отношения руководителей и работников имеет особое значение. Сотрудники должны доверять своим руководителям.</w:t>
      </w:r>
    </w:p>
    <w:p w:rsidR="00AC535E" w:rsidRDefault="00AC535E" w:rsidP="00AC535E">
      <w:pPr>
        <w:numPr>
          <w:ilvl w:val="0"/>
          <w:numId w:val="15"/>
        </w:numPr>
        <w:shd w:val="clear" w:color="auto" w:fill="FFFFFF"/>
        <w:spacing w:before="100" w:beforeAutospacing="1" w:after="100" w:afterAutospacing="1" w:line="360" w:lineRule="auto"/>
        <w:jc w:val="both"/>
        <w:rPr>
          <w:rFonts w:ascii="Times New Roman" w:eastAsia="Times New Roman" w:hAnsi="Times New Roman" w:cs="Times New Roman"/>
          <w:color w:val="000000"/>
          <w:kern w:val="0"/>
          <w:sz w:val="28"/>
          <w:szCs w:val="28"/>
          <w:lang w:eastAsia="ru-RU"/>
          <w14:ligatures w14:val="none"/>
        </w:rPr>
      </w:pPr>
      <w:r w:rsidRPr="00222546">
        <w:rPr>
          <w:rFonts w:ascii="Times New Roman" w:eastAsia="Times New Roman" w:hAnsi="Times New Roman" w:cs="Times New Roman"/>
          <w:color w:val="000000"/>
          <w:kern w:val="0"/>
          <w:sz w:val="28"/>
          <w:szCs w:val="28"/>
          <w:lang w:eastAsia="ru-RU"/>
          <w14:ligatures w14:val="none"/>
        </w:rPr>
        <w:t>Руководители обязаны создавать среду и атмосферу для процветания ценностей компании «ТЕКО» Челябинск.</w:t>
      </w:r>
    </w:p>
    <w:p w:rsidR="00AC535E" w:rsidRDefault="00AC535E" w:rsidP="00AC535E">
      <w:pPr>
        <w:shd w:val="clear" w:color="auto" w:fill="FFFFFF"/>
        <w:spacing w:before="100" w:beforeAutospacing="1" w:after="100" w:afterAutospacing="1" w:line="360" w:lineRule="auto"/>
        <w:ind w:firstLine="360"/>
        <w:jc w:val="both"/>
        <w:rPr>
          <w:rFonts w:ascii="Times New Roman" w:hAnsi="Times New Roman" w:cs="Times New Roman"/>
          <w:color w:val="000000"/>
          <w:sz w:val="28"/>
          <w:szCs w:val="28"/>
          <w:shd w:val="clear" w:color="auto" w:fill="FFFFFF"/>
        </w:rPr>
      </w:pPr>
      <w:r w:rsidRPr="00222546">
        <w:rPr>
          <w:rFonts w:ascii="Times New Roman" w:hAnsi="Times New Roman" w:cs="Times New Roman"/>
          <w:color w:val="000000"/>
          <w:sz w:val="28"/>
          <w:szCs w:val="28"/>
          <w:shd w:val="clear" w:color="auto" w:fill="FFFFFF"/>
        </w:rPr>
        <w:t>Твёрдо следуя нашим принципам и ценностям, мы заслуживаем уважение и дорожим преданностью наших клиентов.</w:t>
      </w:r>
    </w:p>
    <w:p w:rsidR="00AC535E" w:rsidRDefault="00AC535E" w:rsidP="00AC535E">
      <w:p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Производственные возможности:</w:t>
      </w:r>
    </w:p>
    <w:p w:rsidR="00AC535E" w:rsidRDefault="00AC535E" w:rsidP="00AC535E">
      <w:pPr>
        <w:spacing w:line="36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Проектирование:</w:t>
      </w:r>
    </w:p>
    <w:p w:rsidR="00AC535E" w:rsidRDefault="00AC535E" w:rsidP="00AC535E">
      <w:pPr>
        <w:pStyle w:val="a3"/>
        <w:numPr>
          <w:ilvl w:val="0"/>
          <w:numId w:val="16"/>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Разработка новых решений по индивидуальным техническим характеристикам заказчика;</w:t>
      </w:r>
    </w:p>
    <w:p w:rsidR="00AC535E" w:rsidRDefault="00AC535E" w:rsidP="00AC535E">
      <w:pPr>
        <w:pStyle w:val="a3"/>
        <w:numPr>
          <w:ilvl w:val="0"/>
          <w:numId w:val="16"/>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Постоянный поиск путей модернизации и совершенствования существующих разработок.</w:t>
      </w:r>
    </w:p>
    <w:p w:rsidR="00AC535E" w:rsidRDefault="00AC535E" w:rsidP="00AC535E">
      <w:pPr>
        <w:spacing w:line="360" w:lineRule="auto"/>
        <w:ind w:left="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Производство:</w:t>
      </w:r>
    </w:p>
    <w:p w:rsidR="00AC535E" w:rsidRDefault="00AC535E" w:rsidP="00AC535E">
      <w:pPr>
        <w:pStyle w:val="a3"/>
        <w:numPr>
          <w:ilvl w:val="0"/>
          <w:numId w:val="17"/>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Собственная технологическая база включает механическую обработку</w:t>
      </w:r>
      <w:r w:rsidRPr="00787664">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сборочную линию</w:t>
      </w:r>
      <w:r w:rsidRPr="00787664">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производственно-техническую лабораторию для калибровки и испытаний продукции.</w:t>
      </w:r>
    </w:p>
    <w:p w:rsidR="00AC535E" w:rsidRDefault="00AC535E" w:rsidP="00AC535E">
      <w:pPr>
        <w:spacing w:line="360" w:lineRule="auto"/>
        <w:ind w:left="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Контроль качества:</w:t>
      </w:r>
    </w:p>
    <w:p w:rsidR="00AC535E" w:rsidRDefault="00AC535E" w:rsidP="00AC535E">
      <w:pPr>
        <w:pStyle w:val="a3"/>
        <w:numPr>
          <w:ilvl w:val="0"/>
          <w:numId w:val="17"/>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Строгий контроль на всех этапах производства в соответствии с международными стандартами;</w:t>
      </w:r>
    </w:p>
    <w:p w:rsidR="00AC535E" w:rsidRDefault="00AC535E" w:rsidP="00AC535E">
      <w:pPr>
        <w:pStyle w:val="a3"/>
        <w:numPr>
          <w:ilvl w:val="0"/>
          <w:numId w:val="17"/>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Оперативно отрабатываются рекламации клиентов и вносятся коррективы в процесс производства.</w:t>
      </w:r>
    </w:p>
    <w:p w:rsidR="00AC535E" w:rsidRDefault="00AC535E" w:rsidP="00AC535E">
      <w:pPr>
        <w:spacing w:line="360" w:lineRule="auto"/>
        <w:ind w:left="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Проектно-конструкторские компетенции включают в себя:</w:t>
      </w:r>
    </w:p>
    <w:p w:rsidR="00AC535E" w:rsidRDefault="00AC535E" w:rsidP="00AC535E">
      <w:pPr>
        <w:pStyle w:val="a3"/>
        <w:numPr>
          <w:ilvl w:val="0"/>
          <w:numId w:val="18"/>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Технологии – 3</w:t>
      </w:r>
      <w:r>
        <w:rPr>
          <w:rFonts w:ascii="Times New Roman" w:hAnsi="Times New Roman" w:cs="Times New Roman"/>
          <w:color w:val="000000"/>
          <w:sz w:val="28"/>
          <w:szCs w:val="28"/>
          <w:shd w:val="clear" w:color="auto" w:fill="FFFFFF"/>
          <w:lang w:val="en-US"/>
        </w:rPr>
        <w:t>D</w:t>
      </w:r>
      <w:r>
        <w:rPr>
          <w:rFonts w:ascii="Times New Roman" w:hAnsi="Times New Roman" w:cs="Times New Roman"/>
          <w:color w:val="000000"/>
          <w:sz w:val="28"/>
          <w:szCs w:val="28"/>
          <w:shd w:val="clear" w:color="auto" w:fill="FFFFFF"/>
        </w:rPr>
        <w:t xml:space="preserve"> моделирование новых изделий</w:t>
      </w:r>
      <w:r w:rsidRPr="00787664">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сквозное проектирование</w:t>
      </w:r>
      <w:r w:rsidRPr="00787664">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результаты лабораторных испытаний</w:t>
      </w:r>
      <w:r w:rsidRPr="00787664">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испытательное оборудование;</w:t>
      </w:r>
    </w:p>
    <w:p w:rsidR="00AC535E" w:rsidRDefault="00AC535E" w:rsidP="00AC535E">
      <w:pPr>
        <w:pStyle w:val="a3"/>
        <w:numPr>
          <w:ilvl w:val="0"/>
          <w:numId w:val="18"/>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Опыт разработки – от малогабаритных датчиков до приборов АСУТП и блоков управления</w:t>
      </w:r>
      <w:r w:rsidRPr="00787664">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сертифицированных взрывозащищенных</w:t>
      </w:r>
      <w:r w:rsidRPr="00787664">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морских и пищевых исполнений</w:t>
      </w:r>
      <w:r w:rsidRPr="00787664">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продукция с приёмкой </w:t>
      </w:r>
      <w:r w:rsidRPr="00787664">
        <w:rPr>
          <w:rFonts w:ascii="Times New Roman" w:hAnsi="Times New Roman" w:cs="Times New Roman"/>
          <w:color w:val="000000"/>
          <w:sz w:val="28"/>
          <w:szCs w:val="28"/>
          <w:shd w:val="clear" w:color="auto" w:fill="FFFFFF"/>
        </w:rPr>
        <w:t>“</w:t>
      </w:r>
      <w:proofErr w:type="gramStart"/>
      <w:r w:rsidRPr="00787664">
        <w:rPr>
          <w:rFonts w:ascii="Times New Roman" w:hAnsi="Times New Roman" w:cs="Times New Roman"/>
          <w:color w:val="000000"/>
          <w:sz w:val="28"/>
          <w:szCs w:val="28"/>
          <w:shd w:val="clear" w:color="auto" w:fill="FFFFFF"/>
        </w:rPr>
        <w:t>5”</w:t>
      </w:r>
      <w:r>
        <w:rPr>
          <w:rFonts w:ascii="Times New Roman" w:hAnsi="Times New Roman" w:cs="Times New Roman"/>
          <w:color w:val="000000"/>
          <w:sz w:val="28"/>
          <w:szCs w:val="28"/>
          <w:shd w:val="clear" w:color="auto" w:fill="FFFFFF"/>
        </w:rPr>
        <w:t>(</w:t>
      </w:r>
      <w:proofErr w:type="gramEnd"/>
      <w:r>
        <w:rPr>
          <w:rFonts w:ascii="Times New Roman" w:hAnsi="Times New Roman" w:cs="Times New Roman"/>
          <w:color w:val="000000"/>
          <w:sz w:val="28"/>
          <w:szCs w:val="28"/>
          <w:shd w:val="clear" w:color="auto" w:fill="FFFFFF"/>
        </w:rPr>
        <w:t>военным представительствам)</w:t>
      </w:r>
      <w:r w:rsidRPr="00787664">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изделий с температурой работы -60…+150 градусов </w:t>
      </w:r>
      <w:proofErr w:type="spellStart"/>
      <w:r>
        <w:rPr>
          <w:rFonts w:ascii="Times New Roman" w:hAnsi="Times New Roman" w:cs="Times New Roman"/>
          <w:color w:val="000000"/>
          <w:sz w:val="28"/>
          <w:szCs w:val="28"/>
          <w:shd w:val="clear" w:color="auto" w:fill="FFFFFF"/>
        </w:rPr>
        <w:t>цельсия</w:t>
      </w:r>
      <w:proofErr w:type="spellEnd"/>
      <w:r w:rsidRPr="00787664">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датчиков с работой при давлении до 50 Мпа;</w:t>
      </w:r>
    </w:p>
    <w:p w:rsidR="00AC535E" w:rsidRDefault="00AC535E" w:rsidP="00AC535E">
      <w:pPr>
        <w:pStyle w:val="a3"/>
        <w:numPr>
          <w:ilvl w:val="0"/>
          <w:numId w:val="18"/>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Среднее время разработки выключателя по нестандартным требованиям заказчика – 7 рабочих дней.</w:t>
      </w:r>
    </w:p>
    <w:p w:rsidR="00AC535E" w:rsidRDefault="00AC535E" w:rsidP="00AC535E">
      <w:pPr>
        <w:spacing w:line="36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Многолетний опыт и отуженный производственные процессы</w:t>
      </w:r>
      <w:r w:rsidRPr="00230DE2">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а также страховые запасы важнейших комплектующих на складе позволяют максимально оперативно отрабатывать любые заявки</w:t>
      </w:r>
      <w:r w:rsidRPr="00230DE2">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поступающие в производство.</w:t>
      </w:r>
    </w:p>
    <w:p w:rsidR="00AC535E" w:rsidRDefault="00AC535E" w:rsidP="00AC535E">
      <w:pPr>
        <w:spacing w:line="36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Комплектование заказа в производство идёт параллельно по нескольким направлениям</w:t>
      </w:r>
      <w:r w:rsidRPr="00230DE2">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что позволяет ускорить процесс изготовления датчиков и приборов и обеспечивает соблюдение сроков поставок готовой продукцию.</w:t>
      </w:r>
    </w:p>
    <w:p w:rsidR="00AC535E" w:rsidRDefault="00AC535E" w:rsidP="00AC535E">
      <w:pPr>
        <w:spacing w:line="36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Достоверность и надёжность результатов контроля и испытаний продукции обеспечивается проверенным испытательным оборудованием.</w:t>
      </w:r>
    </w:p>
    <w:p w:rsidR="00AC535E" w:rsidRDefault="00AC535E" w:rsidP="00AC535E">
      <w:pPr>
        <w:spacing w:line="36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Проводится операционный и технологический контроль на этапах производственного процесса</w:t>
      </w:r>
      <w:r w:rsidRPr="00230DE2">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его проводит персонал</w:t>
      </w:r>
      <w:r w:rsidRPr="00230DE2">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осуществляющий контроль и испытания</w:t>
      </w:r>
      <w:r w:rsidRPr="00230DE2">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специально аттестован 4 уровнем качества.</w:t>
      </w:r>
    </w:p>
    <w:p w:rsidR="00AC535E" w:rsidRDefault="00AC535E" w:rsidP="00AC535E">
      <w:pPr>
        <w:spacing w:line="36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Также на предприятии имеется своя лаборатория</w:t>
      </w:r>
      <w:r w:rsidRPr="00230DE2">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что проводит приёмные</w:t>
      </w:r>
      <w:r w:rsidRPr="00230DE2">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периодические</w:t>
      </w:r>
      <w:r w:rsidRPr="00230DE2">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типовые испытания продукции.</w:t>
      </w:r>
    </w:p>
    <w:p w:rsidR="00AC535E" w:rsidRDefault="00AC535E" w:rsidP="00AC535E">
      <w:pPr>
        <w:spacing w:line="36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Размещение продукции осуществляется на основе адресного хранения строго по своим ячейкам</w:t>
      </w:r>
      <w:r w:rsidRPr="00230DE2">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поэтому функционирование склада позволяет существенно сократить время на сборку заказов и время ожидания для клиентов:</w:t>
      </w:r>
    </w:p>
    <w:p w:rsidR="00AC535E" w:rsidRDefault="00AC535E" w:rsidP="00AC535E">
      <w:pPr>
        <w:pStyle w:val="a3"/>
        <w:numPr>
          <w:ilvl w:val="0"/>
          <w:numId w:val="19"/>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Всегда в наличии – ассортимент самых востребованных датчиков всегда готов к отгрузке;</w:t>
      </w:r>
    </w:p>
    <w:p w:rsidR="00AC535E" w:rsidRDefault="00AC535E" w:rsidP="00AC535E">
      <w:pPr>
        <w:pStyle w:val="a3"/>
        <w:numPr>
          <w:ilvl w:val="0"/>
          <w:numId w:val="19"/>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Проверка работоспособности на специальном оборудовании для контроля</w:t>
      </w:r>
      <w:r w:rsidRPr="001131E9">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не отходя от окна выдачи заказов.</w:t>
      </w:r>
    </w:p>
    <w:p w:rsidR="00AC535E" w:rsidRDefault="00AC535E" w:rsidP="00AC535E">
      <w:pPr>
        <w:pStyle w:val="a3"/>
        <w:numPr>
          <w:ilvl w:val="0"/>
          <w:numId w:val="19"/>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Отгрузка в течение 2 дней при заказе готовых изделий со склада.</w:t>
      </w:r>
    </w:p>
    <w:p w:rsidR="00AC535E" w:rsidRDefault="00AC535E" w:rsidP="00AC535E">
      <w:pPr>
        <w:spacing w:line="36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Кроме всего прочего</w:t>
      </w:r>
      <w:r w:rsidRPr="001131E9">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также имеется консалтинг центр</w:t>
      </w:r>
      <w:r w:rsidRPr="001131E9">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для технической консультации и подбора аналогов.</w:t>
      </w:r>
    </w:p>
    <w:p w:rsidR="00AC535E" w:rsidRDefault="00AC535E" w:rsidP="00AC535E">
      <w:pPr>
        <w:spacing w:line="36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Компания осуществляет профессиональную информационную поддержку всем своим партнерам на всех уровнях:</w:t>
      </w:r>
    </w:p>
    <w:p w:rsidR="00AC535E" w:rsidRDefault="00AC535E" w:rsidP="00AC535E">
      <w:pPr>
        <w:pStyle w:val="a3"/>
        <w:numPr>
          <w:ilvl w:val="0"/>
          <w:numId w:val="20"/>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Непосредственным пользователям продукции;</w:t>
      </w:r>
    </w:p>
    <w:p w:rsidR="00AC535E" w:rsidRDefault="00AC535E" w:rsidP="00AC535E">
      <w:pPr>
        <w:pStyle w:val="a3"/>
        <w:numPr>
          <w:ilvl w:val="0"/>
          <w:numId w:val="20"/>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Специалистам по закупкам;</w:t>
      </w:r>
    </w:p>
    <w:p w:rsidR="00AC535E" w:rsidRDefault="00AC535E" w:rsidP="00AC535E">
      <w:pPr>
        <w:pStyle w:val="a3"/>
        <w:numPr>
          <w:ilvl w:val="0"/>
          <w:numId w:val="20"/>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Инженерам-проектировщикам;</w:t>
      </w:r>
    </w:p>
    <w:p w:rsidR="00AC535E" w:rsidRDefault="00AC535E" w:rsidP="00AC535E">
      <w:pPr>
        <w:pStyle w:val="a3"/>
        <w:numPr>
          <w:ilvl w:val="0"/>
          <w:numId w:val="20"/>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Торговым партнерам.</w:t>
      </w:r>
    </w:p>
    <w:p w:rsidR="00AC535E" w:rsidRDefault="00AC535E" w:rsidP="00AC535E">
      <w:pPr>
        <w:spacing w:line="36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Квалифицированные специалисты оперативно и в режиме реального времени:</w:t>
      </w:r>
    </w:p>
    <w:p w:rsidR="00AC535E" w:rsidRDefault="00AC535E" w:rsidP="00AC535E">
      <w:pPr>
        <w:pStyle w:val="a3"/>
        <w:numPr>
          <w:ilvl w:val="0"/>
          <w:numId w:val="21"/>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Помогают подобрать аналоги импортной продукции;</w:t>
      </w:r>
    </w:p>
    <w:p w:rsidR="00AC535E" w:rsidRDefault="00AC535E" w:rsidP="00AC535E">
      <w:pPr>
        <w:pStyle w:val="a3"/>
        <w:numPr>
          <w:ilvl w:val="0"/>
          <w:numId w:val="21"/>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Подготавливают решения нестандартных задач в области автоматизации;</w:t>
      </w:r>
    </w:p>
    <w:p w:rsidR="00AC535E" w:rsidRDefault="00AC535E" w:rsidP="00AC535E">
      <w:pPr>
        <w:pStyle w:val="a3"/>
        <w:numPr>
          <w:ilvl w:val="0"/>
          <w:numId w:val="21"/>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Проводят консультации по использованию наших приборов и датчиков.</w:t>
      </w:r>
    </w:p>
    <w:p w:rsidR="00AC535E" w:rsidRDefault="00AC535E" w:rsidP="00AC535E">
      <w:pPr>
        <w:spacing w:line="360" w:lineRule="auto"/>
        <w:ind w:left="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Основные этапы производства датчиков </w:t>
      </w:r>
      <w:r w:rsidRPr="001131E9">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ТЕКО</w:t>
      </w:r>
      <w:r w:rsidRPr="001131E9">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w:t>
      </w:r>
    </w:p>
    <w:p w:rsidR="00AC535E" w:rsidRDefault="00AC535E" w:rsidP="00AC535E">
      <w:pPr>
        <w:pStyle w:val="a3"/>
        <w:numPr>
          <w:ilvl w:val="0"/>
          <w:numId w:val="22"/>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Подготовка печатного узла</w:t>
      </w:r>
      <w:r w:rsidRPr="001131E9">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кабеля и чувствительного элемента;</w:t>
      </w:r>
    </w:p>
    <w:p w:rsidR="00AC535E" w:rsidRDefault="00AC535E" w:rsidP="00AC535E">
      <w:pPr>
        <w:pStyle w:val="a3"/>
        <w:numPr>
          <w:ilvl w:val="0"/>
          <w:numId w:val="22"/>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Монтаж кабеля и чувствительного элемента к плате;</w:t>
      </w:r>
    </w:p>
    <w:p w:rsidR="00AC535E" w:rsidRDefault="00AC535E" w:rsidP="00AC535E">
      <w:pPr>
        <w:pStyle w:val="a3"/>
        <w:numPr>
          <w:ilvl w:val="0"/>
          <w:numId w:val="22"/>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ОТК1;</w:t>
      </w:r>
    </w:p>
    <w:p w:rsidR="00AC535E" w:rsidRDefault="00AC535E" w:rsidP="00AC535E">
      <w:pPr>
        <w:pStyle w:val="a3"/>
        <w:numPr>
          <w:ilvl w:val="0"/>
          <w:numId w:val="22"/>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Герметизация;</w:t>
      </w:r>
    </w:p>
    <w:p w:rsidR="00AC535E" w:rsidRDefault="00AC535E" w:rsidP="00AC535E">
      <w:pPr>
        <w:pStyle w:val="a3"/>
        <w:numPr>
          <w:ilvl w:val="0"/>
          <w:numId w:val="22"/>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ОТК2;</w:t>
      </w:r>
    </w:p>
    <w:p w:rsidR="00AC535E" w:rsidRDefault="00AC535E" w:rsidP="00AC535E">
      <w:pPr>
        <w:pStyle w:val="a3"/>
        <w:numPr>
          <w:ilvl w:val="0"/>
          <w:numId w:val="22"/>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Сборка;</w:t>
      </w:r>
    </w:p>
    <w:p w:rsidR="00AC535E" w:rsidRDefault="00AC535E" w:rsidP="00AC535E">
      <w:pPr>
        <w:pStyle w:val="a3"/>
        <w:numPr>
          <w:ilvl w:val="0"/>
          <w:numId w:val="22"/>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Регулировка;</w:t>
      </w:r>
    </w:p>
    <w:p w:rsidR="00AC535E" w:rsidRDefault="00AC535E" w:rsidP="00AC535E">
      <w:pPr>
        <w:pStyle w:val="a3"/>
        <w:numPr>
          <w:ilvl w:val="0"/>
          <w:numId w:val="22"/>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Заливка;</w:t>
      </w:r>
    </w:p>
    <w:p w:rsidR="00AC535E" w:rsidRDefault="00AC535E" w:rsidP="00AC535E">
      <w:pPr>
        <w:pStyle w:val="a3"/>
        <w:numPr>
          <w:ilvl w:val="0"/>
          <w:numId w:val="22"/>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Выходной контроль;</w:t>
      </w:r>
    </w:p>
    <w:p w:rsidR="00AC535E" w:rsidRDefault="00AC535E" w:rsidP="00AC535E">
      <w:pPr>
        <w:pStyle w:val="a3"/>
        <w:numPr>
          <w:ilvl w:val="0"/>
          <w:numId w:val="22"/>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Упаковка;</w:t>
      </w:r>
    </w:p>
    <w:p w:rsidR="00AC535E" w:rsidRDefault="00AC535E" w:rsidP="00AC535E">
      <w:pPr>
        <w:pStyle w:val="a3"/>
        <w:numPr>
          <w:ilvl w:val="0"/>
          <w:numId w:val="22"/>
        </w:num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Склад готовой продукции.</w:t>
      </w:r>
    </w:p>
    <w:p w:rsidR="00AC535E" w:rsidRDefault="00AC535E" w:rsidP="00AC535E">
      <w:pPr>
        <w:pStyle w:val="a3"/>
        <w:spacing w:line="360" w:lineRule="auto"/>
        <w:ind w:left="0"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Организационная структура компании представляет из себя линейную структуру</w:t>
      </w:r>
      <w:r w:rsidRPr="008A072F">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где сверху генеральный директор</w:t>
      </w:r>
      <w:r w:rsidRPr="008A072F">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с секретарем и ассистентом и от него уже идут директора своих подразделений</w:t>
      </w:r>
      <w:r w:rsidRPr="008A072F">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организационная структура представлена в приложении А.</w:t>
      </w:r>
    </w:p>
    <w:p w:rsidR="00AC535E" w:rsidRDefault="00AC535E" w:rsidP="00AC535E">
      <w:pPr>
        <w:pStyle w:val="a3"/>
        <w:spacing w:line="360" w:lineRule="auto"/>
        <w:ind w:left="0"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Анализ деятельности предприятия можно провести</w:t>
      </w:r>
      <w:r w:rsidRPr="00F105D5">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взглянув на финансовую отчетность АО НПК </w:t>
      </w:r>
      <w:r w:rsidRPr="00F105D5">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ТЕКО</w:t>
      </w:r>
      <w:r w:rsidRPr="00F105D5">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за несколько лет:</w:t>
      </w:r>
    </w:p>
    <w:p w:rsidR="00AC535E" w:rsidRDefault="00AC535E" w:rsidP="00AC535E">
      <w:pPr>
        <w:pStyle w:val="a3"/>
        <w:spacing w:line="360" w:lineRule="auto"/>
        <w:ind w:left="0"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2017 год:</w:t>
      </w:r>
    </w:p>
    <w:tbl>
      <w:tblPr>
        <w:tblW w:w="9480" w:type="dxa"/>
        <w:shd w:val="clear" w:color="auto" w:fill="FFFFFF"/>
        <w:tblCellMar>
          <w:top w:w="15" w:type="dxa"/>
          <w:left w:w="15" w:type="dxa"/>
          <w:bottom w:w="15" w:type="dxa"/>
          <w:right w:w="15" w:type="dxa"/>
        </w:tblCellMar>
        <w:tblLook w:val="04A0" w:firstRow="1" w:lastRow="0" w:firstColumn="1" w:lastColumn="0" w:noHBand="0" w:noVBand="1"/>
      </w:tblPr>
      <w:tblGrid>
        <w:gridCol w:w="3786"/>
        <w:gridCol w:w="2064"/>
        <w:gridCol w:w="3630"/>
      </w:tblGrid>
      <w:tr w:rsidR="00AC535E" w:rsidRPr="00F105D5" w:rsidTr="00622916">
        <w:tc>
          <w:tcPr>
            <w:tcW w:w="3786" w:type="dxa"/>
            <w:tcBorders>
              <w:top w:val="single" w:sz="6" w:space="0" w:color="E5E5E5"/>
              <w:left w:val="single" w:sz="6" w:space="0" w:color="E5E5E5"/>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Выручка</w:t>
            </w:r>
          </w:p>
        </w:tc>
        <w:tc>
          <w:tcPr>
            <w:tcW w:w="1918" w:type="dxa"/>
            <w:tcBorders>
              <w:top w:val="single" w:sz="6" w:space="0" w:color="E5E5E5"/>
              <w:left w:val="single" w:sz="6" w:space="0" w:color="E5E5E5"/>
              <w:bottom w:val="single" w:sz="6" w:space="0" w:color="E5E5E5"/>
              <w:right w:val="nil"/>
            </w:tcBorders>
            <w:shd w:val="clear" w:color="auto" w:fill="FFFFFF"/>
            <w:noWrap/>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b/>
                <w:bCs/>
                <w:color w:val="111111"/>
                <w:kern w:val="0"/>
                <w:sz w:val="24"/>
                <w:szCs w:val="24"/>
                <w:lang w:eastAsia="ru-RU"/>
                <w14:ligatures w14:val="none"/>
              </w:rPr>
              <w:t>132,9 млн руб.</w:t>
            </w:r>
          </w:p>
        </w:tc>
        <w:tc>
          <w:tcPr>
            <w:tcW w:w="0" w:type="auto"/>
            <w:tcBorders>
              <w:top w:val="single" w:sz="6" w:space="0" w:color="E5E5E5"/>
              <w:left w:val="nil"/>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p>
        </w:tc>
      </w:tr>
      <w:tr w:rsidR="00AC535E" w:rsidRPr="00F105D5" w:rsidTr="00622916">
        <w:tc>
          <w:tcPr>
            <w:tcW w:w="0" w:type="auto"/>
            <w:tcBorders>
              <w:top w:val="single" w:sz="6" w:space="0" w:color="E5E5E5"/>
              <w:left w:val="single" w:sz="6" w:space="0" w:color="E5E5E5"/>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Чистая прибыль</w:t>
            </w:r>
          </w:p>
        </w:tc>
        <w:tc>
          <w:tcPr>
            <w:tcW w:w="0" w:type="auto"/>
            <w:tcBorders>
              <w:top w:val="single" w:sz="6" w:space="0" w:color="E5E5E5"/>
              <w:left w:val="single" w:sz="6" w:space="0" w:color="E5E5E5"/>
              <w:bottom w:val="single" w:sz="6" w:space="0" w:color="E5E5E5"/>
              <w:right w:val="nil"/>
            </w:tcBorders>
            <w:shd w:val="clear" w:color="auto" w:fill="FFFFFF"/>
            <w:noWrap/>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b/>
                <w:bCs/>
                <w:color w:val="111111"/>
                <w:kern w:val="0"/>
                <w:sz w:val="24"/>
                <w:szCs w:val="24"/>
                <w:lang w:eastAsia="ru-RU"/>
                <w14:ligatures w14:val="none"/>
              </w:rPr>
              <w:t>861 тыс. руб.</w:t>
            </w:r>
          </w:p>
        </w:tc>
        <w:tc>
          <w:tcPr>
            <w:tcW w:w="0" w:type="auto"/>
            <w:tcBorders>
              <w:top w:val="single" w:sz="6" w:space="0" w:color="E5E5E5"/>
              <w:left w:val="nil"/>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p>
        </w:tc>
      </w:tr>
      <w:tr w:rsidR="00AC535E" w:rsidRPr="00F105D5" w:rsidTr="00622916">
        <w:tc>
          <w:tcPr>
            <w:tcW w:w="0" w:type="auto"/>
            <w:tcBorders>
              <w:top w:val="single" w:sz="6" w:space="0" w:color="E5E5E5"/>
              <w:left w:val="single" w:sz="6" w:space="0" w:color="E5E5E5"/>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Активы</w:t>
            </w:r>
          </w:p>
        </w:tc>
        <w:tc>
          <w:tcPr>
            <w:tcW w:w="0" w:type="auto"/>
            <w:tcBorders>
              <w:top w:val="single" w:sz="6" w:space="0" w:color="E5E5E5"/>
              <w:left w:val="single" w:sz="6" w:space="0" w:color="E5E5E5"/>
              <w:bottom w:val="single" w:sz="6" w:space="0" w:color="E5E5E5"/>
              <w:right w:val="nil"/>
            </w:tcBorders>
            <w:shd w:val="clear" w:color="auto" w:fill="FFFFFF"/>
            <w:noWrap/>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b/>
                <w:bCs/>
                <w:color w:val="111111"/>
                <w:kern w:val="0"/>
                <w:sz w:val="24"/>
                <w:szCs w:val="24"/>
                <w:lang w:eastAsia="ru-RU"/>
                <w14:ligatures w14:val="none"/>
              </w:rPr>
              <w:t>122,4 млн руб.</w:t>
            </w:r>
          </w:p>
        </w:tc>
        <w:tc>
          <w:tcPr>
            <w:tcW w:w="0" w:type="auto"/>
            <w:tcBorders>
              <w:top w:val="single" w:sz="6" w:space="0" w:color="E5E5E5"/>
              <w:left w:val="nil"/>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p>
        </w:tc>
      </w:tr>
      <w:tr w:rsidR="00AC535E" w:rsidRPr="00F105D5" w:rsidTr="00622916">
        <w:tc>
          <w:tcPr>
            <w:tcW w:w="0" w:type="auto"/>
            <w:tcBorders>
              <w:top w:val="single" w:sz="6" w:space="0" w:color="E5E5E5"/>
              <w:left w:val="single" w:sz="6" w:space="0" w:color="E5E5E5"/>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Капитал и резервы</w:t>
            </w:r>
          </w:p>
        </w:tc>
        <w:tc>
          <w:tcPr>
            <w:tcW w:w="0" w:type="auto"/>
            <w:tcBorders>
              <w:top w:val="single" w:sz="6" w:space="0" w:color="E5E5E5"/>
              <w:left w:val="single" w:sz="6" w:space="0" w:color="E5E5E5"/>
              <w:bottom w:val="single" w:sz="6" w:space="0" w:color="E5E5E5"/>
              <w:right w:val="nil"/>
            </w:tcBorders>
            <w:shd w:val="clear" w:color="auto" w:fill="FFFFFF"/>
            <w:noWrap/>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b/>
                <w:bCs/>
                <w:color w:val="111111"/>
                <w:kern w:val="0"/>
                <w:sz w:val="24"/>
                <w:szCs w:val="24"/>
                <w:lang w:eastAsia="ru-RU"/>
                <w14:ligatures w14:val="none"/>
              </w:rPr>
              <w:t>52,4 млн руб.</w:t>
            </w:r>
          </w:p>
        </w:tc>
        <w:tc>
          <w:tcPr>
            <w:tcW w:w="0" w:type="auto"/>
            <w:tcBorders>
              <w:top w:val="single" w:sz="6" w:space="0" w:color="E5E5E5"/>
              <w:left w:val="nil"/>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p>
        </w:tc>
      </w:tr>
    </w:tbl>
    <w:p w:rsidR="00AC535E" w:rsidRDefault="00AC535E" w:rsidP="00AC535E">
      <w:pPr>
        <w:pStyle w:val="a3"/>
        <w:spacing w:line="360" w:lineRule="auto"/>
        <w:ind w:left="0" w:firstLine="708"/>
        <w:jc w:val="both"/>
        <w:rPr>
          <w:rFonts w:ascii="Times New Roman" w:hAnsi="Times New Roman" w:cs="Times New Roman"/>
          <w:color w:val="000000"/>
          <w:sz w:val="28"/>
          <w:szCs w:val="28"/>
          <w:shd w:val="clear" w:color="auto" w:fill="FFFFFF"/>
        </w:rPr>
      </w:pPr>
    </w:p>
    <w:p w:rsidR="00AC535E" w:rsidRPr="00F105D5" w:rsidRDefault="00AC535E" w:rsidP="00AC535E">
      <w:pPr>
        <w:pStyle w:val="a3"/>
        <w:spacing w:line="360" w:lineRule="auto"/>
        <w:ind w:left="0" w:firstLine="708"/>
        <w:jc w:val="both"/>
        <w:rPr>
          <w:rFonts w:ascii="Times New Roman" w:hAnsi="Times New Roman" w:cs="Times New Roman"/>
          <w:color w:val="000000"/>
          <w:sz w:val="28"/>
          <w:szCs w:val="28"/>
          <w:shd w:val="clear" w:color="auto" w:fill="FFFFFF"/>
        </w:rPr>
      </w:pPr>
    </w:p>
    <w:p w:rsidR="00AC535E" w:rsidRDefault="00AC535E" w:rsidP="00AC535E">
      <w:pPr>
        <w:pStyle w:val="a3"/>
        <w:spacing w:line="360" w:lineRule="auto"/>
        <w:ind w:left="0"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2018 год:</w:t>
      </w:r>
    </w:p>
    <w:tbl>
      <w:tblPr>
        <w:tblW w:w="9480" w:type="dxa"/>
        <w:shd w:val="clear" w:color="auto" w:fill="FFFFFF"/>
        <w:tblCellMar>
          <w:top w:w="15" w:type="dxa"/>
          <w:left w:w="15" w:type="dxa"/>
          <w:bottom w:w="15" w:type="dxa"/>
          <w:right w:w="15" w:type="dxa"/>
        </w:tblCellMar>
        <w:tblLook w:val="04A0" w:firstRow="1" w:lastRow="0" w:firstColumn="1" w:lastColumn="0" w:noHBand="0" w:noVBand="1"/>
      </w:tblPr>
      <w:tblGrid>
        <w:gridCol w:w="3786"/>
        <w:gridCol w:w="1931"/>
        <w:gridCol w:w="3763"/>
      </w:tblGrid>
      <w:tr w:rsidR="00AC535E" w:rsidRPr="00F105D5" w:rsidTr="00622916">
        <w:tc>
          <w:tcPr>
            <w:tcW w:w="3786" w:type="dxa"/>
            <w:tcBorders>
              <w:top w:val="single" w:sz="6" w:space="0" w:color="E5E5E5"/>
              <w:left w:val="single" w:sz="6" w:space="0" w:color="E5E5E5"/>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lastRenderedPageBreak/>
              <w:t>Выручка</w:t>
            </w:r>
          </w:p>
        </w:tc>
        <w:tc>
          <w:tcPr>
            <w:tcW w:w="1918" w:type="dxa"/>
            <w:tcBorders>
              <w:top w:val="single" w:sz="6" w:space="0" w:color="E5E5E5"/>
              <w:left w:val="single" w:sz="6" w:space="0" w:color="E5E5E5"/>
              <w:bottom w:val="single" w:sz="6" w:space="0" w:color="E5E5E5"/>
              <w:right w:val="nil"/>
            </w:tcBorders>
            <w:shd w:val="clear" w:color="auto" w:fill="FFFFFF"/>
            <w:noWrap/>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b/>
                <w:bCs/>
                <w:color w:val="111111"/>
                <w:kern w:val="0"/>
                <w:sz w:val="24"/>
                <w:szCs w:val="24"/>
                <w:lang w:eastAsia="ru-RU"/>
                <w14:ligatures w14:val="none"/>
              </w:rPr>
              <w:t>152,7 млн руб.</w:t>
            </w:r>
          </w:p>
        </w:tc>
        <w:tc>
          <w:tcPr>
            <w:tcW w:w="0" w:type="auto"/>
            <w:tcBorders>
              <w:top w:val="single" w:sz="6" w:space="0" w:color="E5E5E5"/>
              <w:left w:val="nil"/>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15%</w:t>
            </w:r>
          </w:p>
        </w:tc>
      </w:tr>
      <w:tr w:rsidR="00AC535E" w:rsidRPr="00F105D5" w:rsidTr="00622916">
        <w:tc>
          <w:tcPr>
            <w:tcW w:w="0" w:type="auto"/>
            <w:tcBorders>
              <w:top w:val="single" w:sz="6" w:space="0" w:color="E5E5E5"/>
              <w:left w:val="single" w:sz="6" w:space="0" w:color="E5E5E5"/>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Чистая прибыль</w:t>
            </w:r>
          </w:p>
        </w:tc>
        <w:tc>
          <w:tcPr>
            <w:tcW w:w="0" w:type="auto"/>
            <w:tcBorders>
              <w:top w:val="single" w:sz="6" w:space="0" w:color="E5E5E5"/>
              <w:left w:val="single" w:sz="6" w:space="0" w:color="E5E5E5"/>
              <w:bottom w:val="single" w:sz="6" w:space="0" w:color="E5E5E5"/>
              <w:right w:val="nil"/>
            </w:tcBorders>
            <w:shd w:val="clear" w:color="auto" w:fill="FFFFFF"/>
            <w:noWrap/>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b/>
                <w:bCs/>
                <w:color w:val="111111"/>
                <w:kern w:val="0"/>
                <w:sz w:val="24"/>
                <w:szCs w:val="24"/>
                <w:lang w:eastAsia="ru-RU"/>
                <w14:ligatures w14:val="none"/>
              </w:rPr>
              <w:t>1,8 млн руб.</w:t>
            </w:r>
          </w:p>
        </w:tc>
        <w:tc>
          <w:tcPr>
            <w:tcW w:w="0" w:type="auto"/>
            <w:tcBorders>
              <w:top w:val="single" w:sz="6" w:space="0" w:color="E5E5E5"/>
              <w:left w:val="nil"/>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115%</w:t>
            </w:r>
          </w:p>
        </w:tc>
      </w:tr>
      <w:tr w:rsidR="00AC535E" w:rsidRPr="00F105D5" w:rsidTr="00622916">
        <w:tc>
          <w:tcPr>
            <w:tcW w:w="0" w:type="auto"/>
            <w:tcBorders>
              <w:top w:val="single" w:sz="6" w:space="0" w:color="E5E5E5"/>
              <w:left w:val="single" w:sz="6" w:space="0" w:color="E5E5E5"/>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Активы</w:t>
            </w:r>
          </w:p>
        </w:tc>
        <w:tc>
          <w:tcPr>
            <w:tcW w:w="0" w:type="auto"/>
            <w:tcBorders>
              <w:top w:val="single" w:sz="6" w:space="0" w:color="E5E5E5"/>
              <w:left w:val="single" w:sz="6" w:space="0" w:color="E5E5E5"/>
              <w:bottom w:val="single" w:sz="6" w:space="0" w:color="E5E5E5"/>
              <w:right w:val="nil"/>
            </w:tcBorders>
            <w:shd w:val="clear" w:color="auto" w:fill="FFFFFF"/>
            <w:noWrap/>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b/>
                <w:bCs/>
                <w:color w:val="111111"/>
                <w:kern w:val="0"/>
                <w:sz w:val="24"/>
                <w:szCs w:val="24"/>
                <w:lang w:eastAsia="ru-RU"/>
                <w14:ligatures w14:val="none"/>
              </w:rPr>
              <w:t>91,6 млн руб.</w:t>
            </w:r>
          </w:p>
        </w:tc>
        <w:tc>
          <w:tcPr>
            <w:tcW w:w="0" w:type="auto"/>
            <w:tcBorders>
              <w:top w:val="single" w:sz="6" w:space="0" w:color="E5E5E5"/>
              <w:left w:val="nil"/>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-26%</w:t>
            </w:r>
          </w:p>
        </w:tc>
      </w:tr>
      <w:tr w:rsidR="00AC535E" w:rsidRPr="00F105D5" w:rsidTr="00622916">
        <w:tc>
          <w:tcPr>
            <w:tcW w:w="0" w:type="auto"/>
            <w:tcBorders>
              <w:top w:val="single" w:sz="6" w:space="0" w:color="E5E5E5"/>
              <w:left w:val="single" w:sz="6" w:space="0" w:color="E5E5E5"/>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Капитал и резервы</w:t>
            </w:r>
          </w:p>
        </w:tc>
        <w:tc>
          <w:tcPr>
            <w:tcW w:w="0" w:type="auto"/>
            <w:tcBorders>
              <w:top w:val="single" w:sz="6" w:space="0" w:color="E5E5E5"/>
              <w:left w:val="single" w:sz="6" w:space="0" w:color="E5E5E5"/>
              <w:bottom w:val="single" w:sz="6" w:space="0" w:color="E5E5E5"/>
              <w:right w:val="nil"/>
            </w:tcBorders>
            <w:shd w:val="clear" w:color="auto" w:fill="FFFFFF"/>
            <w:noWrap/>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b/>
                <w:bCs/>
                <w:color w:val="111111"/>
                <w:kern w:val="0"/>
                <w:sz w:val="24"/>
                <w:szCs w:val="24"/>
                <w:lang w:eastAsia="ru-RU"/>
                <w14:ligatures w14:val="none"/>
              </w:rPr>
              <w:t>59,1 млн руб.</w:t>
            </w:r>
          </w:p>
        </w:tc>
        <w:tc>
          <w:tcPr>
            <w:tcW w:w="0" w:type="auto"/>
            <w:tcBorders>
              <w:top w:val="single" w:sz="6" w:space="0" w:color="E5E5E5"/>
              <w:left w:val="nil"/>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13%</w:t>
            </w:r>
          </w:p>
        </w:tc>
      </w:tr>
    </w:tbl>
    <w:p w:rsidR="00AC535E" w:rsidRDefault="00AC535E" w:rsidP="00AC535E">
      <w:pPr>
        <w:pStyle w:val="a3"/>
        <w:spacing w:line="360" w:lineRule="auto"/>
        <w:ind w:left="0"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2018 год: </w:t>
      </w:r>
    </w:p>
    <w:tbl>
      <w:tblPr>
        <w:tblW w:w="9480" w:type="dxa"/>
        <w:shd w:val="clear" w:color="auto" w:fill="FFFFFF"/>
        <w:tblCellMar>
          <w:top w:w="15" w:type="dxa"/>
          <w:left w:w="15" w:type="dxa"/>
          <w:bottom w:w="15" w:type="dxa"/>
          <w:right w:w="15" w:type="dxa"/>
        </w:tblCellMar>
        <w:tblLook w:val="04A0" w:firstRow="1" w:lastRow="0" w:firstColumn="1" w:lastColumn="0" w:noHBand="0" w:noVBand="1"/>
      </w:tblPr>
      <w:tblGrid>
        <w:gridCol w:w="3786"/>
        <w:gridCol w:w="2064"/>
        <w:gridCol w:w="3630"/>
      </w:tblGrid>
      <w:tr w:rsidR="00AC535E" w:rsidRPr="00F105D5" w:rsidTr="00622916">
        <w:tc>
          <w:tcPr>
            <w:tcW w:w="3786" w:type="dxa"/>
            <w:tcBorders>
              <w:top w:val="single" w:sz="6" w:space="0" w:color="E5E5E5"/>
              <w:left w:val="single" w:sz="6" w:space="0" w:color="E5E5E5"/>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Выручка</w:t>
            </w:r>
          </w:p>
        </w:tc>
        <w:tc>
          <w:tcPr>
            <w:tcW w:w="1918" w:type="dxa"/>
            <w:tcBorders>
              <w:top w:val="single" w:sz="6" w:space="0" w:color="E5E5E5"/>
              <w:left w:val="single" w:sz="6" w:space="0" w:color="E5E5E5"/>
              <w:bottom w:val="single" w:sz="6" w:space="0" w:color="E5E5E5"/>
              <w:right w:val="nil"/>
            </w:tcBorders>
            <w:shd w:val="clear" w:color="auto" w:fill="FFFFFF"/>
            <w:noWrap/>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b/>
                <w:bCs/>
                <w:color w:val="111111"/>
                <w:kern w:val="0"/>
                <w:sz w:val="24"/>
                <w:szCs w:val="24"/>
                <w:lang w:eastAsia="ru-RU"/>
                <w14:ligatures w14:val="none"/>
              </w:rPr>
              <w:t>171 млн руб.</w:t>
            </w:r>
          </w:p>
        </w:tc>
        <w:tc>
          <w:tcPr>
            <w:tcW w:w="0" w:type="auto"/>
            <w:tcBorders>
              <w:top w:val="single" w:sz="6" w:space="0" w:color="E5E5E5"/>
              <w:left w:val="nil"/>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13%</w:t>
            </w:r>
          </w:p>
        </w:tc>
      </w:tr>
      <w:tr w:rsidR="00AC535E" w:rsidRPr="00F105D5" w:rsidTr="00622916">
        <w:tc>
          <w:tcPr>
            <w:tcW w:w="0" w:type="auto"/>
            <w:tcBorders>
              <w:top w:val="single" w:sz="6" w:space="0" w:color="E5E5E5"/>
              <w:left w:val="single" w:sz="6" w:space="0" w:color="E5E5E5"/>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Чистая прибыль</w:t>
            </w:r>
          </w:p>
        </w:tc>
        <w:tc>
          <w:tcPr>
            <w:tcW w:w="0" w:type="auto"/>
            <w:tcBorders>
              <w:top w:val="single" w:sz="6" w:space="0" w:color="E5E5E5"/>
              <w:left w:val="single" w:sz="6" w:space="0" w:color="E5E5E5"/>
              <w:bottom w:val="single" w:sz="6" w:space="0" w:color="E5E5E5"/>
              <w:right w:val="nil"/>
            </w:tcBorders>
            <w:shd w:val="clear" w:color="auto" w:fill="FFFFFF"/>
            <w:noWrap/>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b/>
                <w:bCs/>
                <w:color w:val="111111"/>
                <w:kern w:val="0"/>
                <w:sz w:val="24"/>
                <w:szCs w:val="24"/>
                <w:lang w:eastAsia="ru-RU"/>
                <w14:ligatures w14:val="none"/>
              </w:rPr>
              <w:t>6,7 млн руб.</w:t>
            </w:r>
          </w:p>
        </w:tc>
        <w:tc>
          <w:tcPr>
            <w:tcW w:w="0" w:type="auto"/>
            <w:tcBorders>
              <w:top w:val="single" w:sz="6" w:space="0" w:color="E5E5E5"/>
              <w:left w:val="nil"/>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262%</w:t>
            </w:r>
          </w:p>
        </w:tc>
      </w:tr>
      <w:tr w:rsidR="00AC535E" w:rsidRPr="00F105D5" w:rsidTr="00622916">
        <w:tc>
          <w:tcPr>
            <w:tcW w:w="0" w:type="auto"/>
            <w:tcBorders>
              <w:top w:val="single" w:sz="6" w:space="0" w:color="E5E5E5"/>
              <w:left w:val="single" w:sz="6" w:space="0" w:color="E5E5E5"/>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Активы</w:t>
            </w:r>
          </w:p>
        </w:tc>
        <w:tc>
          <w:tcPr>
            <w:tcW w:w="0" w:type="auto"/>
            <w:tcBorders>
              <w:top w:val="single" w:sz="6" w:space="0" w:color="E5E5E5"/>
              <w:left w:val="single" w:sz="6" w:space="0" w:color="E5E5E5"/>
              <w:bottom w:val="single" w:sz="6" w:space="0" w:color="E5E5E5"/>
              <w:right w:val="nil"/>
            </w:tcBorders>
            <w:shd w:val="clear" w:color="auto" w:fill="FFFFFF"/>
            <w:noWrap/>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b/>
                <w:bCs/>
                <w:color w:val="111111"/>
                <w:kern w:val="0"/>
                <w:sz w:val="24"/>
                <w:szCs w:val="24"/>
                <w:lang w:eastAsia="ru-RU"/>
                <w14:ligatures w14:val="none"/>
              </w:rPr>
              <w:t>118,9 млн руб.</w:t>
            </w:r>
          </w:p>
        </w:tc>
        <w:tc>
          <w:tcPr>
            <w:tcW w:w="0" w:type="auto"/>
            <w:tcBorders>
              <w:top w:val="single" w:sz="6" w:space="0" w:color="E5E5E5"/>
              <w:left w:val="nil"/>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30%</w:t>
            </w:r>
          </w:p>
        </w:tc>
      </w:tr>
      <w:tr w:rsidR="00AC535E" w:rsidRPr="00F105D5" w:rsidTr="00622916">
        <w:tc>
          <w:tcPr>
            <w:tcW w:w="0" w:type="auto"/>
            <w:tcBorders>
              <w:top w:val="single" w:sz="6" w:space="0" w:color="E5E5E5"/>
              <w:left w:val="single" w:sz="6" w:space="0" w:color="E5E5E5"/>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Капитал и резервы</w:t>
            </w:r>
          </w:p>
        </w:tc>
        <w:tc>
          <w:tcPr>
            <w:tcW w:w="0" w:type="auto"/>
            <w:tcBorders>
              <w:top w:val="single" w:sz="6" w:space="0" w:color="E5E5E5"/>
              <w:left w:val="single" w:sz="6" w:space="0" w:color="E5E5E5"/>
              <w:bottom w:val="single" w:sz="6" w:space="0" w:color="E5E5E5"/>
              <w:right w:val="nil"/>
            </w:tcBorders>
            <w:shd w:val="clear" w:color="auto" w:fill="FFFFFF"/>
            <w:noWrap/>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b/>
                <w:bCs/>
                <w:color w:val="111111"/>
                <w:kern w:val="0"/>
                <w:sz w:val="24"/>
                <w:szCs w:val="24"/>
                <w:lang w:eastAsia="ru-RU"/>
                <w14:ligatures w14:val="none"/>
              </w:rPr>
              <w:t>65,8 млн руб.</w:t>
            </w:r>
          </w:p>
        </w:tc>
        <w:tc>
          <w:tcPr>
            <w:tcW w:w="0" w:type="auto"/>
            <w:tcBorders>
              <w:top w:val="single" w:sz="6" w:space="0" w:color="E5E5E5"/>
              <w:left w:val="nil"/>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12%</w:t>
            </w:r>
          </w:p>
        </w:tc>
      </w:tr>
    </w:tbl>
    <w:p w:rsidR="00AC535E" w:rsidRDefault="00AC535E" w:rsidP="00AC535E">
      <w:pPr>
        <w:pStyle w:val="a3"/>
        <w:spacing w:line="360" w:lineRule="auto"/>
        <w:ind w:left="0"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2019 год:</w:t>
      </w:r>
    </w:p>
    <w:tbl>
      <w:tblPr>
        <w:tblW w:w="9480" w:type="dxa"/>
        <w:shd w:val="clear" w:color="auto" w:fill="FFFFFF"/>
        <w:tblCellMar>
          <w:top w:w="15" w:type="dxa"/>
          <w:left w:w="15" w:type="dxa"/>
          <w:bottom w:w="15" w:type="dxa"/>
          <w:right w:w="15" w:type="dxa"/>
        </w:tblCellMar>
        <w:tblLook w:val="04A0" w:firstRow="1" w:lastRow="0" w:firstColumn="1" w:lastColumn="0" w:noHBand="0" w:noVBand="1"/>
      </w:tblPr>
      <w:tblGrid>
        <w:gridCol w:w="3786"/>
        <w:gridCol w:w="2064"/>
        <w:gridCol w:w="3630"/>
      </w:tblGrid>
      <w:tr w:rsidR="00AC535E" w:rsidRPr="00F105D5" w:rsidTr="00622916">
        <w:tc>
          <w:tcPr>
            <w:tcW w:w="3786" w:type="dxa"/>
            <w:tcBorders>
              <w:top w:val="single" w:sz="6" w:space="0" w:color="E5E5E5"/>
              <w:left w:val="single" w:sz="6" w:space="0" w:color="E5E5E5"/>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Выручка</w:t>
            </w:r>
          </w:p>
        </w:tc>
        <w:tc>
          <w:tcPr>
            <w:tcW w:w="1918" w:type="dxa"/>
            <w:tcBorders>
              <w:top w:val="single" w:sz="6" w:space="0" w:color="E5E5E5"/>
              <w:left w:val="single" w:sz="6" w:space="0" w:color="E5E5E5"/>
              <w:bottom w:val="single" w:sz="6" w:space="0" w:color="E5E5E5"/>
              <w:right w:val="nil"/>
            </w:tcBorders>
            <w:shd w:val="clear" w:color="auto" w:fill="FFFFFF"/>
            <w:noWrap/>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b/>
                <w:bCs/>
                <w:color w:val="111111"/>
                <w:kern w:val="0"/>
                <w:sz w:val="24"/>
                <w:szCs w:val="24"/>
                <w:lang w:eastAsia="ru-RU"/>
                <w14:ligatures w14:val="none"/>
              </w:rPr>
              <w:t>171 млн руб.</w:t>
            </w:r>
          </w:p>
        </w:tc>
        <w:tc>
          <w:tcPr>
            <w:tcW w:w="0" w:type="auto"/>
            <w:tcBorders>
              <w:top w:val="single" w:sz="6" w:space="0" w:color="E5E5E5"/>
              <w:left w:val="nil"/>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13%</w:t>
            </w:r>
          </w:p>
        </w:tc>
      </w:tr>
      <w:tr w:rsidR="00AC535E" w:rsidRPr="00F105D5" w:rsidTr="00622916">
        <w:tc>
          <w:tcPr>
            <w:tcW w:w="0" w:type="auto"/>
            <w:tcBorders>
              <w:top w:val="single" w:sz="6" w:space="0" w:color="E5E5E5"/>
              <w:left w:val="single" w:sz="6" w:space="0" w:color="E5E5E5"/>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Чистая прибыль</w:t>
            </w:r>
          </w:p>
        </w:tc>
        <w:tc>
          <w:tcPr>
            <w:tcW w:w="0" w:type="auto"/>
            <w:tcBorders>
              <w:top w:val="single" w:sz="6" w:space="0" w:color="E5E5E5"/>
              <w:left w:val="single" w:sz="6" w:space="0" w:color="E5E5E5"/>
              <w:bottom w:val="single" w:sz="6" w:space="0" w:color="E5E5E5"/>
              <w:right w:val="nil"/>
            </w:tcBorders>
            <w:shd w:val="clear" w:color="auto" w:fill="FFFFFF"/>
            <w:noWrap/>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b/>
                <w:bCs/>
                <w:color w:val="111111"/>
                <w:kern w:val="0"/>
                <w:sz w:val="24"/>
                <w:szCs w:val="24"/>
                <w:lang w:eastAsia="ru-RU"/>
                <w14:ligatures w14:val="none"/>
              </w:rPr>
              <w:t>6,7 млн руб.</w:t>
            </w:r>
          </w:p>
        </w:tc>
        <w:tc>
          <w:tcPr>
            <w:tcW w:w="0" w:type="auto"/>
            <w:tcBorders>
              <w:top w:val="single" w:sz="6" w:space="0" w:color="E5E5E5"/>
              <w:left w:val="nil"/>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262%</w:t>
            </w:r>
          </w:p>
        </w:tc>
      </w:tr>
      <w:tr w:rsidR="00AC535E" w:rsidRPr="00F105D5" w:rsidTr="00622916">
        <w:tc>
          <w:tcPr>
            <w:tcW w:w="0" w:type="auto"/>
            <w:tcBorders>
              <w:top w:val="single" w:sz="6" w:space="0" w:color="E5E5E5"/>
              <w:left w:val="single" w:sz="6" w:space="0" w:color="E5E5E5"/>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Активы</w:t>
            </w:r>
          </w:p>
        </w:tc>
        <w:tc>
          <w:tcPr>
            <w:tcW w:w="0" w:type="auto"/>
            <w:tcBorders>
              <w:top w:val="single" w:sz="6" w:space="0" w:color="E5E5E5"/>
              <w:left w:val="single" w:sz="6" w:space="0" w:color="E5E5E5"/>
              <w:bottom w:val="single" w:sz="6" w:space="0" w:color="E5E5E5"/>
              <w:right w:val="nil"/>
            </w:tcBorders>
            <w:shd w:val="clear" w:color="auto" w:fill="FFFFFF"/>
            <w:noWrap/>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b/>
                <w:bCs/>
                <w:color w:val="111111"/>
                <w:kern w:val="0"/>
                <w:sz w:val="24"/>
                <w:szCs w:val="24"/>
                <w:lang w:eastAsia="ru-RU"/>
                <w14:ligatures w14:val="none"/>
              </w:rPr>
              <w:t>118,9 млн руб.</w:t>
            </w:r>
          </w:p>
        </w:tc>
        <w:tc>
          <w:tcPr>
            <w:tcW w:w="0" w:type="auto"/>
            <w:tcBorders>
              <w:top w:val="single" w:sz="6" w:space="0" w:color="E5E5E5"/>
              <w:left w:val="nil"/>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30%</w:t>
            </w:r>
          </w:p>
        </w:tc>
      </w:tr>
      <w:tr w:rsidR="00AC535E" w:rsidRPr="00F105D5" w:rsidTr="00622916">
        <w:tc>
          <w:tcPr>
            <w:tcW w:w="0" w:type="auto"/>
            <w:tcBorders>
              <w:top w:val="single" w:sz="6" w:space="0" w:color="E5E5E5"/>
              <w:left w:val="single" w:sz="6" w:space="0" w:color="E5E5E5"/>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Капитал и резервы</w:t>
            </w:r>
          </w:p>
        </w:tc>
        <w:tc>
          <w:tcPr>
            <w:tcW w:w="0" w:type="auto"/>
            <w:tcBorders>
              <w:top w:val="single" w:sz="6" w:space="0" w:color="E5E5E5"/>
              <w:left w:val="single" w:sz="6" w:space="0" w:color="E5E5E5"/>
              <w:bottom w:val="single" w:sz="6" w:space="0" w:color="E5E5E5"/>
              <w:right w:val="nil"/>
            </w:tcBorders>
            <w:shd w:val="clear" w:color="auto" w:fill="FFFFFF"/>
            <w:noWrap/>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b/>
                <w:bCs/>
                <w:color w:val="111111"/>
                <w:kern w:val="0"/>
                <w:sz w:val="24"/>
                <w:szCs w:val="24"/>
                <w:lang w:eastAsia="ru-RU"/>
                <w14:ligatures w14:val="none"/>
              </w:rPr>
              <w:t>65,8 млн руб.</w:t>
            </w:r>
          </w:p>
        </w:tc>
        <w:tc>
          <w:tcPr>
            <w:tcW w:w="0" w:type="auto"/>
            <w:tcBorders>
              <w:top w:val="single" w:sz="6" w:space="0" w:color="E5E5E5"/>
              <w:left w:val="nil"/>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12%</w:t>
            </w:r>
          </w:p>
        </w:tc>
      </w:tr>
    </w:tbl>
    <w:p w:rsidR="00AC535E" w:rsidRDefault="00AC535E" w:rsidP="00AC535E">
      <w:pPr>
        <w:pStyle w:val="a3"/>
        <w:spacing w:line="360" w:lineRule="auto"/>
        <w:ind w:left="0"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2020 год:</w:t>
      </w:r>
    </w:p>
    <w:tbl>
      <w:tblPr>
        <w:tblW w:w="9480" w:type="dxa"/>
        <w:shd w:val="clear" w:color="auto" w:fill="FFFFFF"/>
        <w:tblCellMar>
          <w:top w:w="15" w:type="dxa"/>
          <w:left w:w="15" w:type="dxa"/>
          <w:bottom w:w="15" w:type="dxa"/>
          <w:right w:w="15" w:type="dxa"/>
        </w:tblCellMar>
        <w:tblLook w:val="04A0" w:firstRow="1" w:lastRow="0" w:firstColumn="1" w:lastColumn="0" w:noHBand="0" w:noVBand="1"/>
      </w:tblPr>
      <w:tblGrid>
        <w:gridCol w:w="3786"/>
        <w:gridCol w:w="2064"/>
        <w:gridCol w:w="3630"/>
      </w:tblGrid>
      <w:tr w:rsidR="00AC535E" w:rsidRPr="00F105D5" w:rsidTr="00622916">
        <w:tc>
          <w:tcPr>
            <w:tcW w:w="3786" w:type="dxa"/>
            <w:tcBorders>
              <w:top w:val="single" w:sz="6" w:space="0" w:color="E5E5E5"/>
              <w:left w:val="single" w:sz="6" w:space="0" w:color="E5E5E5"/>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Выручка</w:t>
            </w:r>
          </w:p>
        </w:tc>
        <w:tc>
          <w:tcPr>
            <w:tcW w:w="1918" w:type="dxa"/>
            <w:tcBorders>
              <w:top w:val="single" w:sz="6" w:space="0" w:color="E5E5E5"/>
              <w:left w:val="single" w:sz="6" w:space="0" w:color="E5E5E5"/>
              <w:bottom w:val="single" w:sz="6" w:space="0" w:color="E5E5E5"/>
              <w:right w:val="nil"/>
            </w:tcBorders>
            <w:shd w:val="clear" w:color="auto" w:fill="FFFFFF"/>
            <w:noWrap/>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b/>
                <w:bCs/>
                <w:color w:val="111111"/>
                <w:kern w:val="0"/>
                <w:sz w:val="24"/>
                <w:szCs w:val="24"/>
                <w:lang w:eastAsia="ru-RU"/>
                <w14:ligatures w14:val="none"/>
              </w:rPr>
              <w:t>203,5 млн руб.</w:t>
            </w:r>
          </w:p>
        </w:tc>
        <w:tc>
          <w:tcPr>
            <w:tcW w:w="0" w:type="auto"/>
            <w:tcBorders>
              <w:top w:val="single" w:sz="6" w:space="0" w:color="E5E5E5"/>
              <w:left w:val="nil"/>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20%</w:t>
            </w:r>
          </w:p>
        </w:tc>
      </w:tr>
      <w:tr w:rsidR="00AC535E" w:rsidRPr="00F105D5" w:rsidTr="00622916">
        <w:tc>
          <w:tcPr>
            <w:tcW w:w="0" w:type="auto"/>
            <w:tcBorders>
              <w:top w:val="single" w:sz="6" w:space="0" w:color="E5E5E5"/>
              <w:left w:val="single" w:sz="6" w:space="0" w:color="E5E5E5"/>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Чистая прибыль</w:t>
            </w:r>
          </w:p>
        </w:tc>
        <w:tc>
          <w:tcPr>
            <w:tcW w:w="0" w:type="auto"/>
            <w:tcBorders>
              <w:top w:val="single" w:sz="6" w:space="0" w:color="E5E5E5"/>
              <w:left w:val="single" w:sz="6" w:space="0" w:color="E5E5E5"/>
              <w:bottom w:val="single" w:sz="6" w:space="0" w:color="E5E5E5"/>
              <w:right w:val="nil"/>
            </w:tcBorders>
            <w:shd w:val="clear" w:color="auto" w:fill="FFFFFF"/>
            <w:noWrap/>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b/>
                <w:bCs/>
                <w:color w:val="111111"/>
                <w:kern w:val="0"/>
                <w:sz w:val="24"/>
                <w:szCs w:val="24"/>
                <w:lang w:eastAsia="ru-RU"/>
                <w14:ligatures w14:val="none"/>
              </w:rPr>
              <w:t>15 млн руб.</w:t>
            </w:r>
          </w:p>
        </w:tc>
        <w:tc>
          <w:tcPr>
            <w:tcW w:w="0" w:type="auto"/>
            <w:tcBorders>
              <w:top w:val="single" w:sz="6" w:space="0" w:color="E5E5E5"/>
              <w:left w:val="nil"/>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125%</w:t>
            </w:r>
          </w:p>
        </w:tc>
      </w:tr>
      <w:tr w:rsidR="00AC535E" w:rsidRPr="00F105D5" w:rsidTr="00622916">
        <w:tc>
          <w:tcPr>
            <w:tcW w:w="0" w:type="auto"/>
            <w:tcBorders>
              <w:top w:val="single" w:sz="6" w:space="0" w:color="E5E5E5"/>
              <w:left w:val="single" w:sz="6" w:space="0" w:color="E5E5E5"/>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Активы</w:t>
            </w:r>
          </w:p>
        </w:tc>
        <w:tc>
          <w:tcPr>
            <w:tcW w:w="0" w:type="auto"/>
            <w:tcBorders>
              <w:top w:val="single" w:sz="6" w:space="0" w:color="E5E5E5"/>
              <w:left w:val="single" w:sz="6" w:space="0" w:color="E5E5E5"/>
              <w:bottom w:val="single" w:sz="6" w:space="0" w:color="E5E5E5"/>
              <w:right w:val="nil"/>
            </w:tcBorders>
            <w:shd w:val="clear" w:color="auto" w:fill="FFFFFF"/>
            <w:noWrap/>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b/>
                <w:bCs/>
                <w:color w:val="111111"/>
                <w:kern w:val="0"/>
                <w:sz w:val="24"/>
                <w:szCs w:val="24"/>
                <w:lang w:eastAsia="ru-RU"/>
                <w14:ligatures w14:val="none"/>
              </w:rPr>
              <w:t>178,5 млн руб.</w:t>
            </w:r>
          </w:p>
        </w:tc>
        <w:tc>
          <w:tcPr>
            <w:tcW w:w="0" w:type="auto"/>
            <w:tcBorders>
              <w:top w:val="single" w:sz="6" w:space="0" w:color="E5E5E5"/>
              <w:left w:val="nil"/>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51%</w:t>
            </w:r>
          </w:p>
        </w:tc>
      </w:tr>
      <w:tr w:rsidR="00AC535E" w:rsidRPr="00F105D5" w:rsidTr="00622916">
        <w:tc>
          <w:tcPr>
            <w:tcW w:w="0" w:type="auto"/>
            <w:tcBorders>
              <w:top w:val="single" w:sz="6" w:space="0" w:color="E5E5E5"/>
              <w:left w:val="single" w:sz="6" w:space="0" w:color="E5E5E5"/>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Капитал и резервы</w:t>
            </w:r>
          </w:p>
        </w:tc>
        <w:tc>
          <w:tcPr>
            <w:tcW w:w="0" w:type="auto"/>
            <w:tcBorders>
              <w:top w:val="single" w:sz="6" w:space="0" w:color="E5E5E5"/>
              <w:left w:val="single" w:sz="6" w:space="0" w:color="E5E5E5"/>
              <w:bottom w:val="single" w:sz="6" w:space="0" w:color="E5E5E5"/>
              <w:right w:val="nil"/>
            </w:tcBorders>
            <w:shd w:val="clear" w:color="auto" w:fill="FFFFFF"/>
            <w:noWrap/>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b/>
                <w:bCs/>
                <w:color w:val="111111"/>
                <w:kern w:val="0"/>
                <w:sz w:val="24"/>
                <w:szCs w:val="24"/>
                <w:lang w:eastAsia="ru-RU"/>
                <w14:ligatures w14:val="none"/>
              </w:rPr>
              <w:t>80,8 млн руб.</w:t>
            </w:r>
          </w:p>
        </w:tc>
        <w:tc>
          <w:tcPr>
            <w:tcW w:w="0" w:type="auto"/>
            <w:tcBorders>
              <w:top w:val="single" w:sz="6" w:space="0" w:color="E5E5E5"/>
              <w:left w:val="nil"/>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23%</w:t>
            </w:r>
          </w:p>
        </w:tc>
      </w:tr>
    </w:tbl>
    <w:p w:rsidR="00AC535E" w:rsidRDefault="00AC535E" w:rsidP="00AC535E">
      <w:pPr>
        <w:pStyle w:val="a3"/>
        <w:spacing w:line="360" w:lineRule="auto"/>
        <w:ind w:left="0"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2021 год:</w:t>
      </w:r>
    </w:p>
    <w:tbl>
      <w:tblPr>
        <w:tblW w:w="9480" w:type="dxa"/>
        <w:shd w:val="clear" w:color="auto" w:fill="FFFFFF"/>
        <w:tblCellMar>
          <w:top w:w="15" w:type="dxa"/>
          <w:left w:w="15" w:type="dxa"/>
          <w:bottom w:w="15" w:type="dxa"/>
          <w:right w:w="15" w:type="dxa"/>
        </w:tblCellMar>
        <w:tblLook w:val="04A0" w:firstRow="1" w:lastRow="0" w:firstColumn="1" w:lastColumn="0" w:noHBand="0" w:noVBand="1"/>
      </w:tblPr>
      <w:tblGrid>
        <w:gridCol w:w="3786"/>
        <w:gridCol w:w="2064"/>
        <w:gridCol w:w="3630"/>
      </w:tblGrid>
      <w:tr w:rsidR="00AC535E" w:rsidRPr="00F105D5" w:rsidTr="00622916">
        <w:tc>
          <w:tcPr>
            <w:tcW w:w="3786" w:type="dxa"/>
            <w:tcBorders>
              <w:top w:val="single" w:sz="6" w:space="0" w:color="E5E5E5"/>
              <w:left w:val="single" w:sz="6" w:space="0" w:color="E5E5E5"/>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Выручка</w:t>
            </w:r>
          </w:p>
        </w:tc>
        <w:tc>
          <w:tcPr>
            <w:tcW w:w="1918" w:type="dxa"/>
            <w:tcBorders>
              <w:top w:val="single" w:sz="6" w:space="0" w:color="E5E5E5"/>
              <w:left w:val="single" w:sz="6" w:space="0" w:color="E5E5E5"/>
              <w:bottom w:val="single" w:sz="6" w:space="0" w:color="E5E5E5"/>
              <w:right w:val="nil"/>
            </w:tcBorders>
            <w:shd w:val="clear" w:color="auto" w:fill="FFFFFF"/>
            <w:noWrap/>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b/>
                <w:bCs/>
                <w:color w:val="111111"/>
                <w:kern w:val="0"/>
                <w:sz w:val="24"/>
                <w:szCs w:val="24"/>
                <w:lang w:eastAsia="ru-RU"/>
                <w14:ligatures w14:val="none"/>
              </w:rPr>
              <w:t>343,9 млн руб.</w:t>
            </w:r>
          </w:p>
        </w:tc>
        <w:tc>
          <w:tcPr>
            <w:tcW w:w="0" w:type="auto"/>
            <w:tcBorders>
              <w:top w:val="single" w:sz="6" w:space="0" w:color="E5E5E5"/>
              <w:left w:val="nil"/>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69%</w:t>
            </w:r>
          </w:p>
        </w:tc>
      </w:tr>
      <w:tr w:rsidR="00AC535E" w:rsidRPr="00F105D5" w:rsidTr="00622916">
        <w:tc>
          <w:tcPr>
            <w:tcW w:w="0" w:type="auto"/>
            <w:tcBorders>
              <w:top w:val="single" w:sz="6" w:space="0" w:color="E5E5E5"/>
              <w:left w:val="single" w:sz="6" w:space="0" w:color="E5E5E5"/>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Чистая прибыль</w:t>
            </w:r>
          </w:p>
        </w:tc>
        <w:tc>
          <w:tcPr>
            <w:tcW w:w="0" w:type="auto"/>
            <w:tcBorders>
              <w:top w:val="single" w:sz="6" w:space="0" w:color="E5E5E5"/>
              <w:left w:val="single" w:sz="6" w:space="0" w:color="E5E5E5"/>
              <w:bottom w:val="single" w:sz="6" w:space="0" w:color="E5E5E5"/>
              <w:right w:val="nil"/>
            </w:tcBorders>
            <w:shd w:val="clear" w:color="auto" w:fill="FFFFFF"/>
            <w:noWrap/>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b/>
                <w:bCs/>
                <w:color w:val="111111"/>
                <w:kern w:val="0"/>
                <w:sz w:val="24"/>
                <w:szCs w:val="24"/>
                <w:lang w:eastAsia="ru-RU"/>
                <w14:ligatures w14:val="none"/>
              </w:rPr>
              <w:t>43,4 млн руб.</w:t>
            </w:r>
          </w:p>
        </w:tc>
        <w:tc>
          <w:tcPr>
            <w:tcW w:w="0" w:type="auto"/>
            <w:tcBorders>
              <w:top w:val="single" w:sz="6" w:space="0" w:color="E5E5E5"/>
              <w:left w:val="nil"/>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190%</w:t>
            </w:r>
          </w:p>
        </w:tc>
      </w:tr>
      <w:tr w:rsidR="00AC535E" w:rsidRPr="00F105D5" w:rsidTr="00622916">
        <w:tc>
          <w:tcPr>
            <w:tcW w:w="0" w:type="auto"/>
            <w:tcBorders>
              <w:top w:val="single" w:sz="6" w:space="0" w:color="E5E5E5"/>
              <w:left w:val="single" w:sz="6" w:space="0" w:color="E5E5E5"/>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Активы</w:t>
            </w:r>
          </w:p>
        </w:tc>
        <w:tc>
          <w:tcPr>
            <w:tcW w:w="0" w:type="auto"/>
            <w:tcBorders>
              <w:top w:val="single" w:sz="6" w:space="0" w:color="E5E5E5"/>
              <w:left w:val="single" w:sz="6" w:space="0" w:color="E5E5E5"/>
              <w:bottom w:val="single" w:sz="6" w:space="0" w:color="E5E5E5"/>
              <w:right w:val="nil"/>
            </w:tcBorders>
            <w:shd w:val="clear" w:color="auto" w:fill="FFFFFF"/>
            <w:noWrap/>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b/>
                <w:bCs/>
                <w:color w:val="111111"/>
                <w:kern w:val="0"/>
                <w:sz w:val="24"/>
                <w:szCs w:val="24"/>
                <w:lang w:eastAsia="ru-RU"/>
                <w14:ligatures w14:val="none"/>
              </w:rPr>
              <w:t>224 млн руб.</w:t>
            </w:r>
          </w:p>
        </w:tc>
        <w:tc>
          <w:tcPr>
            <w:tcW w:w="0" w:type="auto"/>
            <w:tcBorders>
              <w:top w:val="single" w:sz="6" w:space="0" w:color="E5E5E5"/>
              <w:left w:val="nil"/>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26%</w:t>
            </w:r>
          </w:p>
        </w:tc>
      </w:tr>
      <w:tr w:rsidR="00AC535E" w:rsidRPr="00F105D5" w:rsidTr="00622916">
        <w:tc>
          <w:tcPr>
            <w:tcW w:w="0" w:type="auto"/>
            <w:tcBorders>
              <w:top w:val="single" w:sz="6" w:space="0" w:color="E5E5E5"/>
              <w:left w:val="single" w:sz="6" w:space="0" w:color="E5E5E5"/>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Капитал и резервы</w:t>
            </w:r>
          </w:p>
        </w:tc>
        <w:tc>
          <w:tcPr>
            <w:tcW w:w="0" w:type="auto"/>
            <w:tcBorders>
              <w:top w:val="single" w:sz="6" w:space="0" w:color="E5E5E5"/>
              <w:left w:val="single" w:sz="6" w:space="0" w:color="E5E5E5"/>
              <w:bottom w:val="single" w:sz="6" w:space="0" w:color="E5E5E5"/>
              <w:right w:val="nil"/>
            </w:tcBorders>
            <w:shd w:val="clear" w:color="auto" w:fill="FFFFFF"/>
            <w:noWrap/>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b/>
                <w:bCs/>
                <w:color w:val="111111"/>
                <w:kern w:val="0"/>
                <w:sz w:val="24"/>
                <w:szCs w:val="24"/>
                <w:lang w:eastAsia="ru-RU"/>
                <w14:ligatures w14:val="none"/>
              </w:rPr>
              <w:t>124,2 млн руб.</w:t>
            </w:r>
          </w:p>
        </w:tc>
        <w:tc>
          <w:tcPr>
            <w:tcW w:w="0" w:type="auto"/>
            <w:tcBorders>
              <w:top w:val="single" w:sz="6" w:space="0" w:color="E5E5E5"/>
              <w:left w:val="nil"/>
              <w:bottom w:val="single" w:sz="6" w:space="0" w:color="E5E5E5"/>
              <w:right w:val="single" w:sz="6" w:space="0" w:color="E5E5E5"/>
            </w:tcBorders>
            <w:shd w:val="clear" w:color="auto" w:fill="FFFFFF"/>
            <w:tcMar>
              <w:top w:w="135" w:type="dxa"/>
              <w:left w:w="180" w:type="dxa"/>
              <w:bottom w:w="135" w:type="dxa"/>
              <w:right w:w="180" w:type="dxa"/>
            </w:tcMar>
            <w:hideMark/>
          </w:tcPr>
          <w:p w:rsidR="00AC535E" w:rsidRPr="00F105D5" w:rsidRDefault="00AC535E" w:rsidP="00622916">
            <w:pPr>
              <w:spacing w:after="0" w:line="240" w:lineRule="auto"/>
              <w:rPr>
                <w:rFonts w:ascii="Arial" w:eastAsia="Times New Roman" w:hAnsi="Arial" w:cs="Arial"/>
                <w:color w:val="111111"/>
                <w:kern w:val="0"/>
                <w:sz w:val="24"/>
                <w:szCs w:val="24"/>
                <w:lang w:eastAsia="ru-RU"/>
                <w14:ligatures w14:val="none"/>
              </w:rPr>
            </w:pPr>
            <w:r w:rsidRPr="00F105D5">
              <w:rPr>
                <w:rFonts w:ascii="Arial" w:eastAsia="Times New Roman" w:hAnsi="Arial" w:cs="Arial"/>
                <w:color w:val="111111"/>
                <w:kern w:val="0"/>
                <w:sz w:val="24"/>
                <w:szCs w:val="24"/>
                <w:lang w:eastAsia="ru-RU"/>
                <w14:ligatures w14:val="none"/>
              </w:rPr>
              <w:t>54%</w:t>
            </w:r>
          </w:p>
        </w:tc>
      </w:tr>
    </w:tbl>
    <w:p w:rsidR="00AC535E" w:rsidRDefault="00AC535E" w:rsidP="00AC535E">
      <w:pPr>
        <w:pStyle w:val="a3"/>
        <w:spacing w:line="360" w:lineRule="auto"/>
        <w:ind w:left="0"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Соответственно мы можем построить следующую диаграмму по выручке:</w:t>
      </w:r>
    </w:p>
    <w:p w:rsidR="00AC535E" w:rsidRDefault="00AC535E" w:rsidP="00AC535E">
      <w:pPr>
        <w:pStyle w:val="a3"/>
        <w:spacing w:line="360" w:lineRule="auto"/>
        <w:ind w:left="0" w:firstLine="708"/>
        <w:jc w:val="both"/>
        <w:rPr>
          <w:rFonts w:ascii="Times New Roman" w:hAnsi="Times New Roman" w:cs="Times New Roman"/>
          <w:color w:val="000000"/>
          <w:sz w:val="28"/>
          <w:szCs w:val="28"/>
          <w:shd w:val="clear" w:color="auto" w:fill="FFFFFF"/>
        </w:rPr>
      </w:pPr>
      <w:r>
        <w:rPr>
          <w:noProof/>
          <w:lang w:eastAsia="ru-RU"/>
        </w:rPr>
        <w:drawing>
          <wp:inline distT="0" distB="0" distL="0" distR="0" wp14:anchorId="353DD047" wp14:editId="1F6BFB94">
            <wp:extent cx="5940425" cy="3267075"/>
            <wp:effectExtent l="0" t="0" r="317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3267075"/>
                    </a:xfrm>
                    <a:prstGeom prst="rect">
                      <a:avLst/>
                    </a:prstGeom>
                  </pic:spPr>
                </pic:pic>
              </a:graphicData>
            </a:graphic>
          </wp:inline>
        </w:drawing>
      </w:r>
    </w:p>
    <w:p w:rsidR="00AC535E" w:rsidRDefault="00AC535E" w:rsidP="00AC535E">
      <w:pPr>
        <w:spacing w:line="360" w:lineRule="auto"/>
        <w:jc w:val="both"/>
        <w:rPr>
          <w:rFonts w:ascii="Times New Roman" w:hAnsi="Times New Roman" w:cs="Times New Roman"/>
          <w:bCs/>
          <w:color w:val="000000"/>
          <w:sz w:val="28"/>
          <w:szCs w:val="28"/>
          <w:shd w:val="clear" w:color="auto" w:fill="FFFFFF"/>
        </w:rPr>
      </w:pPr>
      <w:r>
        <w:rPr>
          <w:rFonts w:ascii="Times New Roman" w:hAnsi="Times New Roman" w:cs="Times New Roman"/>
          <w:b/>
          <w:bCs/>
          <w:color w:val="000000"/>
          <w:sz w:val="28"/>
          <w:szCs w:val="28"/>
          <w:shd w:val="clear" w:color="auto" w:fill="FFFFFF"/>
        </w:rPr>
        <w:tab/>
      </w:r>
      <w:r>
        <w:rPr>
          <w:rFonts w:ascii="Times New Roman" w:hAnsi="Times New Roman" w:cs="Times New Roman"/>
          <w:bCs/>
          <w:color w:val="000000"/>
          <w:sz w:val="28"/>
          <w:szCs w:val="28"/>
          <w:shd w:val="clear" w:color="auto" w:fill="FFFFFF"/>
        </w:rPr>
        <w:t>И следующую диаграмму по чистой прибыли:</w:t>
      </w:r>
    </w:p>
    <w:p w:rsidR="00AC535E" w:rsidRDefault="00AC535E" w:rsidP="00AC535E">
      <w:pPr>
        <w:spacing w:line="360" w:lineRule="auto"/>
        <w:jc w:val="both"/>
        <w:rPr>
          <w:rFonts w:ascii="Times New Roman" w:hAnsi="Times New Roman" w:cs="Times New Roman"/>
          <w:bCs/>
          <w:color w:val="000000"/>
          <w:sz w:val="28"/>
          <w:szCs w:val="28"/>
          <w:shd w:val="clear" w:color="auto" w:fill="FFFFFF"/>
        </w:rPr>
      </w:pPr>
      <w:r>
        <w:rPr>
          <w:noProof/>
          <w:lang w:eastAsia="ru-RU"/>
        </w:rPr>
        <w:drawing>
          <wp:inline distT="0" distB="0" distL="0" distR="0" wp14:anchorId="0C9F10B2" wp14:editId="4D502B6B">
            <wp:extent cx="5940425" cy="3319145"/>
            <wp:effectExtent l="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0425" cy="3319145"/>
                    </a:xfrm>
                    <a:prstGeom prst="rect">
                      <a:avLst/>
                    </a:prstGeom>
                  </pic:spPr>
                </pic:pic>
              </a:graphicData>
            </a:graphic>
          </wp:inline>
        </w:drawing>
      </w:r>
      <w:r>
        <w:rPr>
          <w:rFonts w:ascii="Times New Roman" w:hAnsi="Times New Roman" w:cs="Times New Roman"/>
          <w:bCs/>
          <w:color w:val="000000"/>
          <w:sz w:val="28"/>
          <w:szCs w:val="28"/>
          <w:shd w:val="clear" w:color="auto" w:fill="FFFFFF"/>
        </w:rPr>
        <w:tab/>
        <w:t>Таким образом, мы можем заметить стабильный рост компании</w:t>
      </w:r>
      <w:r w:rsidRPr="00F105D5">
        <w:rPr>
          <w:rFonts w:ascii="Times New Roman" w:hAnsi="Times New Roman" w:cs="Times New Roman"/>
          <w:bCs/>
          <w:color w:val="000000"/>
          <w:sz w:val="28"/>
          <w:szCs w:val="28"/>
          <w:shd w:val="clear" w:color="auto" w:fill="FFFFFF"/>
        </w:rPr>
        <w:t>,</w:t>
      </w:r>
      <w:r>
        <w:rPr>
          <w:rFonts w:ascii="Times New Roman" w:hAnsi="Times New Roman" w:cs="Times New Roman"/>
          <w:bCs/>
          <w:color w:val="000000"/>
          <w:sz w:val="28"/>
          <w:szCs w:val="28"/>
          <w:shd w:val="clear" w:color="auto" w:fill="FFFFFF"/>
        </w:rPr>
        <w:t xml:space="preserve"> из-за роста и расширении компании</w:t>
      </w:r>
      <w:r w:rsidRPr="00F105D5">
        <w:rPr>
          <w:rFonts w:ascii="Times New Roman" w:hAnsi="Times New Roman" w:cs="Times New Roman"/>
          <w:bCs/>
          <w:color w:val="000000"/>
          <w:sz w:val="28"/>
          <w:szCs w:val="28"/>
          <w:shd w:val="clear" w:color="auto" w:fill="FFFFFF"/>
        </w:rPr>
        <w:t>,</w:t>
      </w:r>
      <w:r>
        <w:rPr>
          <w:rFonts w:ascii="Times New Roman" w:hAnsi="Times New Roman" w:cs="Times New Roman"/>
          <w:bCs/>
          <w:color w:val="000000"/>
          <w:sz w:val="28"/>
          <w:szCs w:val="28"/>
          <w:shd w:val="clear" w:color="auto" w:fill="FFFFFF"/>
        </w:rPr>
        <w:t xml:space="preserve"> работа с крупными заказчиками</w:t>
      </w:r>
      <w:r w:rsidRPr="00152222">
        <w:rPr>
          <w:rFonts w:ascii="Times New Roman" w:hAnsi="Times New Roman" w:cs="Times New Roman"/>
          <w:bCs/>
          <w:color w:val="000000"/>
          <w:sz w:val="28"/>
          <w:szCs w:val="28"/>
          <w:shd w:val="clear" w:color="auto" w:fill="FFFFFF"/>
        </w:rPr>
        <w:t>,</w:t>
      </w:r>
      <w:r>
        <w:rPr>
          <w:rFonts w:ascii="Times New Roman" w:hAnsi="Times New Roman" w:cs="Times New Roman"/>
          <w:bCs/>
          <w:color w:val="000000"/>
          <w:sz w:val="28"/>
          <w:szCs w:val="28"/>
          <w:shd w:val="clear" w:color="auto" w:fill="FFFFFF"/>
        </w:rPr>
        <w:t xml:space="preserve"> расширения своего производства</w:t>
      </w:r>
      <w:r w:rsidRPr="00152222">
        <w:rPr>
          <w:rFonts w:ascii="Times New Roman" w:hAnsi="Times New Roman" w:cs="Times New Roman"/>
          <w:bCs/>
          <w:color w:val="000000"/>
          <w:sz w:val="28"/>
          <w:szCs w:val="28"/>
          <w:shd w:val="clear" w:color="auto" w:fill="FFFFFF"/>
        </w:rPr>
        <w:t>,</w:t>
      </w:r>
      <w:r>
        <w:rPr>
          <w:rFonts w:ascii="Times New Roman" w:hAnsi="Times New Roman" w:cs="Times New Roman"/>
          <w:bCs/>
          <w:color w:val="000000"/>
          <w:sz w:val="28"/>
          <w:szCs w:val="28"/>
          <w:shd w:val="clear" w:color="auto" w:fill="FFFFFF"/>
        </w:rPr>
        <w:t xml:space="preserve"> своей продукции</w:t>
      </w:r>
      <w:r w:rsidRPr="00152222">
        <w:rPr>
          <w:rFonts w:ascii="Times New Roman" w:hAnsi="Times New Roman" w:cs="Times New Roman"/>
          <w:bCs/>
          <w:color w:val="000000"/>
          <w:sz w:val="28"/>
          <w:szCs w:val="28"/>
          <w:shd w:val="clear" w:color="auto" w:fill="FFFFFF"/>
        </w:rPr>
        <w:t>,</w:t>
      </w:r>
      <w:r>
        <w:rPr>
          <w:rFonts w:ascii="Times New Roman" w:hAnsi="Times New Roman" w:cs="Times New Roman"/>
          <w:bCs/>
          <w:color w:val="000000"/>
          <w:sz w:val="28"/>
          <w:szCs w:val="28"/>
          <w:shd w:val="clear" w:color="auto" w:fill="FFFFFF"/>
        </w:rPr>
        <w:t xml:space="preserve"> но и продукции партнеров </w:t>
      </w:r>
      <w:proofErr w:type="gramStart"/>
      <w:r>
        <w:rPr>
          <w:rFonts w:ascii="Times New Roman" w:hAnsi="Times New Roman" w:cs="Times New Roman"/>
          <w:bCs/>
          <w:color w:val="000000"/>
          <w:sz w:val="28"/>
          <w:szCs w:val="28"/>
          <w:shd w:val="clear" w:color="auto" w:fill="FFFFFF"/>
        </w:rPr>
        <w:t>из за</w:t>
      </w:r>
      <w:proofErr w:type="gramEnd"/>
      <w:r>
        <w:rPr>
          <w:rFonts w:ascii="Times New Roman" w:hAnsi="Times New Roman" w:cs="Times New Roman"/>
          <w:bCs/>
          <w:color w:val="000000"/>
          <w:sz w:val="28"/>
          <w:szCs w:val="28"/>
          <w:shd w:val="clear" w:color="auto" w:fill="FFFFFF"/>
        </w:rPr>
        <w:t xml:space="preserve"> </w:t>
      </w:r>
      <w:r>
        <w:rPr>
          <w:rFonts w:ascii="Times New Roman" w:hAnsi="Times New Roman" w:cs="Times New Roman"/>
          <w:bCs/>
          <w:color w:val="000000"/>
          <w:sz w:val="28"/>
          <w:szCs w:val="28"/>
          <w:shd w:val="clear" w:color="auto" w:fill="FFFFFF"/>
        </w:rPr>
        <w:lastRenderedPageBreak/>
        <w:t>рубежа</w:t>
      </w:r>
      <w:r w:rsidRPr="00152222">
        <w:rPr>
          <w:rFonts w:ascii="Times New Roman" w:hAnsi="Times New Roman" w:cs="Times New Roman"/>
          <w:bCs/>
          <w:color w:val="000000"/>
          <w:sz w:val="28"/>
          <w:szCs w:val="28"/>
          <w:shd w:val="clear" w:color="auto" w:fill="FFFFFF"/>
        </w:rPr>
        <w:t>,</w:t>
      </w:r>
      <w:r>
        <w:rPr>
          <w:rFonts w:ascii="Times New Roman" w:hAnsi="Times New Roman" w:cs="Times New Roman"/>
          <w:bCs/>
          <w:color w:val="000000"/>
          <w:sz w:val="28"/>
          <w:szCs w:val="28"/>
          <w:shd w:val="clear" w:color="auto" w:fill="FFFFFF"/>
        </w:rPr>
        <w:t xml:space="preserve"> такие как: </w:t>
      </w:r>
      <w:r>
        <w:rPr>
          <w:rFonts w:ascii="Times New Roman" w:hAnsi="Times New Roman" w:cs="Times New Roman"/>
          <w:bCs/>
          <w:color w:val="000000"/>
          <w:sz w:val="28"/>
          <w:szCs w:val="28"/>
          <w:shd w:val="clear" w:color="auto" w:fill="FFFFFF"/>
          <w:lang w:val="en-US"/>
        </w:rPr>
        <w:t>ESPE</w:t>
      </w:r>
      <w:r w:rsidRPr="00152222">
        <w:rPr>
          <w:rFonts w:ascii="Times New Roman" w:hAnsi="Times New Roman" w:cs="Times New Roman"/>
          <w:bCs/>
          <w:color w:val="000000"/>
          <w:sz w:val="28"/>
          <w:szCs w:val="28"/>
          <w:shd w:val="clear" w:color="auto" w:fill="FFFFFF"/>
        </w:rPr>
        <w:t>,</w:t>
      </w:r>
      <w:r>
        <w:rPr>
          <w:rFonts w:ascii="Times New Roman" w:hAnsi="Times New Roman" w:cs="Times New Roman"/>
          <w:bCs/>
          <w:color w:val="000000"/>
          <w:sz w:val="28"/>
          <w:szCs w:val="28"/>
          <w:shd w:val="clear" w:color="auto" w:fill="FFFFFF"/>
        </w:rPr>
        <w:t xml:space="preserve"> </w:t>
      </w:r>
      <w:proofErr w:type="spellStart"/>
      <w:r>
        <w:rPr>
          <w:rFonts w:ascii="Times New Roman" w:hAnsi="Times New Roman" w:cs="Times New Roman"/>
          <w:bCs/>
          <w:color w:val="000000"/>
          <w:sz w:val="28"/>
          <w:szCs w:val="28"/>
          <w:shd w:val="clear" w:color="auto" w:fill="FFFFFF"/>
          <w:lang w:val="en-US"/>
        </w:rPr>
        <w:t>Akusense</w:t>
      </w:r>
      <w:proofErr w:type="spellEnd"/>
      <w:r w:rsidRPr="00152222">
        <w:rPr>
          <w:rFonts w:ascii="Times New Roman" w:hAnsi="Times New Roman" w:cs="Times New Roman"/>
          <w:bCs/>
          <w:color w:val="000000"/>
          <w:sz w:val="28"/>
          <w:szCs w:val="28"/>
          <w:shd w:val="clear" w:color="auto" w:fill="FFFFFF"/>
        </w:rPr>
        <w:t>,</w:t>
      </w:r>
      <w:r>
        <w:rPr>
          <w:rFonts w:ascii="Times New Roman" w:hAnsi="Times New Roman" w:cs="Times New Roman"/>
          <w:bCs/>
          <w:color w:val="000000"/>
          <w:sz w:val="28"/>
          <w:szCs w:val="28"/>
          <w:shd w:val="clear" w:color="auto" w:fill="FFFFFF"/>
        </w:rPr>
        <w:t xml:space="preserve"> </w:t>
      </w:r>
      <w:proofErr w:type="spellStart"/>
      <w:r>
        <w:rPr>
          <w:rFonts w:ascii="Times New Roman" w:hAnsi="Times New Roman" w:cs="Times New Roman"/>
          <w:bCs/>
          <w:color w:val="000000"/>
          <w:sz w:val="28"/>
          <w:szCs w:val="28"/>
          <w:shd w:val="clear" w:color="auto" w:fill="FFFFFF"/>
          <w:lang w:val="en-US"/>
        </w:rPr>
        <w:t>Lanbao</w:t>
      </w:r>
      <w:proofErr w:type="spellEnd"/>
      <w:r w:rsidRPr="00152222">
        <w:rPr>
          <w:rFonts w:ascii="Times New Roman" w:hAnsi="Times New Roman" w:cs="Times New Roman"/>
          <w:bCs/>
          <w:color w:val="000000"/>
          <w:sz w:val="28"/>
          <w:szCs w:val="28"/>
          <w:shd w:val="clear" w:color="auto" w:fill="FFFFFF"/>
        </w:rPr>
        <w:t xml:space="preserve"> </w:t>
      </w:r>
      <w:r>
        <w:rPr>
          <w:rFonts w:ascii="Times New Roman" w:hAnsi="Times New Roman" w:cs="Times New Roman"/>
          <w:bCs/>
          <w:color w:val="000000"/>
          <w:sz w:val="28"/>
          <w:szCs w:val="28"/>
          <w:shd w:val="clear" w:color="auto" w:fill="FFFFFF"/>
        </w:rPr>
        <w:t>и прочие</w:t>
      </w:r>
      <w:r w:rsidRPr="00152222">
        <w:rPr>
          <w:rFonts w:ascii="Times New Roman" w:hAnsi="Times New Roman" w:cs="Times New Roman"/>
          <w:bCs/>
          <w:color w:val="000000"/>
          <w:sz w:val="28"/>
          <w:szCs w:val="28"/>
          <w:shd w:val="clear" w:color="auto" w:fill="FFFFFF"/>
        </w:rPr>
        <w:t>,</w:t>
      </w:r>
      <w:r>
        <w:rPr>
          <w:rFonts w:ascii="Times New Roman" w:hAnsi="Times New Roman" w:cs="Times New Roman"/>
          <w:bCs/>
          <w:color w:val="000000"/>
          <w:sz w:val="28"/>
          <w:szCs w:val="28"/>
          <w:shd w:val="clear" w:color="auto" w:fill="FFFFFF"/>
        </w:rPr>
        <w:t xml:space="preserve"> компания растет и развивается</w:t>
      </w:r>
      <w:r w:rsidRPr="00152222">
        <w:rPr>
          <w:rFonts w:ascii="Times New Roman" w:hAnsi="Times New Roman" w:cs="Times New Roman"/>
          <w:bCs/>
          <w:color w:val="000000"/>
          <w:sz w:val="28"/>
          <w:szCs w:val="28"/>
          <w:shd w:val="clear" w:color="auto" w:fill="FFFFFF"/>
        </w:rPr>
        <w:t>,</w:t>
      </w:r>
      <w:r>
        <w:rPr>
          <w:rFonts w:ascii="Times New Roman" w:hAnsi="Times New Roman" w:cs="Times New Roman"/>
          <w:bCs/>
          <w:color w:val="000000"/>
          <w:sz w:val="28"/>
          <w:szCs w:val="28"/>
          <w:shd w:val="clear" w:color="auto" w:fill="FFFFFF"/>
        </w:rPr>
        <w:t xml:space="preserve"> не останавливаясь на месте.</w:t>
      </w:r>
    </w:p>
    <w:p w:rsidR="00AC535E" w:rsidRDefault="00AC535E" w:rsidP="00AC535E">
      <w:pPr>
        <w:spacing w:line="360" w:lineRule="auto"/>
        <w:jc w:val="both"/>
        <w:rPr>
          <w:rFonts w:ascii="Times New Roman" w:hAnsi="Times New Roman" w:cs="Times New Roman"/>
          <w:b/>
          <w:bCs/>
          <w:color w:val="000000"/>
          <w:sz w:val="28"/>
          <w:szCs w:val="28"/>
          <w:shd w:val="clear" w:color="auto" w:fill="FFFFFF"/>
        </w:rPr>
      </w:pPr>
    </w:p>
    <w:p w:rsidR="00AC535E" w:rsidRDefault="00AC535E" w:rsidP="00AC535E">
      <w:pPr>
        <w:spacing w:line="360" w:lineRule="auto"/>
        <w:jc w:val="both"/>
        <w:rPr>
          <w:rFonts w:ascii="Times New Roman" w:hAnsi="Times New Roman" w:cs="Times New Roman"/>
          <w:b/>
          <w:bCs/>
          <w:color w:val="000000"/>
          <w:sz w:val="28"/>
          <w:szCs w:val="28"/>
          <w:shd w:val="clear" w:color="auto" w:fill="FFFFFF"/>
        </w:rPr>
      </w:pPr>
      <w:r w:rsidRPr="00B532B5">
        <w:rPr>
          <w:rFonts w:ascii="Times New Roman" w:hAnsi="Times New Roman" w:cs="Times New Roman"/>
          <w:b/>
          <w:bCs/>
          <w:color w:val="000000"/>
          <w:sz w:val="28"/>
          <w:szCs w:val="28"/>
          <w:shd w:val="clear" w:color="auto" w:fill="FFFFFF"/>
        </w:rPr>
        <w:t xml:space="preserve">Характеристика </w:t>
      </w:r>
      <w:r w:rsidRPr="00FE3E27">
        <w:rPr>
          <w:rFonts w:ascii="Times New Roman" w:hAnsi="Times New Roman" w:cs="Times New Roman"/>
          <w:b/>
          <w:bCs/>
          <w:color w:val="000000"/>
          <w:sz w:val="28"/>
          <w:szCs w:val="28"/>
          <w:shd w:val="clear" w:color="auto" w:fill="FFFFFF"/>
        </w:rPr>
        <w:t>профессионально-кадрового состава НПО</w:t>
      </w:r>
    </w:p>
    <w:p w:rsidR="00AC535E" w:rsidRDefault="00AC535E" w:rsidP="00AC535E">
      <w:pPr>
        <w:spacing w:line="360" w:lineRule="auto"/>
        <w:jc w:val="both"/>
        <w:rPr>
          <w:rFonts w:ascii="Times New Roman" w:hAnsi="Times New Roman" w:cs="Times New Roman"/>
          <w:b/>
          <w:bCs/>
          <w:color w:val="000000"/>
          <w:sz w:val="28"/>
          <w:szCs w:val="28"/>
          <w:shd w:val="clear" w:color="auto" w:fill="FFFFFF"/>
        </w:rPr>
      </w:pPr>
    </w:p>
    <w:p w:rsidR="00AC535E" w:rsidRPr="00346903" w:rsidRDefault="00AC535E" w:rsidP="00AC535E">
      <w:pPr>
        <w:spacing w:line="360" w:lineRule="auto"/>
        <w:jc w:val="both"/>
        <w:rPr>
          <w:rFonts w:ascii="Times New Roman" w:hAnsi="Times New Roman" w:cs="Times New Roman"/>
          <w:color w:val="333333"/>
          <w:sz w:val="28"/>
          <w:szCs w:val="28"/>
          <w:shd w:val="clear" w:color="auto" w:fill="FFFFFF"/>
        </w:rPr>
      </w:pPr>
      <w:r w:rsidRPr="00346903">
        <w:rPr>
          <w:rStyle w:val="a5"/>
          <w:rFonts w:ascii="Times New Roman" w:hAnsi="Times New Roman" w:cs="Times New Roman"/>
          <w:color w:val="333333"/>
          <w:sz w:val="28"/>
          <w:szCs w:val="28"/>
          <w:shd w:val="clear" w:color="auto" w:fill="FFFFFF"/>
        </w:rPr>
        <w:t>Сборщик изделий электронной техники</w:t>
      </w:r>
      <w:r w:rsidRPr="00346903">
        <w:rPr>
          <w:rFonts w:ascii="Times New Roman" w:hAnsi="Times New Roman" w:cs="Times New Roman"/>
          <w:color w:val="333333"/>
          <w:sz w:val="28"/>
          <w:szCs w:val="28"/>
          <w:shd w:val="clear" w:color="auto" w:fill="FFFFFF"/>
        </w:rPr>
        <w:t> — это специалист, который занимается процессом сборки и монтажа различных электронных устройств и компонентов. В его обязанности входит объединение электронных деталей, проведение монтажных операций, использование методов микросварки для создания стабильных соединений. Кроме того, сборщик изделий электронной техники осуществляет контроль качества производимых деталей и приборов, обеспечивая соответствие готовых изделий установленным стандартам и требованиям.</w:t>
      </w:r>
    </w:p>
    <w:p w:rsidR="00AC535E" w:rsidRPr="00346903" w:rsidRDefault="00AC535E" w:rsidP="00AC535E">
      <w:pPr>
        <w:spacing w:line="360" w:lineRule="auto"/>
        <w:jc w:val="both"/>
        <w:rPr>
          <w:rFonts w:ascii="Times New Roman" w:hAnsi="Times New Roman" w:cs="Times New Roman"/>
          <w:color w:val="333333"/>
          <w:sz w:val="28"/>
          <w:szCs w:val="28"/>
          <w:shd w:val="clear" w:color="auto" w:fill="FFFFFF"/>
        </w:rPr>
      </w:pPr>
      <w:r w:rsidRPr="00346903">
        <w:rPr>
          <w:rFonts w:ascii="Times New Roman" w:hAnsi="Times New Roman" w:cs="Times New Roman"/>
          <w:color w:val="333333"/>
          <w:sz w:val="28"/>
          <w:szCs w:val="28"/>
          <w:shd w:val="clear" w:color="auto" w:fill="FFFFFF"/>
        </w:rPr>
        <w:t>Сборщик изделий электронной техники решает разнообразные задачи в процессе сборки и создания электронных устройств. Вот перечень основных функций данного специалиста:</w:t>
      </w:r>
    </w:p>
    <w:p w:rsidR="00AC535E" w:rsidRPr="002F6B4B" w:rsidRDefault="00AC535E" w:rsidP="00AC535E">
      <w:pPr>
        <w:shd w:val="clear" w:color="auto" w:fill="FFFFFF"/>
        <w:spacing w:after="240" w:line="360" w:lineRule="auto"/>
        <w:jc w:val="both"/>
        <w:rPr>
          <w:rFonts w:ascii="Times New Roman" w:eastAsia="Times New Roman" w:hAnsi="Times New Roman" w:cs="Times New Roman"/>
          <w:color w:val="333333"/>
          <w:kern w:val="0"/>
          <w:sz w:val="28"/>
          <w:szCs w:val="28"/>
          <w:lang w:eastAsia="ru-RU"/>
          <w14:ligatures w14:val="none"/>
        </w:rPr>
      </w:pPr>
      <w:r w:rsidRPr="002F6B4B">
        <w:rPr>
          <w:rFonts w:ascii="Times New Roman" w:eastAsia="Times New Roman" w:hAnsi="Times New Roman" w:cs="Times New Roman"/>
          <w:i/>
          <w:iCs/>
          <w:color w:val="333333"/>
          <w:kern w:val="0"/>
          <w:sz w:val="28"/>
          <w:szCs w:val="28"/>
          <w:lang w:eastAsia="ru-RU"/>
          <w14:ligatures w14:val="none"/>
        </w:rPr>
        <w:t>Сборка изделий:</w:t>
      </w:r>
    </w:p>
    <w:p w:rsidR="00AC535E" w:rsidRPr="002F6B4B" w:rsidRDefault="00AC535E" w:rsidP="00AC535E">
      <w:pPr>
        <w:numPr>
          <w:ilvl w:val="0"/>
          <w:numId w:val="1"/>
        </w:num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2F6B4B">
        <w:rPr>
          <w:rFonts w:ascii="Times New Roman" w:eastAsia="Times New Roman" w:hAnsi="Times New Roman" w:cs="Times New Roman"/>
          <w:color w:val="333333"/>
          <w:kern w:val="0"/>
          <w:sz w:val="28"/>
          <w:szCs w:val="28"/>
          <w:lang w:eastAsia="ru-RU"/>
          <w14:ligatures w14:val="none"/>
        </w:rPr>
        <w:t>Подготовка и запуск технологических установок для сборки изделий.</w:t>
      </w:r>
    </w:p>
    <w:p w:rsidR="00AC535E" w:rsidRPr="002F6B4B" w:rsidRDefault="00AC535E" w:rsidP="00AC535E">
      <w:pPr>
        <w:numPr>
          <w:ilvl w:val="0"/>
          <w:numId w:val="1"/>
        </w:num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2F6B4B">
        <w:rPr>
          <w:rFonts w:ascii="Times New Roman" w:eastAsia="Times New Roman" w:hAnsi="Times New Roman" w:cs="Times New Roman"/>
          <w:color w:val="333333"/>
          <w:kern w:val="0"/>
          <w:sz w:val="28"/>
          <w:szCs w:val="28"/>
          <w:lang w:eastAsia="ru-RU"/>
          <w14:ligatures w14:val="none"/>
        </w:rPr>
        <w:t>Регулировка технологических установок с учетом требований к конкретному изделию.</w:t>
      </w:r>
    </w:p>
    <w:p w:rsidR="00AC535E" w:rsidRPr="002F6B4B" w:rsidRDefault="00AC535E" w:rsidP="00AC535E">
      <w:pPr>
        <w:numPr>
          <w:ilvl w:val="0"/>
          <w:numId w:val="1"/>
        </w:num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2F6B4B">
        <w:rPr>
          <w:rFonts w:ascii="Times New Roman" w:eastAsia="Times New Roman" w:hAnsi="Times New Roman" w:cs="Times New Roman"/>
          <w:color w:val="333333"/>
          <w:kern w:val="0"/>
          <w:sz w:val="28"/>
          <w:szCs w:val="28"/>
          <w:lang w:eastAsia="ru-RU"/>
          <w14:ligatures w14:val="none"/>
        </w:rPr>
        <w:t>Выполнение монтажных операций с использованием специализированных инструментов.</w:t>
      </w:r>
    </w:p>
    <w:p w:rsidR="00AC535E" w:rsidRPr="002F6B4B" w:rsidRDefault="00AC535E" w:rsidP="00AC535E">
      <w:pPr>
        <w:numPr>
          <w:ilvl w:val="0"/>
          <w:numId w:val="1"/>
        </w:num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2F6B4B">
        <w:rPr>
          <w:rFonts w:ascii="Times New Roman" w:eastAsia="Times New Roman" w:hAnsi="Times New Roman" w:cs="Times New Roman"/>
          <w:color w:val="333333"/>
          <w:kern w:val="0"/>
          <w:sz w:val="28"/>
          <w:szCs w:val="28"/>
          <w:lang w:eastAsia="ru-RU"/>
          <w14:ligatures w14:val="none"/>
        </w:rPr>
        <w:t>Контроль за правильным соединением и установкой компонентов.</w:t>
      </w:r>
    </w:p>
    <w:p w:rsidR="00AC535E" w:rsidRPr="002F6B4B" w:rsidRDefault="00AC535E" w:rsidP="00AC535E">
      <w:pPr>
        <w:shd w:val="clear" w:color="auto" w:fill="FFFFFF"/>
        <w:spacing w:after="240" w:line="360" w:lineRule="auto"/>
        <w:jc w:val="both"/>
        <w:rPr>
          <w:rFonts w:ascii="Times New Roman" w:eastAsia="Times New Roman" w:hAnsi="Times New Roman" w:cs="Times New Roman"/>
          <w:color w:val="333333"/>
          <w:kern w:val="0"/>
          <w:sz w:val="28"/>
          <w:szCs w:val="28"/>
          <w:lang w:eastAsia="ru-RU"/>
          <w14:ligatures w14:val="none"/>
        </w:rPr>
      </w:pPr>
      <w:r w:rsidRPr="002F6B4B">
        <w:rPr>
          <w:rFonts w:ascii="Times New Roman" w:eastAsia="Times New Roman" w:hAnsi="Times New Roman" w:cs="Times New Roman"/>
          <w:i/>
          <w:iCs/>
          <w:color w:val="333333"/>
          <w:kern w:val="0"/>
          <w:sz w:val="28"/>
          <w:szCs w:val="28"/>
          <w:lang w:eastAsia="ru-RU"/>
          <w14:ligatures w14:val="none"/>
        </w:rPr>
        <w:t>Микросварка:</w:t>
      </w:r>
    </w:p>
    <w:p w:rsidR="00AC535E" w:rsidRPr="002F6B4B" w:rsidRDefault="00AC535E" w:rsidP="00AC535E">
      <w:pPr>
        <w:numPr>
          <w:ilvl w:val="0"/>
          <w:numId w:val="2"/>
        </w:num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2F6B4B">
        <w:rPr>
          <w:rFonts w:ascii="Times New Roman" w:eastAsia="Times New Roman" w:hAnsi="Times New Roman" w:cs="Times New Roman"/>
          <w:color w:val="333333"/>
          <w:kern w:val="0"/>
          <w:sz w:val="28"/>
          <w:szCs w:val="28"/>
          <w:lang w:eastAsia="ru-RU"/>
          <w14:ligatures w14:val="none"/>
        </w:rPr>
        <w:t>Подготовка и запуск технологических установок для микросварки в изделиях.</w:t>
      </w:r>
    </w:p>
    <w:p w:rsidR="00AC535E" w:rsidRPr="002F6B4B" w:rsidRDefault="00AC535E" w:rsidP="00AC535E">
      <w:pPr>
        <w:numPr>
          <w:ilvl w:val="0"/>
          <w:numId w:val="2"/>
        </w:num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2F6B4B">
        <w:rPr>
          <w:rFonts w:ascii="Times New Roman" w:eastAsia="Times New Roman" w:hAnsi="Times New Roman" w:cs="Times New Roman"/>
          <w:color w:val="333333"/>
          <w:kern w:val="0"/>
          <w:sz w:val="28"/>
          <w:szCs w:val="28"/>
          <w:lang w:eastAsia="ru-RU"/>
          <w14:ligatures w14:val="none"/>
        </w:rPr>
        <w:lastRenderedPageBreak/>
        <w:t>Регулировка параметров микросварки с учетом требований к конкретному изделию.</w:t>
      </w:r>
    </w:p>
    <w:p w:rsidR="00AC535E" w:rsidRPr="00346903" w:rsidRDefault="00AC535E" w:rsidP="00AC535E">
      <w:pPr>
        <w:numPr>
          <w:ilvl w:val="0"/>
          <w:numId w:val="2"/>
        </w:num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2F6B4B">
        <w:rPr>
          <w:rFonts w:ascii="Times New Roman" w:eastAsia="Times New Roman" w:hAnsi="Times New Roman" w:cs="Times New Roman"/>
          <w:color w:val="333333"/>
          <w:kern w:val="0"/>
          <w:sz w:val="28"/>
          <w:szCs w:val="28"/>
          <w:lang w:eastAsia="ru-RU"/>
          <w14:ligatures w14:val="none"/>
        </w:rPr>
        <w:t xml:space="preserve">Выполнение </w:t>
      </w:r>
      <w:proofErr w:type="spellStart"/>
      <w:r w:rsidRPr="002F6B4B">
        <w:rPr>
          <w:rFonts w:ascii="Times New Roman" w:eastAsia="Times New Roman" w:hAnsi="Times New Roman" w:cs="Times New Roman"/>
          <w:color w:val="333333"/>
          <w:kern w:val="0"/>
          <w:sz w:val="28"/>
          <w:szCs w:val="28"/>
          <w:lang w:eastAsia="ru-RU"/>
          <w14:ligatures w14:val="none"/>
        </w:rPr>
        <w:t>микросварочных</w:t>
      </w:r>
      <w:proofErr w:type="spellEnd"/>
      <w:r w:rsidRPr="002F6B4B">
        <w:rPr>
          <w:rFonts w:ascii="Times New Roman" w:eastAsia="Times New Roman" w:hAnsi="Times New Roman" w:cs="Times New Roman"/>
          <w:color w:val="333333"/>
          <w:kern w:val="0"/>
          <w:sz w:val="28"/>
          <w:szCs w:val="28"/>
          <w:lang w:eastAsia="ru-RU"/>
          <w14:ligatures w14:val="none"/>
        </w:rPr>
        <w:t xml:space="preserve"> операций для соединения элементов электроники.</w:t>
      </w:r>
    </w:p>
    <w:p w:rsidR="00AC535E" w:rsidRPr="002F6B4B" w:rsidRDefault="00AC535E" w:rsidP="00AC535E">
      <w:pPr>
        <w:shd w:val="clear" w:color="auto" w:fill="FFFFFF"/>
        <w:spacing w:after="240" w:line="360" w:lineRule="auto"/>
        <w:jc w:val="both"/>
        <w:rPr>
          <w:rFonts w:ascii="Times New Roman" w:eastAsia="Times New Roman" w:hAnsi="Times New Roman" w:cs="Times New Roman"/>
          <w:color w:val="333333"/>
          <w:kern w:val="0"/>
          <w:sz w:val="28"/>
          <w:szCs w:val="28"/>
          <w:lang w:eastAsia="ru-RU"/>
          <w14:ligatures w14:val="none"/>
        </w:rPr>
      </w:pPr>
      <w:r w:rsidRPr="002F6B4B">
        <w:rPr>
          <w:rFonts w:ascii="Times New Roman" w:eastAsia="Times New Roman" w:hAnsi="Times New Roman" w:cs="Times New Roman"/>
          <w:i/>
          <w:iCs/>
          <w:color w:val="333333"/>
          <w:kern w:val="0"/>
          <w:sz w:val="28"/>
          <w:szCs w:val="28"/>
          <w:lang w:eastAsia="ru-RU"/>
          <w14:ligatures w14:val="none"/>
        </w:rPr>
        <w:t>Герметизация:</w:t>
      </w:r>
    </w:p>
    <w:p w:rsidR="00AC535E" w:rsidRPr="002F6B4B" w:rsidRDefault="00AC535E" w:rsidP="00AC535E">
      <w:pPr>
        <w:numPr>
          <w:ilvl w:val="0"/>
          <w:numId w:val="3"/>
        </w:num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2F6B4B">
        <w:rPr>
          <w:rFonts w:ascii="Times New Roman" w:eastAsia="Times New Roman" w:hAnsi="Times New Roman" w:cs="Times New Roman"/>
          <w:color w:val="333333"/>
          <w:kern w:val="0"/>
          <w:sz w:val="28"/>
          <w:szCs w:val="28"/>
          <w:lang w:eastAsia="ru-RU"/>
          <w14:ligatures w14:val="none"/>
        </w:rPr>
        <w:t>Подготовка и запуск технологических установок для герметизации изделий.</w:t>
      </w:r>
    </w:p>
    <w:p w:rsidR="00AC535E" w:rsidRPr="002F6B4B" w:rsidRDefault="00AC535E" w:rsidP="00AC535E">
      <w:pPr>
        <w:numPr>
          <w:ilvl w:val="0"/>
          <w:numId w:val="3"/>
        </w:num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2F6B4B">
        <w:rPr>
          <w:rFonts w:ascii="Times New Roman" w:eastAsia="Times New Roman" w:hAnsi="Times New Roman" w:cs="Times New Roman"/>
          <w:color w:val="333333"/>
          <w:kern w:val="0"/>
          <w:sz w:val="28"/>
          <w:szCs w:val="28"/>
          <w:lang w:eastAsia="ru-RU"/>
          <w14:ligatures w14:val="none"/>
        </w:rPr>
        <w:t>Регулировка параметров герметизации в соответствии с требованиями к изделию.</w:t>
      </w:r>
    </w:p>
    <w:p w:rsidR="00AC535E" w:rsidRPr="00346903" w:rsidRDefault="00AC535E" w:rsidP="00AC535E">
      <w:pPr>
        <w:numPr>
          <w:ilvl w:val="0"/>
          <w:numId w:val="3"/>
        </w:num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2F6B4B">
        <w:rPr>
          <w:rFonts w:ascii="Times New Roman" w:eastAsia="Times New Roman" w:hAnsi="Times New Roman" w:cs="Times New Roman"/>
          <w:color w:val="333333"/>
          <w:kern w:val="0"/>
          <w:sz w:val="28"/>
          <w:szCs w:val="28"/>
          <w:lang w:eastAsia="ru-RU"/>
          <w14:ligatures w14:val="none"/>
        </w:rPr>
        <w:t>Процессы, направленные на создание надежного герметичного соединения в изделиях.</w:t>
      </w:r>
    </w:p>
    <w:p w:rsidR="00AC535E" w:rsidRPr="002F6B4B" w:rsidRDefault="00AC535E" w:rsidP="00AC535E">
      <w:p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p>
    <w:p w:rsidR="00AC535E" w:rsidRPr="002F6B4B" w:rsidRDefault="00AC535E" w:rsidP="00AC535E">
      <w:pPr>
        <w:shd w:val="clear" w:color="auto" w:fill="FFFFFF"/>
        <w:spacing w:after="240" w:line="360" w:lineRule="auto"/>
        <w:jc w:val="both"/>
        <w:rPr>
          <w:rFonts w:ascii="Times New Roman" w:eastAsia="Times New Roman" w:hAnsi="Times New Roman" w:cs="Times New Roman"/>
          <w:color w:val="333333"/>
          <w:kern w:val="0"/>
          <w:sz w:val="28"/>
          <w:szCs w:val="28"/>
          <w:lang w:eastAsia="ru-RU"/>
          <w14:ligatures w14:val="none"/>
        </w:rPr>
      </w:pPr>
      <w:r w:rsidRPr="002F6B4B">
        <w:rPr>
          <w:rFonts w:ascii="Times New Roman" w:eastAsia="Times New Roman" w:hAnsi="Times New Roman" w:cs="Times New Roman"/>
          <w:i/>
          <w:iCs/>
          <w:color w:val="333333"/>
          <w:kern w:val="0"/>
          <w:sz w:val="28"/>
          <w:szCs w:val="28"/>
          <w:lang w:eastAsia="ru-RU"/>
          <w14:ligatures w14:val="none"/>
        </w:rPr>
        <w:t>Работа с технической документацией:</w:t>
      </w:r>
    </w:p>
    <w:p w:rsidR="00AC535E" w:rsidRPr="002F6B4B" w:rsidRDefault="00AC535E" w:rsidP="00AC535E">
      <w:pPr>
        <w:numPr>
          <w:ilvl w:val="0"/>
          <w:numId w:val="4"/>
        </w:num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2F6B4B">
        <w:rPr>
          <w:rFonts w:ascii="Times New Roman" w:eastAsia="Times New Roman" w:hAnsi="Times New Roman" w:cs="Times New Roman"/>
          <w:color w:val="333333"/>
          <w:kern w:val="0"/>
          <w:sz w:val="28"/>
          <w:szCs w:val="28"/>
          <w:lang w:eastAsia="ru-RU"/>
          <w14:ligatures w14:val="none"/>
        </w:rPr>
        <w:t>Чтение и понимание технических чертежей и схем.</w:t>
      </w:r>
    </w:p>
    <w:p w:rsidR="00AC535E" w:rsidRPr="002F6B4B" w:rsidRDefault="00AC535E" w:rsidP="00AC535E">
      <w:pPr>
        <w:numPr>
          <w:ilvl w:val="0"/>
          <w:numId w:val="4"/>
        </w:num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2F6B4B">
        <w:rPr>
          <w:rFonts w:ascii="Times New Roman" w:eastAsia="Times New Roman" w:hAnsi="Times New Roman" w:cs="Times New Roman"/>
          <w:color w:val="333333"/>
          <w:kern w:val="0"/>
          <w:sz w:val="28"/>
          <w:szCs w:val="28"/>
          <w:lang w:eastAsia="ru-RU"/>
          <w14:ligatures w14:val="none"/>
        </w:rPr>
        <w:t>Следование инструкциям по сборке и монтажу.</w:t>
      </w:r>
    </w:p>
    <w:p w:rsidR="00AC535E" w:rsidRPr="002F6B4B" w:rsidRDefault="00AC535E" w:rsidP="00AC535E">
      <w:pPr>
        <w:numPr>
          <w:ilvl w:val="0"/>
          <w:numId w:val="4"/>
        </w:num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2F6B4B">
        <w:rPr>
          <w:rFonts w:ascii="Times New Roman" w:eastAsia="Times New Roman" w:hAnsi="Times New Roman" w:cs="Times New Roman"/>
          <w:color w:val="333333"/>
          <w:kern w:val="0"/>
          <w:sz w:val="28"/>
          <w:szCs w:val="28"/>
          <w:lang w:eastAsia="ru-RU"/>
          <w14:ligatures w14:val="none"/>
        </w:rPr>
        <w:t>Заполнение отчетов и документации о проделанной работе.</w:t>
      </w:r>
    </w:p>
    <w:p w:rsidR="00AC535E" w:rsidRPr="002F6B4B" w:rsidRDefault="00AC535E" w:rsidP="00AC535E">
      <w:pPr>
        <w:shd w:val="clear" w:color="auto" w:fill="FFFFFF"/>
        <w:spacing w:after="240" w:line="360" w:lineRule="auto"/>
        <w:jc w:val="both"/>
        <w:rPr>
          <w:rFonts w:ascii="Times New Roman" w:eastAsia="Times New Roman" w:hAnsi="Times New Roman" w:cs="Times New Roman"/>
          <w:color w:val="333333"/>
          <w:kern w:val="0"/>
          <w:sz w:val="28"/>
          <w:szCs w:val="28"/>
          <w:lang w:eastAsia="ru-RU"/>
          <w14:ligatures w14:val="none"/>
        </w:rPr>
      </w:pPr>
      <w:r w:rsidRPr="002F6B4B">
        <w:rPr>
          <w:rFonts w:ascii="Times New Roman" w:eastAsia="Times New Roman" w:hAnsi="Times New Roman" w:cs="Times New Roman"/>
          <w:i/>
          <w:iCs/>
          <w:color w:val="333333"/>
          <w:kern w:val="0"/>
          <w:sz w:val="28"/>
          <w:szCs w:val="28"/>
          <w:lang w:eastAsia="ru-RU"/>
          <w14:ligatures w14:val="none"/>
        </w:rPr>
        <w:t>Соблюдение стандартов и норм безопасности:</w:t>
      </w:r>
    </w:p>
    <w:p w:rsidR="00AC535E" w:rsidRPr="002F6B4B" w:rsidRDefault="00AC535E" w:rsidP="00AC535E">
      <w:pPr>
        <w:numPr>
          <w:ilvl w:val="0"/>
          <w:numId w:val="5"/>
        </w:num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2F6B4B">
        <w:rPr>
          <w:rFonts w:ascii="Times New Roman" w:eastAsia="Times New Roman" w:hAnsi="Times New Roman" w:cs="Times New Roman"/>
          <w:color w:val="333333"/>
          <w:kern w:val="0"/>
          <w:sz w:val="28"/>
          <w:szCs w:val="28"/>
          <w:lang w:eastAsia="ru-RU"/>
          <w14:ligatures w14:val="none"/>
        </w:rPr>
        <w:t>Соблюдение техники безопасности при работе с электронными компонентами и устройствами.</w:t>
      </w:r>
    </w:p>
    <w:p w:rsidR="00AC535E" w:rsidRPr="002F6B4B" w:rsidRDefault="00AC535E" w:rsidP="00AC535E">
      <w:pPr>
        <w:numPr>
          <w:ilvl w:val="0"/>
          <w:numId w:val="5"/>
        </w:num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2F6B4B">
        <w:rPr>
          <w:rFonts w:ascii="Times New Roman" w:eastAsia="Times New Roman" w:hAnsi="Times New Roman" w:cs="Times New Roman"/>
          <w:color w:val="333333"/>
          <w:kern w:val="0"/>
          <w:sz w:val="28"/>
          <w:szCs w:val="28"/>
          <w:lang w:eastAsia="ru-RU"/>
          <w14:ligatures w14:val="none"/>
        </w:rPr>
        <w:t>Использование защитного снаряжения и средств индивидуальной защиты.</w:t>
      </w:r>
    </w:p>
    <w:p w:rsidR="00AC535E" w:rsidRPr="002F6B4B" w:rsidRDefault="00AC535E" w:rsidP="00AC535E">
      <w:pPr>
        <w:shd w:val="clear" w:color="auto" w:fill="FFFFFF"/>
        <w:spacing w:after="240" w:line="360" w:lineRule="auto"/>
        <w:jc w:val="both"/>
        <w:rPr>
          <w:rFonts w:ascii="Times New Roman" w:eastAsia="Times New Roman" w:hAnsi="Times New Roman" w:cs="Times New Roman"/>
          <w:color w:val="333333"/>
          <w:kern w:val="0"/>
          <w:sz w:val="28"/>
          <w:szCs w:val="28"/>
          <w:lang w:eastAsia="ru-RU"/>
          <w14:ligatures w14:val="none"/>
        </w:rPr>
      </w:pPr>
      <w:r w:rsidRPr="002F6B4B">
        <w:rPr>
          <w:rFonts w:ascii="Times New Roman" w:eastAsia="Times New Roman" w:hAnsi="Times New Roman" w:cs="Times New Roman"/>
          <w:i/>
          <w:iCs/>
          <w:color w:val="333333"/>
          <w:kern w:val="0"/>
          <w:sz w:val="28"/>
          <w:szCs w:val="28"/>
          <w:lang w:eastAsia="ru-RU"/>
          <w14:ligatures w14:val="none"/>
        </w:rPr>
        <w:t>Сотрудничество с другими специалистами:</w:t>
      </w:r>
    </w:p>
    <w:p w:rsidR="00AC535E" w:rsidRPr="002F6B4B" w:rsidRDefault="00AC535E" w:rsidP="00AC535E">
      <w:pPr>
        <w:numPr>
          <w:ilvl w:val="0"/>
          <w:numId w:val="6"/>
        </w:num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2F6B4B">
        <w:rPr>
          <w:rFonts w:ascii="Times New Roman" w:eastAsia="Times New Roman" w:hAnsi="Times New Roman" w:cs="Times New Roman"/>
          <w:color w:val="333333"/>
          <w:kern w:val="0"/>
          <w:sz w:val="28"/>
          <w:szCs w:val="28"/>
          <w:lang w:eastAsia="ru-RU"/>
          <w14:ligatures w14:val="none"/>
        </w:rPr>
        <w:t>Взаимодействие с инженерами, проектировщиками и другими участниками производственного процесса.</w:t>
      </w:r>
    </w:p>
    <w:p w:rsidR="00AC535E" w:rsidRPr="002F6B4B" w:rsidRDefault="00AC535E" w:rsidP="00AC535E">
      <w:pPr>
        <w:numPr>
          <w:ilvl w:val="0"/>
          <w:numId w:val="6"/>
        </w:num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2F6B4B">
        <w:rPr>
          <w:rFonts w:ascii="Times New Roman" w:eastAsia="Times New Roman" w:hAnsi="Times New Roman" w:cs="Times New Roman"/>
          <w:color w:val="333333"/>
          <w:kern w:val="0"/>
          <w:sz w:val="28"/>
          <w:szCs w:val="28"/>
          <w:lang w:eastAsia="ru-RU"/>
          <w14:ligatures w14:val="none"/>
        </w:rPr>
        <w:t>Предоставление обратной связи и отчетность о выявленных проблемах.</w:t>
      </w:r>
    </w:p>
    <w:p w:rsidR="00AC535E" w:rsidRPr="002F6B4B" w:rsidRDefault="00AC535E" w:rsidP="00AC535E">
      <w:pPr>
        <w:shd w:val="clear" w:color="auto" w:fill="FFFFFF"/>
        <w:spacing w:after="240" w:line="360" w:lineRule="auto"/>
        <w:jc w:val="both"/>
        <w:rPr>
          <w:rFonts w:ascii="Times New Roman" w:eastAsia="Times New Roman" w:hAnsi="Times New Roman" w:cs="Times New Roman"/>
          <w:color w:val="333333"/>
          <w:kern w:val="0"/>
          <w:sz w:val="28"/>
          <w:szCs w:val="28"/>
          <w:lang w:eastAsia="ru-RU"/>
          <w14:ligatures w14:val="none"/>
        </w:rPr>
      </w:pPr>
      <w:r w:rsidRPr="002F6B4B">
        <w:rPr>
          <w:rFonts w:ascii="Times New Roman" w:eastAsia="Times New Roman" w:hAnsi="Times New Roman" w:cs="Times New Roman"/>
          <w:color w:val="333333"/>
          <w:kern w:val="0"/>
          <w:sz w:val="28"/>
          <w:szCs w:val="28"/>
          <w:lang w:eastAsia="ru-RU"/>
          <w14:ligatures w14:val="none"/>
        </w:rPr>
        <w:lastRenderedPageBreak/>
        <w:t>Сборщик изделий электронной техники играет ключевую роль в обеспечении качественной и эффективной сборки электронных устройств.</w:t>
      </w:r>
    </w:p>
    <w:p w:rsidR="00AC535E" w:rsidRPr="00346903" w:rsidRDefault="00AC535E" w:rsidP="00AC535E">
      <w:p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346903">
        <w:rPr>
          <w:rFonts w:ascii="Times New Roman" w:eastAsia="Times New Roman" w:hAnsi="Times New Roman" w:cs="Times New Roman"/>
          <w:color w:val="333333"/>
          <w:kern w:val="0"/>
          <w:sz w:val="28"/>
          <w:szCs w:val="28"/>
          <w:lang w:eastAsia="ru-RU"/>
          <w14:ligatures w14:val="none"/>
        </w:rPr>
        <w:t>Требования к индивидуальным особенностям специалиста:</w:t>
      </w:r>
    </w:p>
    <w:p w:rsidR="00AC535E" w:rsidRPr="00346903" w:rsidRDefault="00AC535E" w:rsidP="00AC535E">
      <w:p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346903">
        <w:rPr>
          <w:rFonts w:ascii="Times New Roman" w:eastAsia="Times New Roman" w:hAnsi="Times New Roman" w:cs="Times New Roman"/>
          <w:color w:val="333333"/>
          <w:kern w:val="0"/>
          <w:sz w:val="28"/>
          <w:szCs w:val="28"/>
          <w:lang w:eastAsia="ru-RU"/>
          <w14:ligatures w14:val="none"/>
        </w:rPr>
        <w:t>К профессионально важным </w:t>
      </w:r>
      <w:proofErr w:type="gramStart"/>
      <w:r w:rsidRPr="00346903">
        <w:rPr>
          <w:rFonts w:ascii="Times New Roman" w:eastAsia="Times New Roman" w:hAnsi="Times New Roman" w:cs="Times New Roman"/>
          <w:color w:val="333333"/>
          <w:kern w:val="0"/>
          <w:sz w:val="28"/>
          <w:szCs w:val="28"/>
          <w:lang w:eastAsia="ru-RU"/>
          <w14:ligatures w14:val="none"/>
        </w:rPr>
        <w:t>качествам  относятся</w:t>
      </w:r>
      <w:proofErr w:type="gramEnd"/>
      <w:r w:rsidRPr="00346903">
        <w:rPr>
          <w:rFonts w:ascii="Times New Roman" w:eastAsia="Times New Roman" w:hAnsi="Times New Roman" w:cs="Times New Roman"/>
          <w:color w:val="333333"/>
          <w:kern w:val="0"/>
          <w:sz w:val="28"/>
          <w:szCs w:val="28"/>
          <w:lang w:eastAsia="ru-RU"/>
          <w14:ligatures w14:val="none"/>
        </w:rPr>
        <w:t>:</w:t>
      </w:r>
    </w:p>
    <w:p w:rsidR="00AC535E" w:rsidRPr="00346903" w:rsidRDefault="00AC535E" w:rsidP="00AC535E">
      <w:p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346903">
        <w:rPr>
          <w:rFonts w:ascii="Times New Roman" w:eastAsia="Times New Roman" w:hAnsi="Times New Roman" w:cs="Times New Roman"/>
          <w:color w:val="333333"/>
          <w:kern w:val="0"/>
          <w:sz w:val="28"/>
          <w:szCs w:val="28"/>
          <w:lang w:eastAsia="ru-RU"/>
          <w14:ligatures w14:val="none"/>
        </w:rPr>
        <w:t>– высокая зрительно-двигательная координация;</w:t>
      </w:r>
    </w:p>
    <w:p w:rsidR="00AC535E" w:rsidRPr="00346903" w:rsidRDefault="00AC535E" w:rsidP="00AC535E">
      <w:p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346903">
        <w:rPr>
          <w:rFonts w:ascii="Times New Roman" w:eastAsia="Times New Roman" w:hAnsi="Times New Roman" w:cs="Times New Roman"/>
          <w:color w:val="333333"/>
          <w:kern w:val="0"/>
          <w:sz w:val="28"/>
          <w:szCs w:val="28"/>
          <w:lang w:eastAsia="ru-RU"/>
          <w14:ligatures w14:val="none"/>
        </w:rPr>
        <w:t>– пространственное воображение;</w:t>
      </w:r>
    </w:p>
    <w:p w:rsidR="00AC535E" w:rsidRPr="00346903" w:rsidRDefault="00AC535E" w:rsidP="00AC535E">
      <w:p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346903">
        <w:rPr>
          <w:rFonts w:ascii="Times New Roman" w:eastAsia="Times New Roman" w:hAnsi="Times New Roman" w:cs="Times New Roman"/>
          <w:color w:val="333333"/>
          <w:kern w:val="0"/>
          <w:sz w:val="28"/>
          <w:szCs w:val="28"/>
          <w:lang w:eastAsia="ru-RU"/>
          <w14:ligatures w14:val="none"/>
        </w:rPr>
        <w:t>– оперативная память;</w:t>
      </w:r>
    </w:p>
    <w:p w:rsidR="00AC535E" w:rsidRPr="00346903" w:rsidRDefault="00AC535E" w:rsidP="00AC535E">
      <w:p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346903">
        <w:rPr>
          <w:rFonts w:ascii="Times New Roman" w:eastAsia="Times New Roman" w:hAnsi="Times New Roman" w:cs="Times New Roman"/>
          <w:color w:val="333333"/>
          <w:kern w:val="0"/>
          <w:sz w:val="28"/>
          <w:szCs w:val="28"/>
          <w:lang w:eastAsia="ru-RU"/>
          <w14:ligatures w14:val="none"/>
        </w:rPr>
        <w:t>– аккуратность;</w:t>
      </w:r>
    </w:p>
    <w:p w:rsidR="00AC535E" w:rsidRPr="00346903" w:rsidRDefault="00AC535E" w:rsidP="00AC535E">
      <w:p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346903">
        <w:rPr>
          <w:rFonts w:ascii="Times New Roman" w:eastAsia="Times New Roman" w:hAnsi="Times New Roman" w:cs="Times New Roman"/>
          <w:color w:val="333333"/>
          <w:kern w:val="0"/>
          <w:sz w:val="28"/>
          <w:szCs w:val="28"/>
          <w:lang w:eastAsia="ru-RU"/>
          <w14:ligatures w14:val="none"/>
        </w:rPr>
        <w:t>– мышечно-суставная чувствительность;</w:t>
      </w:r>
    </w:p>
    <w:p w:rsidR="00AC535E" w:rsidRPr="009C1FF7" w:rsidRDefault="00AC535E" w:rsidP="00AC535E">
      <w:p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346903">
        <w:rPr>
          <w:rFonts w:ascii="Times New Roman" w:eastAsia="Times New Roman" w:hAnsi="Times New Roman" w:cs="Times New Roman"/>
          <w:color w:val="333333"/>
          <w:kern w:val="0"/>
          <w:sz w:val="28"/>
          <w:szCs w:val="28"/>
          <w:lang w:eastAsia="ru-RU"/>
          <w14:ligatures w14:val="none"/>
        </w:rPr>
        <w:t xml:space="preserve">– устойчивость к </w:t>
      </w:r>
      <w:proofErr w:type="spellStart"/>
      <w:r w:rsidRPr="00346903">
        <w:rPr>
          <w:rFonts w:ascii="Times New Roman" w:eastAsia="Times New Roman" w:hAnsi="Times New Roman" w:cs="Times New Roman"/>
          <w:color w:val="333333"/>
          <w:kern w:val="0"/>
          <w:sz w:val="28"/>
          <w:szCs w:val="28"/>
          <w:lang w:eastAsia="ru-RU"/>
          <w14:ligatures w14:val="none"/>
        </w:rPr>
        <w:t>монотонии</w:t>
      </w:r>
      <w:proofErr w:type="spellEnd"/>
      <w:r w:rsidRPr="00346903">
        <w:rPr>
          <w:rFonts w:ascii="Times New Roman" w:eastAsia="Times New Roman" w:hAnsi="Times New Roman" w:cs="Times New Roman"/>
          <w:color w:val="333333"/>
          <w:kern w:val="0"/>
          <w:sz w:val="28"/>
          <w:szCs w:val="28"/>
          <w:lang w:eastAsia="ru-RU"/>
          <w14:ligatures w14:val="none"/>
        </w:rPr>
        <w:t>.</w:t>
      </w:r>
    </w:p>
    <w:p w:rsidR="00AC535E" w:rsidRPr="00346903" w:rsidRDefault="00AC535E" w:rsidP="00AC535E">
      <w:p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346903">
        <w:rPr>
          <w:rFonts w:ascii="Times New Roman" w:eastAsia="Times New Roman" w:hAnsi="Times New Roman" w:cs="Times New Roman"/>
          <w:color w:val="333333"/>
          <w:kern w:val="0"/>
          <w:sz w:val="28"/>
          <w:szCs w:val="28"/>
          <w:lang w:eastAsia="ru-RU"/>
          <w14:ligatures w14:val="none"/>
        </w:rPr>
        <w:t>        К личностным качествам относятся:</w:t>
      </w:r>
    </w:p>
    <w:p w:rsidR="00AC535E" w:rsidRPr="00346903" w:rsidRDefault="00AC535E" w:rsidP="00AC535E">
      <w:p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proofErr w:type="gramStart"/>
      <w:r w:rsidRPr="00346903">
        <w:rPr>
          <w:rFonts w:ascii="Times New Roman" w:eastAsia="Times New Roman" w:hAnsi="Times New Roman" w:cs="Times New Roman"/>
          <w:color w:val="333333"/>
          <w:kern w:val="0"/>
          <w:sz w:val="28"/>
          <w:szCs w:val="28"/>
          <w:lang w:eastAsia="ru-RU"/>
          <w14:ligatures w14:val="none"/>
        </w:rPr>
        <w:t>–  аккуратность</w:t>
      </w:r>
      <w:proofErr w:type="gramEnd"/>
      <w:r w:rsidRPr="00346903">
        <w:rPr>
          <w:rFonts w:ascii="Times New Roman" w:eastAsia="Times New Roman" w:hAnsi="Times New Roman" w:cs="Times New Roman"/>
          <w:color w:val="333333"/>
          <w:kern w:val="0"/>
          <w:sz w:val="28"/>
          <w:szCs w:val="28"/>
          <w:lang w:eastAsia="ru-RU"/>
          <w14:ligatures w14:val="none"/>
        </w:rPr>
        <w:t>;</w:t>
      </w:r>
    </w:p>
    <w:p w:rsidR="00AC535E" w:rsidRPr="00346903" w:rsidRDefault="00AC535E" w:rsidP="00AC535E">
      <w:p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346903">
        <w:rPr>
          <w:rFonts w:ascii="Times New Roman" w:eastAsia="Times New Roman" w:hAnsi="Times New Roman" w:cs="Times New Roman"/>
          <w:color w:val="333333"/>
          <w:kern w:val="0"/>
          <w:sz w:val="28"/>
          <w:szCs w:val="28"/>
          <w:lang w:eastAsia="ru-RU"/>
          <w14:ligatures w14:val="none"/>
        </w:rPr>
        <w:t>– внимательность;</w:t>
      </w:r>
    </w:p>
    <w:p w:rsidR="00AC535E" w:rsidRPr="00346903" w:rsidRDefault="00AC535E" w:rsidP="00AC535E">
      <w:p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346903">
        <w:rPr>
          <w:rFonts w:ascii="Times New Roman" w:eastAsia="Times New Roman" w:hAnsi="Times New Roman" w:cs="Times New Roman"/>
          <w:color w:val="333333"/>
          <w:kern w:val="0"/>
          <w:sz w:val="28"/>
          <w:szCs w:val="28"/>
          <w:lang w:eastAsia="ru-RU"/>
          <w14:ligatures w14:val="none"/>
        </w:rPr>
        <w:t>– целеустремленность;</w:t>
      </w:r>
    </w:p>
    <w:p w:rsidR="00AC535E" w:rsidRPr="00346903" w:rsidRDefault="00AC535E" w:rsidP="00AC535E">
      <w:p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346903">
        <w:rPr>
          <w:rFonts w:ascii="Times New Roman" w:eastAsia="Times New Roman" w:hAnsi="Times New Roman" w:cs="Times New Roman"/>
          <w:color w:val="333333"/>
          <w:kern w:val="0"/>
          <w:sz w:val="28"/>
          <w:szCs w:val="28"/>
          <w:lang w:eastAsia="ru-RU"/>
          <w14:ligatures w14:val="none"/>
        </w:rPr>
        <w:t>– умение самостоятельно принимать решения;</w:t>
      </w:r>
    </w:p>
    <w:p w:rsidR="00AC535E" w:rsidRPr="00346903" w:rsidRDefault="00AC535E" w:rsidP="00AC535E">
      <w:p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proofErr w:type="gramStart"/>
      <w:r w:rsidRPr="00346903">
        <w:rPr>
          <w:rFonts w:ascii="Times New Roman" w:eastAsia="Times New Roman" w:hAnsi="Times New Roman" w:cs="Times New Roman"/>
          <w:color w:val="333333"/>
          <w:kern w:val="0"/>
          <w:sz w:val="28"/>
          <w:szCs w:val="28"/>
          <w:lang w:eastAsia="ru-RU"/>
          <w14:ligatures w14:val="none"/>
        </w:rPr>
        <w:t>–  ответственность</w:t>
      </w:r>
      <w:proofErr w:type="gramEnd"/>
      <w:r w:rsidRPr="00346903">
        <w:rPr>
          <w:rFonts w:ascii="Times New Roman" w:eastAsia="Times New Roman" w:hAnsi="Times New Roman" w:cs="Times New Roman"/>
          <w:color w:val="333333"/>
          <w:kern w:val="0"/>
          <w:sz w:val="28"/>
          <w:szCs w:val="28"/>
          <w:lang w:eastAsia="ru-RU"/>
          <w14:ligatures w14:val="none"/>
        </w:rPr>
        <w:t>, терпеливость, настойчивость;</w:t>
      </w:r>
    </w:p>
    <w:p w:rsidR="00AC535E" w:rsidRPr="009C1FF7" w:rsidRDefault="00AC535E" w:rsidP="00AC535E">
      <w:pPr>
        <w:shd w:val="clear" w:color="auto" w:fill="FFFFFF"/>
        <w:spacing w:before="100" w:beforeAutospacing="1" w:after="100" w:afterAutospacing="1" w:line="360" w:lineRule="auto"/>
        <w:jc w:val="both"/>
        <w:rPr>
          <w:rFonts w:ascii="Times New Roman" w:eastAsia="Times New Roman" w:hAnsi="Times New Roman" w:cs="Times New Roman"/>
          <w:color w:val="333333"/>
          <w:kern w:val="0"/>
          <w:sz w:val="28"/>
          <w:szCs w:val="28"/>
          <w:lang w:eastAsia="ru-RU"/>
          <w14:ligatures w14:val="none"/>
        </w:rPr>
      </w:pPr>
      <w:r w:rsidRPr="00346903">
        <w:rPr>
          <w:rFonts w:ascii="Times New Roman" w:eastAsia="Times New Roman" w:hAnsi="Times New Roman" w:cs="Times New Roman"/>
          <w:color w:val="333333"/>
          <w:kern w:val="0"/>
          <w:sz w:val="28"/>
          <w:szCs w:val="28"/>
          <w:lang w:eastAsia="ru-RU"/>
          <w14:ligatures w14:val="none"/>
        </w:rPr>
        <w:t>– склонность к интеллектуальным видам деятельности.</w:t>
      </w:r>
    </w:p>
    <w:p w:rsidR="00AC535E" w:rsidRPr="00346903" w:rsidRDefault="00AC535E" w:rsidP="00AC535E">
      <w:pPr>
        <w:spacing w:line="360" w:lineRule="auto"/>
        <w:jc w:val="both"/>
        <w:rPr>
          <w:rFonts w:ascii="Times New Roman" w:hAnsi="Times New Roman" w:cs="Times New Roman"/>
          <w:sz w:val="28"/>
          <w:szCs w:val="28"/>
        </w:rPr>
      </w:pPr>
      <w:r w:rsidRPr="00346903">
        <w:rPr>
          <w:rFonts w:ascii="Times New Roman" w:hAnsi="Times New Roman" w:cs="Times New Roman"/>
          <w:sz w:val="28"/>
          <w:szCs w:val="28"/>
        </w:rPr>
        <w:t xml:space="preserve">Сборщик электронных систем (специалист по электронным приборам и </w:t>
      </w:r>
      <w:proofErr w:type="gramStart"/>
      <w:r w:rsidRPr="00346903">
        <w:rPr>
          <w:rFonts w:ascii="Times New Roman" w:hAnsi="Times New Roman" w:cs="Times New Roman"/>
          <w:sz w:val="28"/>
          <w:szCs w:val="28"/>
        </w:rPr>
        <w:t>устройствам)  должен</w:t>
      </w:r>
      <w:proofErr w:type="gramEnd"/>
      <w:r w:rsidRPr="00346903">
        <w:rPr>
          <w:rFonts w:ascii="Times New Roman" w:hAnsi="Times New Roman" w:cs="Times New Roman"/>
          <w:sz w:val="28"/>
          <w:szCs w:val="28"/>
        </w:rPr>
        <w:t>  знать:</w:t>
      </w:r>
    </w:p>
    <w:p w:rsidR="00AC535E" w:rsidRPr="00346903" w:rsidRDefault="00AC535E" w:rsidP="00AC535E">
      <w:pPr>
        <w:spacing w:line="360" w:lineRule="auto"/>
        <w:jc w:val="both"/>
        <w:rPr>
          <w:rFonts w:ascii="Times New Roman" w:hAnsi="Times New Roman" w:cs="Times New Roman"/>
          <w:sz w:val="28"/>
          <w:szCs w:val="28"/>
        </w:rPr>
      </w:pPr>
      <w:r w:rsidRPr="00346903">
        <w:rPr>
          <w:rFonts w:ascii="Times New Roman" w:hAnsi="Times New Roman" w:cs="Times New Roman"/>
          <w:sz w:val="28"/>
          <w:szCs w:val="28"/>
        </w:rPr>
        <w:t>– основные сведения об устройстве обслуживаемого оборудования;</w:t>
      </w:r>
    </w:p>
    <w:p w:rsidR="00AC535E" w:rsidRPr="00346903" w:rsidRDefault="00AC535E" w:rsidP="00AC535E">
      <w:pPr>
        <w:spacing w:line="360" w:lineRule="auto"/>
        <w:jc w:val="both"/>
        <w:rPr>
          <w:rFonts w:ascii="Times New Roman" w:hAnsi="Times New Roman" w:cs="Times New Roman"/>
          <w:sz w:val="28"/>
          <w:szCs w:val="28"/>
        </w:rPr>
      </w:pPr>
      <w:r w:rsidRPr="00346903">
        <w:rPr>
          <w:rFonts w:ascii="Times New Roman" w:hAnsi="Times New Roman" w:cs="Times New Roman"/>
          <w:sz w:val="28"/>
          <w:szCs w:val="28"/>
        </w:rPr>
        <w:lastRenderedPageBreak/>
        <w:t>– назначение и условия применения приспособлений, сборочных и измерительных инструментов;</w:t>
      </w:r>
    </w:p>
    <w:p w:rsidR="00AC535E" w:rsidRPr="009C1FF7" w:rsidRDefault="00AC535E" w:rsidP="00AC535E">
      <w:pPr>
        <w:spacing w:line="360" w:lineRule="auto"/>
        <w:jc w:val="both"/>
        <w:rPr>
          <w:rFonts w:ascii="Times New Roman" w:hAnsi="Times New Roman" w:cs="Times New Roman"/>
          <w:sz w:val="28"/>
          <w:szCs w:val="28"/>
        </w:rPr>
      </w:pPr>
      <w:r w:rsidRPr="00346903">
        <w:rPr>
          <w:rFonts w:ascii="Times New Roman" w:hAnsi="Times New Roman" w:cs="Times New Roman"/>
          <w:sz w:val="28"/>
          <w:szCs w:val="28"/>
        </w:rPr>
        <w:t xml:space="preserve">– виды и назначение кварцевых держателей, </w:t>
      </w:r>
      <w:proofErr w:type="spellStart"/>
      <w:r w:rsidRPr="00346903">
        <w:rPr>
          <w:rFonts w:ascii="Times New Roman" w:hAnsi="Times New Roman" w:cs="Times New Roman"/>
          <w:sz w:val="28"/>
          <w:szCs w:val="28"/>
        </w:rPr>
        <w:t>пьезорезонаторов</w:t>
      </w:r>
      <w:proofErr w:type="spellEnd"/>
      <w:r w:rsidRPr="00346903">
        <w:rPr>
          <w:rFonts w:ascii="Times New Roman" w:hAnsi="Times New Roman" w:cs="Times New Roman"/>
          <w:sz w:val="28"/>
          <w:szCs w:val="28"/>
        </w:rPr>
        <w:t xml:space="preserve"> и др. изделий электронной техники.</w:t>
      </w:r>
    </w:p>
    <w:p w:rsidR="00AC535E" w:rsidRDefault="00AC535E" w:rsidP="00AC535E">
      <w:pPr>
        <w:spacing w:line="360" w:lineRule="auto"/>
        <w:jc w:val="both"/>
        <w:rPr>
          <w:rFonts w:ascii="Times New Roman" w:hAnsi="Times New Roman" w:cs="Times New Roman"/>
          <w:sz w:val="28"/>
        </w:rPr>
      </w:pPr>
      <w:r>
        <w:rPr>
          <w:rFonts w:ascii="Times New Roman" w:hAnsi="Times New Roman" w:cs="Times New Roman"/>
          <w:sz w:val="28"/>
        </w:rPr>
        <w:t>У производственных рабочих система мотивации и зарплата считается по следующей формуле:</w:t>
      </w:r>
    </w:p>
    <w:p w:rsidR="00AC535E" w:rsidRPr="00634363" w:rsidRDefault="00AC535E" w:rsidP="00AC535E">
      <w:pPr>
        <w:spacing w:line="360" w:lineRule="auto"/>
        <w:jc w:val="both"/>
        <w:rPr>
          <w:rFonts w:ascii="Times New Roman" w:hAnsi="Times New Roman" w:cs="Times New Roman"/>
          <w:sz w:val="28"/>
        </w:rPr>
      </w:pPr>
      <w:r w:rsidRPr="00634363">
        <w:rPr>
          <w:rFonts w:ascii="Times New Roman" w:hAnsi="Times New Roman" w:cs="Times New Roman"/>
          <w:sz w:val="28"/>
        </w:rPr>
        <w:t>ЗП = оклад + премия * (KPI1*вес KPI1 + KPI2*вес KPI2 + KPI3*вес KPI3 + KPI4*вес KPI4), (1)</w:t>
      </w:r>
    </w:p>
    <w:p w:rsidR="00AC535E" w:rsidRPr="00634363" w:rsidRDefault="00AC535E" w:rsidP="00AC535E">
      <w:pPr>
        <w:spacing w:line="360" w:lineRule="auto"/>
        <w:jc w:val="both"/>
        <w:rPr>
          <w:rFonts w:ascii="Times New Roman" w:hAnsi="Times New Roman" w:cs="Times New Roman"/>
          <w:sz w:val="28"/>
        </w:rPr>
      </w:pPr>
      <w:r w:rsidRPr="00634363">
        <w:rPr>
          <w:rFonts w:ascii="Times New Roman" w:hAnsi="Times New Roman" w:cs="Times New Roman"/>
          <w:sz w:val="28"/>
        </w:rPr>
        <w:t>где KPI1 – коэффициент выполнения производственного плана;</w:t>
      </w:r>
    </w:p>
    <w:p w:rsidR="00AC535E" w:rsidRPr="00634363" w:rsidRDefault="00AC535E" w:rsidP="00AC535E">
      <w:pPr>
        <w:spacing w:line="360" w:lineRule="auto"/>
        <w:jc w:val="both"/>
        <w:rPr>
          <w:rFonts w:ascii="Times New Roman" w:hAnsi="Times New Roman" w:cs="Times New Roman"/>
          <w:sz w:val="28"/>
        </w:rPr>
      </w:pPr>
      <w:r w:rsidRPr="00634363">
        <w:rPr>
          <w:rFonts w:ascii="Times New Roman" w:hAnsi="Times New Roman" w:cs="Times New Roman"/>
          <w:sz w:val="28"/>
        </w:rPr>
        <w:t>KPI2 – коэффициент соблюдения установленных норм расходов материалов;</w:t>
      </w:r>
    </w:p>
    <w:p w:rsidR="00AC535E" w:rsidRPr="00634363" w:rsidRDefault="00AC535E" w:rsidP="00AC535E">
      <w:pPr>
        <w:spacing w:line="360" w:lineRule="auto"/>
        <w:jc w:val="both"/>
        <w:rPr>
          <w:rFonts w:ascii="Times New Roman" w:hAnsi="Times New Roman" w:cs="Times New Roman"/>
          <w:sz w:val="28"/>
        </w:rPr>
      </w:pPr>
      <w:r w:rsidRPr="00634363">
        <w:rPr>
          <w:rFonts w:ascii="Times New Roman" w:hAnsi="Times New Roman" w:cs="Times New Roman"/>
          <w:sz w:val="28"/>
        </w:rPr>
        <w:t>KPI3 – коэффициент отсутствия брака;</w:t>
      </w:r>
    </w:p>
    <w:p w:rsidR="00AC535E" w:rsidRPr="00634363" w:rsidRDefault="00AC535E" w:rsidP="00AC535E">
      <w:pPr>
        <w:spacing w:line="360" w:lineRule="auto"/>
        <w:jc w:val="both"/>
        <w:rPr>
          <w:rFonts w:ascii="Times New Roman" w:hAnsi="Times New Roman" w:cs="Times New Roman"/>
          <w:sz w:val="28"/>
        </w:rPr>
      </w:pPr>
      <w:r w:rsidRPr="00634363">
        <w:rPr>
          <w:rFonts w:ascii="Times New Roman" w:hAnsi="Times New Roman" w:cs="Times New Roman"/>
          <w:sz w:val="28"/>
        </w:rPr>
        <w:t>KPI4 – коэффициент соблюдения трудовой дисциплины (отсутствие прогулов, опозданий или нерегламентированных перерывов).</w:t>
      </w:r>
    </w:p>
    <w:p w:rsidR="00AC535E" w:rsidRPr="00634363" w:rsidRDefault="00AC535E" w:rsidP="00AC535E">
      <w:pPr>
        <w:spacing w:line="360" w:lineRule="auto"/>
        <w:jc w:val="both"/>
        <w:rPr>
          <w:rFonts w:ascii="Times New Roman" w:hAnsi="Times New Roman" w:cs="Times New Roman"/>
          <w:sz w:val="28"/>
        </w:rPr>
      </w:pPr>
      <w:r w:rsidRPr="00634363">
        <w:rPr>
          <w:rFonts w:ascii="Times New Roman" w:hAnsi="Times New Roman" w:cs="Times New Roman"/>
          <w:sz w:val="28"/>
        </w:rPr>
        <w:t>Веса вышеуказанных показателей по отношению к оплате по сдельным расценкам можно распределить следующим образом:</w:t>
      </w:r>
    </w:p>
    <w:p w:rsidR="00AC535E" w:rsidRPr="00634363" w:rsidRDefault="00AC535E" w:rsidP="00AC535E">
      <w:pPr>
        <w:spacing w:line="360" w:lineRule="auto"/>
        <w:jc w:val="both"/>
        <w:rPr>
          <w:rFonts w:ascii="Times New Roman" w:hAnsi="Times New Roman" w:cs="Times New Roman"/>
          <w:sz w:val="28"/>
        </w:rPr>
      </w:pPr>
      <w:r w:rsidRPr="00634363">
        <w:rPr>
          <w:rFonts w:ascii="Times New Roman" w:hAnsi="Times New Roman" w:cs="Times New Roman"/>
          <w:sz w:val="28"/>
        </w:rPr>
        <w:t>KPI1 – 40%, так как данный показатель имеет самую важную роль в достижении конечного результата деятельности предприятия;</w:t>
      </w:r>
    </w:p>
    <w:p w:rsidR="00AC535E" w:rsidRPr="00634363" w:rsidRDefault="00AC535E" w:rsidP="00AC535E">
      <w:pPr>
        <w:spacing w:line="360" w:lineRule="auto"/>
        <w:jc w:val="both"/>
        <w:rPr>
          <w:rFonts w:ascii="Times New Roman" w:hAnsi="Times New Roman" w:cs="Times New Roman"/>
          <w:sz w:val="28"/>
        </w:rPr>
      </w:pPr>
      <w:r w:rsidRPr="00634363">
        <w:rPr>
          <w:rFonts w:ascii="Times New Roman" w:hAnsi="Times New Roman" w:cs="Times New Roman"/>
          <w:sz w:val="28"/>
        </w:rPr>
        <w:t>KPI2 – 20%, так как несоблюдение норм расходования материалов менее критично для предприятия;</w:t>
      </w:r>
    </w:p>
    <w:p w:rsidR="00AC535E" w:rsidRPr="00634363" w:rsidRDefault="00AC535E" w:rsidP="00AC535E">
      <w:pPr>
        <w:spacing w:line="360" w:lineRule="auto"/>
        <w:jc w:val="both"/>
        <w:rPr>
          <w:rFonts w:ascii="Times New Roman" w:hAnsi="Times New Roman" w:cs="Times New Roman"/>
          <w:sz w:val="28"/>
        </w:rPr>
      </w:pPr>
      <w:r w:rsidRPr="00634363">
        <w:rPr>
          <w:rFonts w:ascii="Times New Roman" w:hAnsi="Times New Roman" w:cs="Times New Roman"/>
          <w:sz w:val="28"/>
        </w:rPr>
        <w:t>KPI3 – 30%, так как наличие брака несет прямой урон предприятию и никак не возмещается, то для работника выполнение этого показателя должно быть немаловажно;</w:t>
      </w:r>
    </w:p>
    <w:p w:rsidR="00AC535E" w:rsidRPr="00634363" w:rsidRDefault="00AC535E" w:rsidP="00AC535E">
      <w:pPr>
        <w:spacing w:line="360" w:lineRule="auto"/>
        <w:jc w:val="both"/>
        <w:rPr>
          <w:rFonts w:ascii="Times New Roman" w:hAnsi="Times New Roman" w:cs="Times New Roman"/>
          <w:sz w:val="28"/>
        </w:rPr>
      </w:pPr>
      <w:r w:rsidRPr="00634363">
        <w:rPr>
          <w:rFonts w:ascii="Times New Roman" w:hAnsi="Times New Roman" w:cs="Times New Roman"/>
          <w:sz w:val="28"/>
        </w:rPr>
        <w:t>KPI4 – 10%, так как нарушение правил внутреннего трудового распорядка не нанесет прямого вреда конечному результату работы работника.</w:t>
      </w:r>
    </w:p>
    <w:p w:rsidR="00AC535E" w:rsidRPr="00634363" w:rsidRDefault="00AC535E" w:rsidP="00AC535E">
      <w:pPr>
        <w:spacing w:line="360" w:lineRule="auto"/>
        <w:jc w:val="both"/>
        <w:rPr>
          <w:rFonts w:ascii="Times New Roman" w:hAnsi="Times New Roman" w:cs="Times New Roman"/>
          <w:sz w:val="28"/>
        </w:rPr>
      </w:pPr>
    </w:p>
    <w:p w:rsidR="00AC535E" w:rsidRPr="00634363" w:rsidRDefault="00AC535E" w:rsidP="00AC535E">
      <w:pPr>
        <w:spacing w:line="360" w:lineRule="auto"/>
        <w:jc w:val="both"/>
        <w:rPr>
          <w:rFonts w:ascii="Times New Roman" w:hAnsi="Times New Roman" w:cs="Times New Roman"/>
          <w:sz w:val="28"/>
        </w:rPr>
      </w:pPr>
      <w:r w:rsidRPr="00634363">
        <w:rPr>
          <w:rFonts w:ascii="Times New Roman" w:hAnsi="Times New Roman" w:cs="Times New Roman"/>
          <w:sz w:val="28"/>
        </w:rPr>
        <w:lastRenderedPageBreak/>
        <w:t>Условия выплаты премии при выполнении показателей KPI можно распределить следующим образом:</w:t>
      </w:r>
    </w:p>
    <w:p w:rsidR="00AC535E" w:rsidRPr="00634363" w:rsidRDefault="00AC535E" w:rsidP="00AC535E">
      <w:pPr>
        <w:pStyle w:val="a3"/>
        <w:numPr>
          <w:ilvl w:val="0"/>
          <w:numId w:val="7"/>
        </w:numPr>
        <w:spacing w:line="360" w:lineRule="auto"/>
        <w:jc w:val="both"/>
        <w:rPr>
          <w:rFonts w:ascii="Times New Roman" w:hAnsi="Times New Roman" w:cs="Times New Roman"/>
          <w:sz w:val="28"/>
        </w:rPr>
      </w:pPr>
      <w:r w:rsidRPr="00634363">
        <w:rPr>
          <w:rFonts w:ascii="Times New Roman" w:hAnsi="Times New Roman" w:cs="Times New Roman"/>
          <w:sz w:val="28"/>
        </w:rPr>
        <w:t>выплату премии по KPI1 осуществлять только при выполнении производственного и номенклатурного плана от 90 до 100%. При выполнении плана от 101 до 115% выплату премии осуществлять в полуторном размере, а при 115% и более премию не выплачивать, так как становится понятным, что, скорее всего нормы времени на выполнение операций установлены неверно, что влечет за собой необходимость их пересмотра при массовом перевыполнении;</w:t>
      </w:r>
    </w:p>
    <w:p w:rsidR="00AC535E" w:rsidRPr="00634363" w:rsidRDefault="00AC535E" w:rsidP="00AC535E">
      <w:pPr>
        <w:pStyle w:val="a3"/>
        <w:numPr>
          <w:ilvl w:val="0"/>
          <w:numId w:val="7"/>
        </w:numPr>
        <w:spacing w:line="360" w:lineRule="auto"/>
        <w:jc w:val="both"/>
        <w:rPr>
          <w:rFonts w:ascii="Times New Roman" w:hAnsi="Times New Roman" w:cs="Times New Roman"/>
          <w:sz w:val="28"/>
        </w:rPr>
      </w:pPr>
      <w:r w:rsidRPr="00634363">
        <w:rPr>
          <w:rFonts w:ascii="Times New Roman" w:hAnsi="Times New Roman" w:cs="Times New Roman"/>
          <w:sz w:val="28"/>
        </w:rPr>
        <w:t>выплату премии по KPI2 осуществлять только при соблюдении установленных норм расхода материала, при экономии материалов премию выплачивать по коэффициенту 1,3;</w:t>
      </w:r>
    </w:p>
    <w:p w:rsidR="00AC535E" w:rsidRPr="00634363" w:rsidRDefault="00AC535E" w:rsidP="00AC535E">
      <w:pPr>
        <w:pStyle w:val="a3"/>
        <w:numPr>
          <w:ilvl w:val="0"/>
          <w:numId w:val="7"/>
        </w:numPr>
        <w:spacing w:line="360" w:lineRule="auto"/>
        <w:jc w:val="both"/>
        <w:rPr>
          <w:rFonts w:ascii="Times New Roman" w:hAnsi="Times New Roman" w:cs="Times New Roman"/>
          <w:sz w:val="28"/>
        </w:rPr>
      </w:pPr>
      <w:r w:rsidRPr="00634363">
        <w:rPr>
          <w:rFonts w:ascii="Times New Roman" w:hAnsi="Times New Roman" w:cs="Times New Roman"/>
          <w:sz w:val="28"/>
        </w:rPr>
        <w:t>выплату премии по KPI3 осуществлять при сдаче свыше 95% продукции контролеру с первого предъявления, по коэффициенту 0,5 при сдаче от 80 до 95% продукции контролеру с первого предъявления, при сдаче с первого предъявления менее 80% продукции премию по данному показателю не выплачивать;</w:t>
      </w:r>
    </w:p>
    <w:p w:rsidR="00AC535E" w:rsidRDefault="00AC535E" w:rsidP="00AC535E">
      <w:pPr>
        <w:pStyle w:val="a3"/>
        <w:numPr>
          <w:ilvl w:val="0"/>
          <w:numId w:val="7"/>
        </w:numPr>
        <w:spacing w:line="360" w:lineRule="auto"/>
        <w:jc w:val="both"/>
        <w:rPr>
          <w:rFonts w:ascii="Times New Roman" w:hAnsi="Times New Roman" w:cs="Times New Roman"/>
          <w:sz w:val="28"/>
        </w:rPr>
      </w:pPr>
      <w:r w:rsidRPr="00634363">
        <w:rPr>
          <w:rFonts w:ascii="Times New Roman" w:hAnsi="Times New Roman" w:cs="Times New Roman"/>
          <w:sz w:val="28"/>
        </w:rPr>
        <w:t>выплату премии по KPI4 осуществлять при отсутствии опозданий, прогулов, перерывов, не регламентированных правилами внутреннего трудового распорядка. При допущении работником одного из нарушений премию выплачивать по коэффициенту 0,5, при допущении двух или трех видов нарушений – премию по данному показателю не выплачивать.</w:t>
      </w:r>
    </w:p>
    <w:p w:rsidR="00AC535E" w:rsidRPr="00634363" w:rsidRDefault="00AC535E" w:rsidP="00AC535E">
      <w:pPr>
        <w:spacing w:line="360" w:lineRule="auto"/>
        <w:jc w:val="both"/>
        <w:rPr>
          <w:rFonts w:ascii="Times New Roman" w:hAnsi="Times New Roman" w:cs="Times New Roman"/>
          <w:sz w:val="28"/>
        </w:rPr>
      </w:pPr>
      <w:r w:rsidRPr="00634363">
        <w:rPr>
          <w:rFonts w:ascii="Times New Roman" w:hAnsi="Times New Roman" w:cs="Times New Roman"/>
          <w:sz w:val="28"/>
        </w:rPr>
        <w:t>Для примера рассмотрим расчет заработной платы монтажника предприятия при 100% выполнении каждого критерия и при различных отклонениях всех установленных критериев (таблица 1).</w:t>
      </w:r>
    </w:p>
    <w:p w:rsidR="00AC535E" w:rsidRPr="00634363" w:rsidRDefault="00AC535E" w:rsidP="00AC535E">
      <w:pPr>
        <w:spacing w:line="360" w:lineRule="auto"/>
        <w:jc w:val="both"/>
        <w:rPr>
          <w:rFonts w:ascii="Times New Roman" w:hAnsi="Times New Roman" w:cs="Times New Roman"/>
          <w:sz w:val="28"/>
        </w:rPr>
      </w:pPr>
      <w:r w:rsidRPr="00634363">
        <w:rPr>
          <w:rFonts w:ascii="Times New Roman" w:hAnsi="Times New Roman" w:cs="Times New Roman"/>
          <w:sz w:val="28"/>
        </w:rPr>
        <w:t xml:space="preserve">Таким образом, из таблицы 1 видно, что при 100% выполнении всех критериев начисляется переменная часть в размере 100% по отношению к окладу, а при различном выполнении установленных критериев сумма переменной части </w:t>
      </w:r>
      <w:r w:rsidRPr="00634363">
        <w:rPr>
          <w:rFonts w:ascii="Times New Roman" w:hAnsi="Times New Roman" w:cs="Times New Roman"/>
          <w:sz w:val="28"/>
        </w:rPr>
        <w:lastRenderedPageBreak/>
        <w:t>подсчитывается в соответствующем процентном соотношении согласно формуле премии.</w:t>
      </w:r>
    </w:p>
    <w:p w:rsidR="00AC535E" w:rsidRPr="00634363" w:rsidRDefault="00AC535E" w:rsidP="00AC535E">
      <w:pPr>
        <w:spacing w:line="360" w:lineRule="auto"/>
        <w:jc w:val="both"/>
        <w:rPr>
          <w:rFonts w:ascii="Times New Roman" w:hAnsi="Times New Roman" w:cs="Times New Roman"/>
          <w:sz w:val="28"/>
        </w:rPr>
      </w:pPr>
      <w:r w:rsidRPr="00634363">
        <w:rPr>
          <w:rFonts w:ascii="Times New Roman" w:hAnsi="Times New Roman" w:cs="Times New Roman"/>
          <w:sz w:val="28"/>
        </w:rPr>
        <w:t xml:space="preserve">Так, при </w:t>
      </w:r>
      <w:proofErr w:type="spellStart"/>
      <w:r w:rsidRPr="00634363">
        <w:rPr>
          <w:rFonts w:ascii="Times New Roman" w:hAnsi="Times New Roman" w:cs="Times New Roman"/>
          <w:sz w:val="28"/>
        </w:rPr>
        <w:t>недостижении</w:t>
      </w:r>
      <w:proofErr w:type="spellEnd"/>
      <w:r w:rsidRPr="00634363">
        <w:rPr>
          <w:rFonts w:ascii="Times New Roman" w:hAnsi="Times New Roman" w:cs="Times New Roman"/>
          <w:sz w:val="28"/>
        </w:rPr>
        <w:t xml:space="preserve">, как минимум, одного из коэффициентов работник теряет в заработной плате. </w:t>
      </w:r>
      <w:proofErr w:type="gramStart"/>
      <w:r w:rsidRPr="00634363">
        <w:rPr>
          <w:rFonts w:ascii="Times New Roman" w:hAnsi="Times New Roman" w:cs="Times New Roman"/>
          <w:sz w:val="28"/>
        </w:rPr>
        <w:t>Например</w:t>
      </w:r>
      <w:proofErr w:type="gramEnd"/>
      <w:r w:rsidRPr="00634363">
        <w:rPr>
          <w:rFonts w:ascii="Times New Roman" w:hAnsi="Times New Roman" w:cs="Times New Roman"/>
          <w:sz w:val="28"/>
        </w:rPr>
        <w:t>:</w:t>
      </w:r>
    </w:p>
    <w:p w:rsidR="00AC535E" w:rsidRPr="00634363" w:rsidRDefault="00AC535E" w:rsidP="00AC535E">
      <w:pPr>
        <w:spacing w:line="360" w:lineRule="auto"/>
        <w:jc w:val="both"/>
        <w:rPr>
          <w:rFonts w:ascii="Times New Roman" w:hAnsi="Times New Roman" w:cs="Times New Roman"/>
          <w:sz w:val="28"/>
        </w:rPr>
      </w:pPr>
      <w:r w:rsidRPr="00634363">
        <w:rPr>
          <w:rFonts w:ascii="Times New Roman" w:hAnsi="Times New Roman" w:cs="Times New Roman"/>
          <w:sz w:val="28"/>
        </w:rPr>
        <w:t>по сценарию №1 – сотрудник недополучит 6720 руб. Им превышен норматив по браку. Однако процент по экономии норм материала перевыполнен;</w:t>
      </w:r>
    </w:p>
    <w:p w:rsidR="00AC535E" w:rsidRPr="00634363" w:rsidRDefault="00AC535E" w:rsidP="00AC535E">
      <w:pPr>
        <w:spacing w:line="360" w:lineRule="auto"/>
        <w:jc w:val="both"/>
        <w:rPr>
          <w:rFonts w:ascii="Times New Roman" w:hAnsi="Times New Roman" w:cs="Times New Roman"/>
          <w:sz w:val="28"/>
        </w:rPr>
      </w:pPr>
      <w:r w:rsidRPr="00634363">
        <w:rPr>
          <w:rFonts w:ascii="Times New Roman" w:hAnsi="Times New Roman" w:cs="Times New Roman"/>
          <w:sz w:val="28"/>
        </w:rPr>
        <w:t xml:space="preserve">по сценарию №2 – сотрудник недополучит 26600 руб. Им </w:t>
      </w:r>
      <w:proofErr w:type="spellStart"/>
      <w:r w:rsidRPr="00634363">
        <w:rPr>
          <w:rFonts w:ascii="Times New Roman" w:hAnsi="Times New Roman" w:cs="Times New Roman"/>
          <w:sz w:val="28"/>
        </w:rPr>
        <w:t>недовыполнены</w:t>
      </w:r>
      <w:proofErr w:type="spellEnd"/>
      <w:r w:rsidRPr="00634363">
        <w:rPr>
          <w:rFonts w:ascii="Times New Roman" w:hAnsi="Times New Roman" w:cs="Times New Roman"/>
          <w:sz w:val="28"/>
        </w:rPr>
        <w:t xml:space="preserve"> все показатели KPI.</w:t>
      </w:r>
    </w:p>
    <w:p w:rsidR="00AC535E" w:rsidRPr="00634363" w:rsidRDefault="00AC535E" w:rsidP="00AC535E">
      <w:pPr>
        <w:spacing w:line="360" w:lineRule="auto"/>
        <w:jc w:val="both"/>
        <w:rPr>
          <w:rFonts w:ascii="Times New Roman" w:hAnsi="Times New Roman" w:cs="Times New Roman"/>
          <w:sz w:val="28"/>
        </w:rPr>
      </w:pPr>
      <w:r w:rsidRPr="00634363">
        <w:rPr>
          <w:rFonts w:ascii="Times New Roman" w:hAnsi="Times New Roman" w:cs="Times New Roman"/>
          <w:sz w:val="28"/>
        </w:rPr>
        <w:t>Таким образом, внедрение KPI в систему оплаты труда производственных рабочих со сдельной оплатой труда позволяет решить ряд задач:</w:t>
      </w:r>
    </w:p>
    <w:p w:rsidR="00AC535E" w:rsidRPr="00634363" w:rsidRDefault="00AC535E" w:rsidP="00AC535E">
      <w:pPr>
        <w:spacing w:line="360" w:lineRule="auto"/>
        <w:jc w:val="both"/>
        <w:rPr>
          <w:rFonts w:ascii="Times New Roman" w:hAnsi="Times New Roman" w:cs="Times New Roman"/>
          <w:sz w:val="28"/>
        </w:rPr>
      </w:pPr>
      <w:r w:rsidRPr="00634363">
        <w:rPr>
          <w:rFonts w:ascii="Times New Roman" w:hAnsi="Times New Roman" w:cs="Times New Roman"/>
          <w:sz w:val="28"/>
        </w:rPr>
        <w:t>повышение производительности труда основных рабочих;</w:t>
      </w:r>
    </w:p>
    <w:p w:rsidR="00AC535E" w:rsidRPr="00634363" w:rsidRDefault="00AC535E" w:rsidP="00AC535E">
      <w:pPr>
        <w:spacing w:line="360" w:lineRule="auto"/>
        <w:jc w:val="both"/>
        <w:rPr>
          <w:rFonts w:ascii="Times New Roman" w:hAnsi="Times New Roman" w:cs="Times New Roman"/>
          <w:sz w:val="28"/>
        </w:rPr>
      </w:pPr>
      <w:r w:rsidRPr="00634363">
        <w:rPr>
          <w:rFonts w:ascii="Times New Roman" w:hAnsi="Times New Roman" w:cs="Times New Roman"/>
          <w:sz w:val="28"/>
        </w:rPr>
        <w:t>бережное отношение работника к затрачиваемым материалам для изготовления продукции;</w:t>
      </w:r>
    </w:p>
    <w:p w:rsidR="00AC535E" w:rsidRPr="00634363" w:rsidRDefault="00AC535E" w:rsidP="00AC535E">
      <w:pPr>
        <w:spacing w:line="360" w:lineRule="auto"/>
        <w:jc w:val="both"/>
        <w:rPr>
          <w:rFonts w:ascii="Times New Roman" w:hAnsi="Times New Roman" w:cs="Times New Roman"/>
          <w:sz w:val="28"/>
        </w:rPr>
      </w:pPr>
      <w:r w:rsidRPr="00634363">
        <w:rPr>
          <w:rFonts w:ascii="Times New Roman" w:hAnsi="Times New Roman" w:cs="Times New Roman"/>
          <w:sz w:val="28"/>
        </w:rPr>
        <w:t>стимулирование рабочего к повышению качества изготавливаемой продукции;</w:t>
      </w:r>
    </w:p>
    <w:p w:rsidR="00AC535E" w:rsidRPr="00634363" w:rsidRDefault="00AC535E" w:rsidP="00AC535E">
      <w:pPr>
        <w:spacing w:line="360" w:lineRule="auto"/>
        <w:jc w:val="both"/>
        <w:rPr>
          <w:rFonts w:ascii="Times New Roman" w:hAnsi="Times New Roman" w:cs="Times New Roman"/>
          <w:sz w:val="28"/>
        </w:rPr>
      </w:pPr>
      <w:r w:rsidRPr="00634363">
        <w:rPr>
          <w:rFonts w:ascii="Times New Roman" w:hAnsi="Times New Roman" w:cs="Times New Roman"/>
          <w:sz w:val="28"/>
        </w:rPr>
        <w:t>поддержание дисциплины труда предприятия, тем самым сводя к минимуму потери рабочего времени;</w:t>
      </w:r>
    </w:p>
    <w:p w:rsidR="00AC535E" w:rsidRPr="00634363" w:rsidRDefault="00AC535E" w:rsidP="00AC535E">
      <w:pPr>
        <w:spacing w:line="360" w:lineRule="auto"/>
        <w:jc w:val="both"/>
        <w:rPr>
          <w:rFonts w:ascii="Times New Roman" w:hAnsi="Times New Roman" w:cs="Times New Roman"/>
          <w:sz w:val="28"/>
        </w:rPr>
      </w:pPr>
      <w:r w:rsidRPr="00634363">
        <w:rPr>
          <w:rFonts w:ascii="Times New Roman" w:hAnsi="Times New Roman" w:cs="Times New Roman"/>
          <w:sz w:val="28"/>
        </w:rPr>
        <w:t>точная регламентация задач предприятия и расстановка приоритетных направлений его работы.</w:t>
      </w:r>
    </w:p>
    <w:tbl>
      <w:tblPr>
        <w:tblW w:w="0" w:type="auto"/>
        <w:tblCellSpacing w:w="0" w:type="dxa"/>
        <w:tblInd w:w="-292" w:type="dxa"/>
        <w:tblBorders>
          <w:top w:val="outset" w:sz="6" w:space="0" w:color="auto"/>
          <w:left w:val="outset" w:sz="6" w:space="0" w:color="auto"/>
          <w:bottom w:val="outset" w:sz="6" w:space="0" w:color="auto"/>
          <w:right w:val="outset" w:sz="6" w:space="0" w:color="auto"/>
        </w:tblBorders>
        <w:shd w:val="clear" w:color="auto" w:fill="FFFFFF" w:themeFill="background1"/>
        <w:tblCellMar>
          <w:left w:w="0" w:type="dxa"/>
          <w:right w:w="0" w:type="dxa"/>
        </w:tblCellMar>
        <w:tblLook w:val="04A0" w:firstRow="1" w:lastRow="0" w:firstColumn="1" w:lastColumn="0" w:noHBand="0" w:noVBand="1"/>
      </w:tblPr>
      <w:tblGrid>
        <w:gridCol w:w="1023"/>
        <w:gridCol w:w="680"/>
        <w:gridCol w:w="1081"/>
        <w:gridCol w:w="783"/>
        <w:gridCol w:w="1067"/>
        <w:gridCol w:w="1067"/>
        <w:gridCol w:w="1067"/>
        <w:gridCol w:w="1067"/>
        <w:gridCol w:w="783"/>
        <w:gridCol w:w="1013"/>
      </w:tblGrid>
      <w:tr w:rsidR="00AC535E" w:rsidRPr="00634363" w:rsidTr="00622916">
        <w:trPr>
          <w:tblCellSpacing w:w="0" w:type="dxa"/>
        </w:trPr>
        <w:tc>
          <w:tcPr>
            <w:tcW w:w="1135" w:type="dxa"/>
            <w:vMerge w:val="restart"/>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Должность</w:t>
            </w:r>
          </w:p>
        </w:tc>
        <w:tc>
          <w:tcPr>
            <w:tcW w:w="2423" w:type="dxa"/>
            <w:gridSpan w:val="3"/>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Составляющие оплаты труда</w:t>
            </w:r>
          </w:p>
        </w:tc>
        <w:tc>
          <w:tcPr>
            <w:tcW w:w="4276" w:type="dxa"/>
            <w:gridSpan w:val="4"/>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Ключевые показатели результативности</w:t>
            </w:r>
          </w:p>
        </w:tc>
        <w:tc>
          <w:tcPr>
            <w:tcW w:w="783" w:type="dxa"/>
            <w:vMerge w:val="restart"/>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Премия, руб.</w:t>
            </w:r>
          </w:p>
        </w:tc>
        <w:tc>
          <w:tcPr>
            <w:tcW w:w="1014" w:type="dxa"/>
            <w:vMerge w:val="restart"/>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Итого сумма заработной платы, руб.</w:t>
            </w:r>
          </w:p>
        </w:tc>
      </w:tr>
      <w:tr w:rsidR="00AC535E" w:rsidRPr="00634363" w:rsidTr="00622916">
        <w:trPr>
          <w:tblCellSpacing w:w="0" w:type="dxa"/>
        </w:trPr>
        <w:tc>
          <w:tcPr>
            <w:tcW w:w="1135" w:type="dxa"/>
            <w:vMerge/>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AC535E" w:rsidRPr="00634363" w:rsidRDefault="00AC535E" w:rsidP="00622916"/>
        </w:tc>
        <w:tc>
          <w:tcPr>
            <w:tcW w:w="560"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Оклад, руб.</w:t>
            </w:r>
          </w:p>
        </w:tc>
        <w:tc>
          <w:tcPr>
            <w:tcW w:w="1080"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 переменной части</w:t>
            </w:r>
          </w:p>
        </w:tc>
        <w:tc>
          <w:tcPr>
            <w:tcW w:w="783"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Премия, руб.</w:t>
            </w:r>
          </w:p>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К1, 40%</w:t>
            </w:r>
          </w:p>
          <w:p w:rsidR="00AC535E" w:rsidRPr="00634363" w:rsidRDefault="00AC535E" w:rsidP="00622916">
            <w:r w:rsidRPr="00634363">
              <w:t>Процент выполнения</w:t>
            </w:r>
          </w:p>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К2, 20%</w:t>
            </w:r>
          </w:p>
          <w:p w:rsidR="00AC535E" w:rsidRPr="00634363" w:rsidRDefault="00AC535E" w:rsidP="00622916">
            <w:r w:rsidRPr="00634363">
              <w:t>Процент выполнения</w:t>
            </w:r>
          </w:p>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К3, 30%</w:t>
            </w:r>
          </w:p>
          <w:p w:rsidR="00AC535E" w:rsidRPr="00634363" w:rsidRDefault="00AC535E" w:rsidP="00622916">
            <w:r w:rsidRPr="00634363">
              <w:t>Процент выполнения</w:t>
            </w:r>
          </w:p>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К4, 10%</w:t>
            </w:r>
          </w:p>
          <w:p w:rsidR="00AC535E" w:rsidRPr="00634363" w:rsidRDefault="00AC535E" w:rsidP="00622916">
            <w:r w:rsidRPr="00634363">
              <w:t>Процент выполнения</w:t>
            </w:r>
          </w:p>
        </w:tc>
        <w:tc>
          <w:tcPr>
            <w:tcW w:w="0" w:type="auto"/>
            <w:vMerge/>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AC535E" w:rsidRPr="00634363" w:rsidRDefault="00AC535E" w:rsidP="00622916"/>
        </w:tc>
        <w:tc>
          <w:tcPr>
            <w:tcW w:w="0" w:type="auto"/>
            <w:vMerge/>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AC535E" w:rsidRPr="00634363" w:rsidRDefault="00AC535E" w:rsidP="00622916"/>
        </w:tc>
      </w:tr>
      <w:tr w:rsidR="00AC535E" w:rsidRPr="00634363" w:rsidTr="00622916">
        <w:trPr>
          <w:tblCellSpacing w:w="0" w:type="dxa"/>
        </w:trPr>
        <w:tc>
          <w:tcPr>
            <w:tcW w:w="9631" w:type="dxa"/>
            <w:gridSpan w:val="10"/>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При 100% выполнении критериев</w:t>
            </w:r>
          </w:p>
        </w:tc>
      </w:tr>
      <w:tr w:rsidR="00AC535E" w:rsidRPr="00634363" w:rsidTr="00622916">
        <w:trPr>
          <w:tblCellSpacing w:w="0" w:type="dxa"/>
        </w:trPr>
        <w:tc>
          <w:tcPr>
            <w:tcW w:w="1135" w:type="dxa"/>
            <w:vMerge w:val="restart"/>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Монтажник</w:t>
            </w:r>
          </w:p>
        </w:tc>
        <w:tc>
          <w:tcPr>
            <w:tcW w:w="560" w:type="dxa"/>
            <w:vMerge w:val="restart"/>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28000</w:t>
            </w:r>
          </w:p>
        </w:tc>
        <w:tc>
          <w:tcPr>
            <w:tcW w:w="1080" w:type="dxa"/>
            <w:vMerge w:val="restart"/>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100%</w:t>
            </w:r>
          </w:p>
        </w:tc>
        <w:tc>
          <w:tcPr>
            <w:tcW w:w="783" w:type="dxa"/>
            <w:vMerge w:val="restart"/>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28000</w:t>
            </w:r>
          </w:p>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100%</w:t>
            </w:r>
          </w:p>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100%</w:t>
            </w:r>
          </w:p>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100%</w:t>
            </w:r>
          </w:p>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100%</w:t>
            </w:r>
          </w:p>
        </w:tc>
        <w:tc>
          <w:tcPr>
            <w:tcW w:w="783" w:type="dxa"/>
            <w:vMerge w:val="restart"/>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28000</w:t>
            </w:r>
          </w:p>
        </w:tc>
        <w:tc>
          <w:tcPr>
            <w:tcW w:w="1014" w:type="dxa"/>
            <w:vMerge w:val="restart"/>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56000</w:t>
            </w:r>
          </w:p>
        </w:tc>
      </w:tr>
      <w:tr w:rsidR="00AC535E" w:rsidRPr="00634363" w:rsidTr="00622916">
        <w:trPr>
          <w:tblCellSpacing w:w="0" w:type="dxa"/>
        </w:trPr>
        <w:tc>
          <w:tcPr>
            <w:tcW w:w="1135" w:type="dxa"/>
            <w:vMerge/>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AC535E" w:rsidRPr="00634363" w:rsidRDefault="00AC535E" w:rsidP="00622916"/>
        </w:tc>
        <w:tc>
          <w:tcPr>
            <w:tcW w:w="560" w:type="dxa"/>
            <w:vMerge/>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AC535E" w:rsidRPr="00634363" w:rsidRDefault="00AC535E" w:rsidP="00622916"/>
        </w:tc>
        <w:tc>
          <w:tcPr>
            <w:tcW w:w="0" w:type="auto"/>
            <w:vMerge/>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AC535E" w:rsidRPr="00634363" w:rsidRDefault="00AC535E" w:rsidP="00622916"/>
        </w:tc>
        <w:tc>
          <w:tcPr>
            <w:tcW w:w="0" w:type="auto"/>
            <w:vMerge/>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AC535E" w:rsidRPr="00634363" w:rsidRDefault="00AC535E" w:rsidP="00622916"/>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11200</w:t>
            </w:r>
          </w:p>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5600</w:t>
            </w:r>
          </w:p>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8400</w:t>
            </w:r>
          </w:p>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2800</w:t>
            </w:r>
          </w:p>
        </w:tc>
        <w:tc>
          <w:tcPr>
            <w:tcW w:w="0" w:type="auto"/>
            <w:vMerge/>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AC535E" w:rsidRPr="00634363" w:rsidRDefault="00AC535E" w:rsidP="00622916"/>
        </w:tc>
        <w:tc>
          <w:tcPr>
            <w:tcW w:w="0" w:type="auto"/>
            <w:vMerge/>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AC535E" w:rsidRPr="00634363" w:rsidRDefault="00AC535E" w:rsidP="00622916"/>
        </w:tc>
      </w:tr>
      <w:tr w:rsidR="00AC535E" w:rsidRPr="00634363" w:rsidTr="00622916">
        <w:trPr>
          <w:tblCellSpacing w:w="0" w:type="dxa"/>
        </w:trPr>
        <w:tc>
          <w:tcPr>
            <w:tcW w:w="9631" w:type="dxa"/>
            <w:gridSpan w:val="10"/>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При различном выполнении критериев (сценарий №1)</w:t>
            </w:r>
          </w:p>
        </w:tc>
      </w:tr>
      <w:tr w:rsidR="00AC535E" w:rsidRPr="00634363" w:rsidTr="00622916">
        <w:trPr>
          <w:tblCellSpacing w:w="0" w:type="dxa"/>
        </w:trPr>
        <w:tc>
          <w:tcPr>
            <w:tcW w:w="1135" w:type="dxa"/>
            <w:vMerge w:val="restart"/>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Монтажник</w:t>
            </w:r>
          </w:p>
        </w:tc>
        <w:tc>
          <w:tcPr>
            <w:tcW w:w="560" w:type="dxa"/>
            <w:vMerge w:val="restart"/>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28000</w:t>
            </w:r>
          </w:p>
        </w:tc>
        <w:tc>
          <w:tcPr>
            <w:tcW w:w="1080" w:type="dxa"/>
            <w:vMerge w:val="restart"/>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100%</w:t>
            </w:r>
          </w:p>
        </w:tc>
        <w:tc>
          <w:tcPr>
            <w:tcW w:w="783" w:type="dxa"/>
            <w:vMerge w:val="restart"/>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28000</w:t>
            </w:r>
          </w:p>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90%</w:t>
            </w:r>
          </w:p>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120%</w:t>
            </w:r>
          </w:p>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80%</w:t>
            </w:r>
          </w:p>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100%</w:t>
            </w:r>
          </w:p>
        </w:tc>
        <w:tc>
          <w:tcPr>
            <w:tcW w:w="783" w:type="dxa"/>
            <w:vMerge w:val="restart"/>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21280</w:t>
            </w:r>
          </w:p>
        </w:tc>
        <w:tc>
          <w:tcPr>
            <w:tcW w:w="1014" w:type="dxa"/>
            <w:vMerge w:val="restart"/>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49280</w:t>
            </w:r>
          </w:p>
        </w:tc>
      </w:tr>
      <w:tr w:rsidR="00AC535E" w:rsidRPr="00634363" w:rsidTr="00622916">
        <w:trPr>
          <w:tblCellSpacing w:w="0" w:type="dxa"/>
        </w:trPr>
        <w:tc>
          <w:tcPr>
            <w:tcW w:w="1135" w:type="dxa"/>
            <w:vMerge/>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AC535E" w:rsidRPr="00634363" w:rsidRDefault="00AC535E" w:rsidP="00622916"/>
        </w:tc>
        <w:tc>
          <w:tcPr>
            <w:tcW w:w="560" w:type="dxa"/>
            <w:vMerge/>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AC535E" w:rsidRPr="00634363" w:rsidRDefault="00AC535E" w:rsidP="00622916"/>
        </w:tc>
        <w:tc>
          <w:tcPr>
            <w:tcW w:w="0" w:type="auto"/>
            <w:vMerge/>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AC535E" w:rsidRPr="00634363" w:rsidRDefault="00AC535E" w:rsidP="00622916"/>
        </w:tc>
        <w:tc>
          <w:tcPr>
            <w:tcW w:w="0" w:type="auto"/>
            <w:vMerge/>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AC535E" w:rsidRPr="00634363" w:rsidRDefault="00AC535E" w:rsidP="00622916"/>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11200</w:t>
            </w:r>
          </w:p>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7280</w:t>
            </w:r>
          </w:p>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0</w:t>
            </w:r>
          </w:p>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2800</w:t>
            </w:r>
          </w:p>
        </w:tc>
        <w:tc>
          <w:tcPr>
            <w:tcW w:w="0" w:type="auto"/>
            <w:vMerge/>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AC535E" w:rsidRPr="00634363" w:rsidRDefault="00AC535E" w:rsidP="00622916"/>
        </w:tc>
        <w:tc>
          <w:tcPr>
            <w:tcW w:w="0" w:type="auto"/>
            <w:vMerge/>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AC535E" w:rsidRPr="00634363" w:rsidRDefault="00AC535E" w:rsidP="00622916"/>
        </w:tc>
      </w:tr>
      <w:tr w:rsidR="00AC535E" w:rsidRPr="00634363" w:rsidTr="00622916">
        <w:trPr>
          <w:tblCellSpacing w:w="0" w:type="dxa"/>
        </w:trPr>
        <w:tc>
          <w:tcPr>
            <w:tcW w:w="9631" w:type="dxa"/>
            <w:gridSpan w:val="10"/>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При различном выполнении критериев (сценарий №2)</w:t>
            </w:r>
          </w:p>
        </w:tc>
      </w:tr>
      <w:tr w:rsidR="00AC535E" w:rsidRPr="00634363" w:rsidTr="00622916">
        <w:trPr>
          <w:tblCellSpacing w:w="0" w:type="dxa"/>
        </w:trPr>
        <w:tc>
          <w:tcPr>
            <w:tcW w:w="1135" w:type="dxa"/>
            <w:vMerge w:val="restart"/>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Монтажник</w:t>
            </w:r>
          </w:p>
        </w:tc>
        <w:tc>
          <w:tcPr>
            <w:tcW w:w="560" w:type="dxa"/>
            <w:vMerge w:val="restart"/>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28000</w:t>
            </w:r>
          </w:p>
        </w:tc>
        <w:tc>
          <w:tcPr>
            <w:tcW w:w="1080" w:type="dxa"/>
            <w:vMerge w:val="restart"/>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100%</w:t>
            </w:r>
          </w:p>
        </w:tc>
        <w:tc>
          <w:tcPr>
            <w:tcW w:w="783" w:type="dxa"/>
            <w:vMerge w:val="restart"/>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28000</w:t>
            </w:r>
          </w:p>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80%</w:t>
            </w:r>
          </w:p>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70%</w:t>
            </w:r>
          </w:p>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80%</w:t>
            </w:r>
          </w:p>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90%</w:t>
            </w:r>
          </w:p>
        </w:tc>
        <w:tc>
          <w:tcPr>
            <w:tcW w:w="783" w:type="dxa"/>
            <w:vMerge w:val="restart"/>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1400</w:t>
            </w:r>
          </w:p>
        </w:tc>
        <w:tc>
          <w:tcPr>
            <w:tcW w:w="1014" w:type="dxa"/>
            <w:vMerge w:val="restart"/>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29400</w:t>
            </w:r>
          </w:p>
        </w:tc>
      </w:tr>
      <w:tr w:rsidR="00AC535E" w:rsidRPr="00634363" w:rsidTr="00622916">
        <w:trPr>
          <w:tblCellSpacing w:w="0" w:type="dxa"/>
        </w:trPr>
        <w:tc>
          <w:tcPr>
            <w:tcW w:w="1135" w:type="dxa"/>
            <w:vMerge/>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AC535E" w:rsidRPr="00634363" w:rsidRDefault="00AC535E" w:rsidP="00622916"/>
        </w:tc>
        <w:tc>
          <w:tcPr>
            <w:tcW w:w="560" w:type="dxa"/>
            <w:vMerge/>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AC535E" w:rsidRPr="00634363" w:rsidRDefault="00AC535E" w:rsidP="00622916"/>
        </w:tc>
        <w:tc>
          <w:tcPr>
            <w:tcW w:w="0" w:type="auto"/>
            <w:vMerge/>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AC535E" w:rsidRPr="00634363" w:rsidRDefault="00AC535E" w:rsidP="00622916"/>
        </w:tc>
        <w:tc>
          <w:tcPr>
            <w:tcW w:w="0" w:type="auto"/>
            <w:vMerge/>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AC535E" w:rsidRPr="00634363" w:rsidRDefault="00AC535E" w:rsidP="00622916"/>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0</w:t>
            </w:r>
          </w:p>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0</w:t>
            </w:r>
          </w:p>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0</w:t>
            </w:r>
          </w:p>
        </w:tc>
        <w:tc>
          <w:tcPr>
            <w:tcW w:w="1069" w:type="dxa"/>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vAlign w:val="center"/>
            <w:hideMark/>
          </w:tcPr>
          <w:p w:rsidR="00AC535E" w:rsidRPr="00634363" w:rsidRDefault="00AC535E" w:rsidP="00622916">
            <w:r w:rsidRPr="00634363">
              <w:t>1400</w:t>
            </w:r>
          </w:p>
        </w:tc>
        <w:tc>
          <w:tcPr>
            <w:tcW w:w="0" w:type="auto"/>
            <w:vMerge/>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AC535E" w:rsidRPr="00634363" w:rsidRDefault="00AC535E" w:rsidP="00622916"/>
        </w:tc>
        <w:tc>
          <w:tcPr>
            <w:tcW w:w="0" w:type="auto"/>
            <w:vMerge/>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AC535E" w:rsidRPr="00634363" w:rsidRDefault="00AC535E" w:rsidP="00622916"/>
        </w:tc>
      </w:tr>
    </w:tbl>
    <w:p w:rsidR="00AC535E" w:rsidRPr="009C1FF7" w:rsidRDefault="00AC535E" w:rsidP="00AC535E">
      <w:pPr>
        <w:spacing w:line="360" w:lineRule="auto"/>
        <w:jc w:val="both"/>
        <w:rPr>
          <w:rFonts w:ascii="Times New Roman" w:hAnsi="Times New Roman" w:cs="Times New Roman"/>
          <w:b/>
          <w:bCs/>
          <w:color w:val="000000"/>
          <w:sz w:val="28"/>
          <w:szCs w:val="28"/>
          <w:shd w:val="clear" w:color="auto" w:fill="FFFFFF"/>
        </w:rPr>
      </w:pPr>
    </w:p>
    <w:p w:rsidR="00AC535E" w:rsidRPr="00141CAC" w:rsidRDefault="00AC535E" w:rsidP="00AC535E">
      <w:pPr>
        <w:pStyle w:val="a4"/>
        <w:shd w:val="clear" w:color="auto" w:fill="FFFFFF"/>
        <w:spacing w:before="0" w:beforeAutospacing="0" w:after="180" w:afterAutospacing="0" w:line="360" w:lineRule="auto"/>
        <w:ind w:firstLine="708"/>
        <w:jc w:val="both"/>
        <w:rPr>
          <w:color w:val="212529"/>
          <w:sz w:val="28"/>
          <w:szCs w:val="28"/>
        </w:rPr>
      </w:pPr>
      <w:r w:rsidRPr="00141CAC">
        <w:rPr>
          <w:color w:val="212529"/>
          <w:sz w:val="28"/>
          <w:szCs w:val="28"/>
        </w:rPr>
        <w:t> </w:t>
      </w:r>
      <w:r w:rsidRPr="00141CAC">
        <w:rPr>
          <w:b/>
          <w:bCs/>
          <w:color w:val="212529"/>
          <w:sz w:val="28"/>
          <w:szCs w:val="28"/>
        </w:rPr>
        <w:t>Должностная инструкция техника-технолога</w:t>
      </w:r>
      <w:r w:rsidRPr="00141CAC">
        <w:rPr>
          <w:color w:val="212529"/>
          <w:sz w:val="28"/>
          <w:szCs w:val="28"/>
        </w:rPr>
        <w:t> должна включать следующие разделы: общее положение, должностные обязанности техника-технолога, права техника-технолога, ответственность техника-технолога.</w:t>
      </w:r>
    </w:p>
    <w:p w:rsidR="00AC535E" w:rsidRPr="00141CAC" w:rsidRDefault="00AC535E" w:rsidP="00AC535E">
      <w:pPr>
        <w:pStyle w:val="a4"/>
        <w:shd w:val="clear" w:color="auto" w:fill="FFFFFF"/>
        <w:spacing w:before="0" w:beforeAutospacing="0" w:after="180" w:afterAutospacing="0" w:line="360" w:lineRule="auto"/>
        <w:ind w:firstLine="708"/>
        <w:jc w:val="both"/>
        <w:rPr>
          <w:color w:val="212529"/>
          <w:sz w:val="28"/>
          <w:szCs w:val="28"/>
        </w:rPr>
      </w:pPr>
      <w:r w:rsidRPr="00141CAC">
        <w:rPr>
          <w:color w:val="212529"/>
          <w:sz w:val="28"/>
          <w:szCs w:val="28"/>
          <w:u w:val="single"/>
        </w:rPr>
        <w:t>Должностная инструкция техника-технолога</w:t>
      </w:r>
      <w:r w:rsidRPr="00141CAC">
        <w:rPr>
          <w:color w:val="212529"/>
          <w:sz w:val="28"/>
          <w:szCs w:val="28"/>
        </w:rPr>
        <w:t> относится к разделу "</w:t>
      </w:r>
      <w:r w:rsidRPr="00141CAC">
        <w:rPr>
          <w:i/>
          <w:iCs/>
          <w:color w:val="212529"/>
          <w:sz w:val="28"/>
          <w:szCs w:val="28"/>
        </w:rPr>
        <w:t>Общеотраслевые квалификационные характеристики должностей работников, занятых на предприятиях, в учреждениях и организациях</w:t>
      </w:r>
      <w:r w:rsidRPr="00141CAC">
        <w:rPr>
          <w:color w:val="212529"/>
          <w:sz w:val="28"/>
          <w:szCs w:val="28"/>
        </w:rPr>
        <w:t>".</w:t>
      </w:r>
    </w:p>
    <w:p w:rsidR="00AC535E" w:rsidRPr="00141CAC" w:rsidRDefault="00AC535E" w:rsidP="00AC535E">
      <w:pPr>
        <w:pStyle w:val="a4"/>
        <w:shd w:val="clear" w:color="auto" w:fill="FFFFFF"/>
        <w:spacing w:before="0" w:beforeAutospacing="0" w:after="180" w:afterAutospacing="0" w:line="360" w:lineRule="auto"/>
        <w:jc w:val="both"/>
        <w:rPr>
          <w:color w:val="212529"/>
          <w:sz w:val="28"/>
          <w:szCs w:val="28"/>
        </w:rPr>
      </w:pPr>
      <w:r w:rsidRPr="00141CAC">
        <w:rPr>
          <w:color w:val="212529"/>
          <w:sz w:val="28"/>
          <w:szCs w:val="28"/>
        </w:rPr>
        <w:t>В должностной инструкции техника-технолога должны быть отражены следующие пункты:</w:t>
      </w:r>
    </w:p>
    <w:p w:rsidR="00AC535E" w:rsidRPr="00141CAC" w:rsidRDefault="00AC535E" w:rsidP="00AC535E">
      <w:pPr>
        <w:spacing w:line="360" w:lineRule="auto"/>
        <w:ind w:firstLine="708"/>
        <w:jc w:val="both"/>
        <w:rPr>
          <w:rFonts w:ascii="Times New Roman" w:hAnsi="Times New Roman" w:cs="Times New Roman"/>
          <w:color w:val="212529"/>
          <w:sz w:val="28"/>
          <w:szCs w:val="28"/>
          <w:shd w:val="clear" w:color="auto" w:fill="FFFFFF"/>
        </w:rPr>
      </w:pPr>
      <w:r w:rsidRPr="00141CAC">
        <w:rPr>
          <w:rFonts w:ascii="Times New Roman" w:hAnsi="Times New Roman" w:cs="Times New Roman"/>
          <w:b/>
          <w:bCs/>
          <w:color w:val="212529"/>
          <w:sz w:val="28"/>
          <w:szCs w:val="28"/>
          <w:shd w:val="clear" w:color="auto" w:fill="FFFFFF"/>
        </w:rPr>
        <w:t>Должностные обязанности.</w:t>
      </w:r>
      <w:r w:rsidRPr="00141CAC">
        <w:rPr>
          <w:rFonts w:ascii="Times New Roman" w:hAnsi="Times New Roman" w:cs="Times New Roman"/>
          <w:color w:val="212529"/>
          <w:sz w:val="28"/>
          <w:szCs w:val="28"/>
          <w:shd w:val="clear" w:color="auto" w:fill="FFFFFF"/>
        </w:rPr>
        <w:t xml:space="preserve"> Разрабатывает под руководством более квалифицированного специалиста прогрессивные технологические процессы и оптимальные режимы производства на простые виды продукции или ее элементы, обеспечивая соответствие разрабатываемых проектов техническим заданиям и действующим нормативным документам по проектированию, соблюдение высокого качества продукции, сокращение материальных и трудовых затрат на ее изготовление. Устанавливает пооперационный маршрут обработки деталей и сборки изделий в процессе их изготовления и контроль по всем операциям технологической последовательности. Составляет карты технологического процесса, маршрутные и материальные карты, ведомости </w:t>
      </w:r>
      <w:r w:rsidRPr="00141CAC">
        <w:rPr>
          <w:rFonts w:ascii="Times New Roman" w:hAnsi="Times New Roman" w:cs="Times New Roman"/>
          <w:color w:val="212529"/>
          <w:sz w:val="28"/>
          <w:szCs w:val="28"/>
          <w:shd w:val="clear" w:color="auto" w:fill="FFFFFF"/>
        </w:rPr>
        <w:lastRenderedPageBreak/>
        <w:t xml:space="preserve">оснастки и другую технологическую документацию. Участвует в проведении патентных исследований и определении показателей технического уровня проектируемых объектов техники и технологии, в составлении технических заданий на проектирование приспособлений, оснастки и специального инструмента, предусмотренных разработанной технологией, во внедрении технологических процессов в цехах, в выявлении причин брака продукции, в подготовке предложений по его предупреждению и ликвидации. Оформляет изменения в технической документации в связи с корректировкой технологических процессов и режимов производства и согласовывает их с подразделениями предприятия. Принимает участие в разработке технически обоснованных норм времени (выработки), рассчитывает </w:t>
      </w:r>
      <w:proofErr w:type="spellStart"/>
      <w:r w:rsidRPr="00141CAC">
        <w:rPr>
          <w:rFonts w:ascii="Times New Roman" w:hAnsi="Times New Roman" w:cs="Times New Roman"/>
          <w:color w:val="212529"/>
          <w:sz w:val="28"/>
          <w:szCs w:val="28"/>
          <w:shd w:val="clear" w:color="auto" w:fill="FFFFFF"/>
        </w:rPr>
        <w:t>подетальные</w:t>
      </w:r>
      <w:proofErr w:type="spellEnd"/>
      <w:r w:rsidRPr="00141CAC">
        <w:rPr>
          <w:rFonts w:ascii="Times New Roman" w:hAnsi="Times New Roman" w:cs="Times New Roman"/>
          <w:color w:val="212529"/>
          <w:sz w:val="28"/>
          <w:szCs w:val="28"/>
          <w:shd w:val="clear" w:color="auto" w:fill="FFFFFF"/>
        </w:rPr>
        <w:t xml:space="preserve"> и пооперационные материальные нормативы, нормы расхода сырья, материалов, инструмента, топлива и энергии, экономическую эффективность проектируемых технологических процессов. Контролирует соблюдение технологической дисциплины в производственных подразделениях предприятия и правил эксплуатации оборудования. Участвует в испытаниях технологического оборудования, в проведении экспериментальных работ по проверке и освоению проектируемых технологических процессов и режимов производства.</w:t>
      </w:r>
    </w:p>
    <w:p w:rsidR="00AC535E" w:rsidRPr="00141CAC" w:rsidRDefault="00AC535E" w:rsidP="00AC535E">
      <w:pPr>
        <w:spacing w:line="360" w:lineRule="auto"/>
        <w:ind w:firstLine="708"/>
        <w:jc w:val="both"/>
        <w:rPr>
          <w:rFonts w:ascii="Times New Roman" w:hAnsi="Times New Roman" w:cs="Times New Roman"/>
          <w:color w:val="212529"/>
          <w:sz w:val="28"/>
          <w:szCs w:val="28"/>
          <w:shd w:val="clear" w:color="auto" w:fill="FFFFFF"/>
        </w:rPr>
      </w:pPr>
      <w:r w:rsidRPr="00141CAC">
        <w:rPr>
          <w:rFonts w:ascii="Times New Roman" w:hAnsi="Times New Roman" w:cs="Times New Roman"/>
          <w:b/>
          <w:bCs/>
          <w:color w:val="212529"/>
          <w:sz w:val="28"/>
          <w:szCs w:val="28"/>
          <w:shd w:val="clear" w:color="auto" w:fill="FFFFFF"/>
        </w:rPr>
        <w:t>Техник-технолог при выполнении своих должностных обязанностей должен знать:</w:t>
      </w:r>
      <w:r w:rsidRPr="00141CAC">
        <w:rPr>
          <w:rFonts w:ascii="Times New Roman" w:hAnsi="Times New Roman" w:cs="Times New Roman"/>
          <w:color w:val="212529"/>
          <w:sz w:val="28"/>
          <w:szCs w:val="28"/>
          <w:shd w:val="clear" w:color="auto" w:fill="FFFFFF"/>
        </w:rPr>
        <w:t xml:space="preserve"> Единую систему технологической подготовки производства; стандарты, технические условия и другие нормативные и руководящие материалы по проектированию, разработке и оформлению технологической документации; конструкцию изделия или состав продукта, на которые разрабатывается технологический процесс или режим производства; технические характеристики проектируемого объекта и требования к нему; технологию производства выпускаемой предприятием продукции; основное технологическое оборудование предприятия и принципы его работы; типовые технологические процессы и режимы производства; методы проведения патентных исследований; основные требования организации труда при </w:t>
      </w:r>
      <w:r w:rsidRPr="00141CAC">
        <w:rPr>
          <w:rFonts w:ascii="Times New Roman" w:hAnsi="Times New Roman" w:cs="Times New Roman"/>
          <w:color w:val="212529"/>
          <w:sz w:val="28"/>
          <w:szCs w:val="28"/>
          <w:shd w:val="clear" w:color="auto" w:fill="FFFFFF"/>
        </w:rPr>
        <w:lastRenderedPageBreak/>
        <w:t>проектировании технологических процессов и оборудования; основы экономики, организации труда и организации производства; основы трудового законодательства; правила и нормы охраны труда.</w:t>
      </w:r>
    </w:p>
    <w:p w:rsidR="00AC535E" w:rsidRPr="00141CAC" w:rsidRDefault="00AC535E" w:rsidP="00AC535E">
      <w:pPr>
        <w:pStyle w:val="a4"/>
        <w:shd w:val="clear" w:color="auto" w:fill="FFFFFF"/>
        <w:spacing w:before="0" w:beforeAutospacing="0" w:after="180" w:afterAutospacing="0" w:line="360" w:lineRule="auto"/>
        <w:ind w:firstLine="708"/>
        <w:jc w:val="both"/>
        <w:rPr>
          <w:color w:val="212529"/>
          <w:sz w:val="28"/>
          <w:szCs w:val="28"/>
        </w:rPr>
      </w:pPr>
      <w:r w:rsidRPr="00141CAC">
        <w:rPr>
          <w:b/>
          <w:bCs/>
          <w:color w:val="212529"/>
          <w:sz w:val="28"/>
          <w:szCs w:val="28"/>
        </w:rPr>
        <w:t>Требования к квалификации.</w:t>
      </w:r>
    </w:p>
    <w:p w:rsidR="00AC535E" w:rsidRPr="00141CAC" w:rsidRDefault="00AC535E" w:rsidP="00AC535E">
      <w:pPr>
        <w:pStyle w:val="a4"/>
        <w:shd w:val="clear" w:color="auto" w:fill="FFFFFF"/>
        <w:spacing w:before="0" w:beforeAutospacing="0" w:after="180" w:afterAutospacing="0" w:line="360" w:lineRule="auto"/>
        <w:jc w:val="both"/>
        <w:rPr>
          <w:color w:val="212529"/>
          <w:sz w:val="28"/>
          <w:szCs w:val="28"/>
        </w:rPr>
      </w:pPr>
      <w:r w:rsidRPr="00141CAC">
        <w:rPr>
          <w:color w:val="212529"/>
          <w:sz w:val="28"/>
          <w:szCs w:val="28"/>
        </w:rPr>
        <w:t>Техник - технолог I категории: среднее профессиональное (техническое) образование и стаж работы в должности техника II категории не менее 2 лет.</w:t>
      </w:r>
    </w:p>
    <w:p w:rsidR="00AC535E" w:rsidRPr="00141CAC" w:rsidRDefault="00AC535E" w:rsidP="00AC535E">
      <w:pPr>
        <w:pStyle w:val="a4"/>
        <w:shd w:val="clear" w:color="auto" w:fill="FFFFFF"/>
        <w:spacing w:before="0" w:beforeAutospacing="0" w:after="180" w:afterAutospacing="0" w:line="360" w:lineRule="auto"/>
        <w:jc w:val="both"/>
        <w:rPr>
          <w:color w:val="212529"/>
          <w:sz w:val="28"/>
          <w:szCs w:val="28"/>
        </w:rPr>
      </w:pPr>
      <w:r w:rsidRPr="00141CAC">
        <w:rPr>
          <w:color w:val="212529"/>
          <w:sz w:val="28"/>
          <w:szCs w:val="28"/>
        </w:rPr>
        <w:t>Техник - технолог II категории: среднее профессиональное (техническое) образование и стаж работы в должности техника или других должностях, замещаемых специалистами со средним профессиональным образованием, не менее 2 лет.</w:t>
      </w:r>
    </w:p>
    <w:p w:rsidR="00AC535E" w:rsidRPr="00FE3E27" w:rsidRDefault="00AC535E" w:rsidP="00AC535E">
      <w:pPr>
        <w:pStyle w:val="a4"/>
        <w:shd w:val="clear" w:color="auto" w:fill="FFFFFF"/>
        <w:spacing w:before="0" w:beforeAutospacing="0" w:after="180" w:afterAutospacing="0" w:line="360" w:lineRule="auto"/>
        <w:jc w:val="both"/>
        <w:rPr>
          <w:color w:val="212529"/>
          <w:sz w:val="28"/>
          <w:szCs w:val="28"/>
        </w:rPr>
      </w:pPr>
      <w:r w:rsidRPr="00141CAC">
        <w:rPr>
          <w:color w:val="212529"/>
          <w:sz w:val="28"/>
          <w:szCs w:val="28"/>
        </w:rPr>
        <w:t>Техник - технолог: среднее профессиональное (техническое) образование без предъявления требований к стажу работы.</w:t>
      </w:r>
    </w:p>
    <w:p w:rsidR="00AC535E" w:rsidRPr="00141CAC" w:rsidRDefault="00AC535E" w:rsidP="00AC535E">
      <w:pPr>
        <w:spacing w:line="360" w:lineRule="auto"/>
        <w:ind w:firstLine="708"/>
        <w:jc w:val="both"/>
        <w:rPr>
          <w:rFonts w:ascii="Times New Roman" w:hAnsi="Times New Roman" w:cs="Times New Roman"/>
          <w:sz w:val="28"/>
          <w:szCs w:val="28"/>
        </w:rPr>
      </w:pPr>
      <w:r w:rsidRPr="00141CAC">
        <w:rPr>
          <w:rFonts w:ascii="Times New Roman" w:hAnsi="Times New Roman" w:cs="Times New Roman"/>
          <w:sz w:val="28"/>
          <w:szCs w:val="28"/>
        </w:rPr>
        <w:t xml:space="preserve">Инженер-конструктор — это специалист с техническим образованием. Специализация зависит от профиля образования. Конструктор — одна из должностей, которые занимают инженеры в производстве. Суть выполняемых обязанностей — разработка и создание конечного продукта из продуктов и ресурсов материального производства. В процессе создания их объединяют путем сборки, сварки, монтажа, бетонирования и т.д. Любая должностная инструкция инженера-конструктора на производстве содержит перечень функций, трудовых действий и квалификационные требования конкретного работодателя для осуществления перечисленных этапов. Последовательность работ инженера-конструктора: </w:t>
      </w:r>
    </w:p>
    <w:p w:rsidR="00AC535E" w:rsidRPr="00141CAC" w:rsidRDefault="00AC535E" w:rsidP="00AC535E">
      <w:pPr>
        <w:pStyle w:val="a3"/>
        <w:numPr>
          <w:ilvl w:val="0"/>
          <w:numId w:val="11"/>
        </w:numPr>
        <w:spacing w:line="360" w:lineRule="auto"/>
        <w:jc w:val="both"/>
        <w:rPr>
          <w:rFonts w:ascii="Times New Roman" w:hAnsi="Times New Roman" w:cs="Times New Roman"/>
          <w:sz w:val="28"/>
          <w:szCs w:val="28"/>
        </w:rPr>
      </w:pPr>
      <w:r w:rsidRPr="00141CAC">
        <w:rPr>
          <w:rFonts w:ascii="Times New Roman" w:hAnsi="Times New Roman" w:cs="Times New Roman"/>
          <w:sz w:val="28"/>
          <w:szCs w:val="28"/>
        </w:rPr>
        <w:t xml:space="preserve">разработка информационной модели изделия; </w:t>
      </w:r>
    </w:p>
    <w:p w:rsidR="00AC535E" w:rsidRPr="00141CAC" w:rsidRDefault="00AC535E" w:rsidP="00AC535E">
      <w:pPr>
        <w:pStyle w:val="a3"/>
        <w:numPr>
          <w:ilvl w:val="0"/>
          <w:numId w:val="11"/>
        </w:numPr>
        <w:spacing w:line="360" w:lineRule="auto"/>
        <w:jc w:val="both"/>
        <w:rPr>
          <w:rFonts w:ascii="Times New Roman" w:hAnsi="Times New Roman" w:cs="Times New Roman"/>
          <w:sz w:val="28"/>
          <w:szCs w:val="28"/>
        </w:rPr>
      </w:pPr>
      <w:r w:rsidRPr="00141CAC">
        <w:rPr>
          <w:rFonts w:ascii="Times New Roman" w:hAnsi="Times New Roman" w:cs="Times New Roman"/>
          <w:sz w:val="28"/>
          <w:szCs w:val="28"/>
        </w:rPr>
        <w:t xml:space="preserve">создание вариантов конструкции; </w:t>
      </w:r>
    </w:p>
    <w:p w:rsidR="00AC535E" w:rsidRPr="00141CAC" w:rsidRDefault="00AC535E" w:rsidP="00AC535E">
      <w:pPr>
        <w:pStyle w:val="a3"/>
        <w:numPr>
          <w:ilvl w:val="0"/>
          <w:numId w:val="11"/>
        </w:numPr>
        <w:spacing w:line="360" w:lineRule="auto"/>
        <w:jc w:val="both"/>
        <w:rPr>
          <w:rFonts w:ascii="Times New Roman" w:hAnsi="Times New Roman" w:cs="Times New Roman"/>
          <w:sz w:val="28"/>
          <w:szCs w:val="28"/>
        </w:rPr>
      </w:pPr>
      <w:r w:rsidRPr="00141CAC">
        <w:rPr>
          <w:rFonts w:ascii="Times New Roman" w:hAnsi="Times New Roman" w:cs="Times New Roman"/>
          <w:sz w:val="28"/>
          <w:szCs w:val="28"/>
        </w:rPr>
        <w:t xml:space="preserve">выбор лучшего варианта конструкции и его обоснование; </w:t>
      </w:r>
    </w:p>
    <w:p w:rsidR="00AC535E" w:rsidRPr="00141CAC" w:rsidRDefault="00AC535E" w:rsidP="00AC535E">
      <w:pPr>
        <w:pStyle w:val="a3"/>
        <w:numPr>
          <w:ilvl w:val="0"/>
          <w:numId w:val="11"/>
        </w:numPr>
        <w:spacing w:line="360" w:lineRule="auto"/>
        <w:jc w:val="both"/>
        <w:rPr>
          <w:rFonts w:ascii="Times New Roman" w:hAnsi="Times New Roman" w:cs="Times New Roman"/>
          <w:sz w:val="28"/>
          <w:szCs w:val="28"/>
        </w:rPr>
      </w:pPr>
      <w:r w:rsidRPr="00141CAC">
        <w:rPr>
          <w:rFonts w:ascii="Times New Roman" w:hAnsi="Times New Roman" w:cs="Times New Roman"/>
          <w:sz w:val="28"/>
          <w:szCs w:val="28"/>
        </w:rPr>
        <w:t>подготовка сборочного чертежа, спецификаций и деталировок;</w:t>
      </w:r>
    </w:p>
    <w:p w:rsidR="00AC535E" w:rsidRPr="00141CAC" w:rsidRDefault="00AC535E" w:rsidP="00AC535E">
      <w:pPr>
        <w:pStyle w:val="a3"/>
        <w:numPr>
          <w:ilvl w:val="0"/>
          <w:numId w:val="11"/>
        </w:numPr>
        <w:spacing w:line="360" w:lineRule="auto"/>
        <w:jc w:val="both"/>
        <w:rPr>
          <w:rFonts w:ascii="Times New Roman" w:hAnsi="Times New Roman" w:cs="Times New Roman"/>
          <w:sz w:val="28"/>
          <w:szCs w:val="28"/>
        </w:rPr>
      </w:pPr>
      <w:r w:rsidRPr="00141CAC">
        <w:rPr>
          <w:rFonts w:ascii="Times New Roman" w:hAnsi="Times New Roman" w:cs="Times New Roman"/>
          <w:sz w:val="28"/>
          <w:szCs w:val="28"/>
        </w:rPr>
        <w:t>выдача конструкторской документации производству;</w:t>
      </w:r>
    </w:p>
    <w:p w:rsidR="00AC535E" w:rsidRPr="00141CAC" w:rsidRDefault="00AC535E" w:rsidP="00AC535E">
      <w:pPr>
        <w:pStyle w:val="a3"/>
        <w:numPr>
          <w:ilvl w:val="0"/>
          <w:numId w:val="11"/>
        </w:numPr>
        <w:spacing w:line="360" w:lineRule="auto"/>
        <w:jc w:val="both"/>
        <w:rPr>
          <w:rFonts w:ascii="Times New Roman" w:hAnsi="Times New Roman" w:cs="Times New Roman"/>
          <w:sz w:val="28"/>
          <w:szCs w:val="28"/>
        </w:rPr>
      </w:pPr>
      <w:r w:rsidRPr="00141CAC">
        <w:rPr>
          <w:rFonts w:ascii="Times New Roman" w:hAnsi="Times New Roman" w:cs="Times New Roman"/>
          <w:sz w:val="28"/>
          <w:szCs w:val="28"/>
        </w:rPr>
        <w:t xml:space="preserve">участие в монтаже (сборке) и сдаче в эксплуатацию. </w:t>
      </w:r>
    </w:p>
    <w:p w:rsidR="00AC535E" w:rsidRPr="00141CAC" w:rsidRDefault="00AC535E" w:rsidP="00AC535E">
      <w:pPr>
        <w:spacing w:line="360" w:lineRule="auto"/>
        <w:jc w:val="both"/>
        <w:rPr>
          <w:rFonts w:ascii="Times New Roman" w:hAnsi="Times New Roman" w:cs="Times New Roman"/>
          <w:sz w:val="28"/>
          <w:szCs w:val="28"/>
        </w:rPr>
      </w:pPr>
      <w:r w:rsidRPr="00141CAC">
        <w:rPr>
          <w:rFonts w:ascii="Times New Roman" w:hAnsi="Times New Roman" w:cs="Times New Roman"/>
          <w:sz w:val="28"/>
          <w:szCs w:val="28"/>
        </w:rPr>
        <w:lastRenderedPageBreak/>
        <w:t xml:space="preserve">Работают инженеры-конструкторы в различных отраслях — от производства посуды до автомобильных заводов и предприятий ВПК. </w:t>
      </w:r>
    </w:p>
    <w:p w:rsidR="00AC535E" w:rsidRPr="00141CAC" w:rsidRDefault="00AC535E" w:rsidP="00AC535E">
      <w:r>
        <w:rPr>
          <w:noProof/>
          <w:lang w:eastAsia="ru-RU"/>
        </w:rPr>
        <w:drawing>
          <wp:inline distT="0" distB="0" distL="0" distR="0" wp14:anchorId="4E65B206" wp14:editId="2E6B7855">
            <wp:extent cx="5940425" cy="4708525"/>
            <wp:effectExtent l="0" t="0" r="3175" b="0"/>
            <wp:docPr id="1840024946" name="Рисунок 1" descr="Требования к инженеру-конструктор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ребования к инженеру-конструктору"/>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4708525"/>
                    </a:xfrm>
                    <a:prstGeom prst="rect">
                      <a:avLst/>
                    </a:prstGeom>
                    <a:noFill/>
                    <a:ln>
                      <a:noFill/>
                    </a:ln>
                  </pic:spPr>
                </pic:pic>
              </a:graphicData>
            </a:graphic>
          </wp:inline>
        </w:drawing>
      </w:r>
    </w:p>
    <w:p w:rsidR="00AC535E" w:rsidRDefault="00AC535E" w:rsidP="00AC535E">
      <w:pPr>
        <w:spacing w:line="360" w:lineRule="auto"/>
        <w:jc w:val="both"/>
        <w:rPr>
          <w:rFonts w:ascii="Roboto" w:hAnsi="Roboto"/>
          <w:color w:val="333333"/>
          <w:sz w:val="27"/>
          <w:szCs w:val="27"/>
          <w:shd w:val="clear" w:color="auto" w:fill="FFFFFF"/>
        </w:rPr>
      </w:pPr>
    </w:p>
    <w:p w:rsidR="00AC535E" w:rsidRDefault="00AC535E" w:rsidP="00AC535E">
      <w:pPr>
        <w:spacing w:line="360" w:lineRule="auto"/>
        <w:jc w:val="both"/>
        <w:rPr>
          <w:rFonts w:ascii="Roboto" w:hAnsi="Roboto"/>
          <w:color w:val="333333"/>
          <w:sz w:val="27"/>
          <w:szCs w:val="27"/>
          <w:shd w:val="clear" w:color="auto" w:fill="FFFFFF"/>
        </w:rPr>
      </w:pPr>
      <w:r>
        <w:rPr>
          <w:noProof/>
          <w:lang w:eastAsia="ru-RU"/>
        </w:rPr>
        <w:lastRenderedPageBreak/>
        <w:drawing>
          <wp:inline distT="0" distB="0" distL="0" distR="0" wp14:anchorId="6BF41AC9" wp14:editId="0EB47CEB">
            <wp:extent cx="5940425" cy="7329805"/>
            <wp:effectExtent l="0" t="0" r="3175" b="4445"/>
            <wp:docPr id="20304023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7329805"/>
                    </a:xfrm>
                    <a:prstGeom prst="rect">
                      <a:avLst/>
                    </a:prstGeom>
                    <a:noFill/>
                    <a:ln>
                      <a:noFill/>
                    </a:ln>
                  </pic:spPr>
                </pic:pic>
              </a:graphicData>
            </a:graphic>
          </wp:inline>
        </w:drawing>
      </w:r>
      <w:r>
        <w:rPr>
          <w:rFonts w:ascii="Roboto" w:hAnsi="Roboto"/>
          <w:color w:val="333333"/>
          <w:sz w:val="27"/>
          <w:szCs w:val="27"/>
          <w:shd w:val="clear" w:color="auto" w:fill="FFFFFF"/>
        </w:rPr>
        <w:tab/>
      </w:r>
    </w:p>
    <w:p w:rsidR="00AC535E" w:rsidRDefault="00AC535E" w:rsidP="00AC535E">
      <w:pPr>
        <w:pStyle w:val="a3"/>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Конструктора получают зарплату и премию на основании 3 показателей:</w:t>
      </w:r>
    </w:p>
    <w:p w:rsidR="00AC535E" w:rsidRDefault="00AC535E" w:rsidP="00AC535E">
      <w:pPr>
        <w:pStyle w:val="a3"/>
        <w:numPr>
          <w:ilvl w:val="0"/>
          <w:numId w:val="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Выработка</w:t>
      </w:r>
    </w:p>
    <w:p w:rsidR="00AC535E" w:rsidRDefault="00AC535E" w:rsidP="00AC535E">
      <w:pPr>
        <w:pStyle w:val="a3"/>
        <w:numPr>
          <w:ilvl w:val="0"/>
          <w:numId w:val="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Сроки </w:t>
      </w:r>
    </w:p>
    <w:p w:rsidR="00AC535E" w:rsidRPr="006526C6" w:rsidRDefault="00AC535E" w:rsidP="00AC535E">
      <w:pPr>
        <w:pStyle w:val="a3"/>
        <w:numPr>
          <w:ilvl w:val="0"/>
          <w:numId w:val="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Качество</w:t>
      </w:r>
    </w:p>
    <w:p w:rsidR="00AC535E" w:rsidRPr="00634363" w:rsidRDefault="00AC535E" w:rsidP="00AC535E">
      <w:pPr>
        <w:pStyle w:val="a3"/>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t>Выработка считается следующим образом</w:t>
      </w:r>
      <w:r w:rsidRPr="00634363">
        <w:rPr>
          <w:rFonts w:ascii="Times New Roman" w:hAnsi="Times New Roman" w:cs="Times New Roman"/>
          <w:sz w:val="28"/>
          <w:szCs w:val="28"/>
        </w:rPr>
        <w:t>:</w:t>
      </w:r>
    </w:p>
    <w:p w:rsidR="00AC535E" w:rsidRDefault="00AC535E" w:rsidP="00AC535E">
      <w:pPr>
        <w:pStyle w:val="a3"/>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Выработка = Кол-во часов по плану / кол-во часов фактически отработанных;</w:t>
      </w:r>
    </w:p>
    <w:p w:rsidR="00AC535E" w:rsidRDefault="00AC535E" w:rsidP="00AC535E">
      <w:pPr>
        <w:pStyle w:val="a3"/>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За месяц каждому индивидуально присуждается определенное количество часов</w:t>
      </w:r>
      <w:r w:rsidRPr="006526C6">
        <w:rPr>
          <w:rFonts w:ascii="Times New Roman" w:hAnsi="Times New Roman" w:cs="Times New Roman"/>
          <w:sz w:val="28"/>
          <w:szCs w:val="28"/>
        </w:rPr>
        <w:t>,</w:t>
      </w:r>
      <w:r>
        <w:rPr>
          <w:rFonts w:ascii="Times New Roman" w:hAnsi="Times New Roman" w:cs="Times New Roman"/>
          <w:sz w:val="28"/>
          <w:szCs w:val="28"/>
        </w:rPr>
        <w:t xml:space="preserve"> например, 170 часов и составляется план</w:t>
      </w:r>
      <w:r w:rsidRPr="006526C6">
        <w:rPr>
          <w:rFonts w:ascii="Times New Roman" w:hAnsi="Times New Roman" w:cs="Times New Roman"/>
          <w:sz w:val="28"/>
          <w:szCs w:val="28"/>
        </w:rPr>
        <w:t>,</w:t>
      </w:r>
      <w:r>
        <w:rPr>
          <w:rFonts w:ascii="Times New Roman" w:hAnsi="Times New Roman" w:cs="Times New Roman"/>
          <w:sz w:val="28"/>
          <w:szCs w:val="28"/>
        </w:rPr>
        <w:t xml:space="preserve"> где сам конструктор вписывает план работ по всем задачам в часах</w:t>
      </w:r>
      <w:r w:rsidRPr="006526C6">
        <w:rPr>
          <w:rFonts w:ascii="Times New Roman" w:hAnsi="Times New Roman" w:cs="Times New Roman"/>
          <w:sz w:val="28"/>
          <w:szCs w:val="28"/>
        </w:rPr>
        <w:t>,</w:t>
      </w:r>
      <w:r>
        <w:rPr>
          <w:rFonts w:ascii="Times New Roman" w:hAnsi="Times New Roman" w:cs="Times New Roman"/>
          <w:sz w:val="28"/>
          <w:szCs w:val="28"/>
        </w:rPr>
        <w:t xml:space="preserve"> 60% от этих 170 часов он расписывает и остальные 40% часов он добирает в процессе работы</w:t>
      </w:r>
      <w:r w:rsidRPr="006526C6">
        <w:rPr>
          <w:rFonts w:ascii="Times New Roman" w:hAnsi="Times New Roman" w:cs="Times New Roman"/>
          <w:sz w:val="28"/>
          <w:szCs w:val="28"/>
        </w:rPr>
        <w:t>,</w:t>
      </w:r>
      <w:r>
        <w:rPr>
          <w:rFonts w:ascii="Times New Roman" w:hAnsi="Times New Roman" w:cs="Times New Roman"/>
          <w:sz w:val="28"/>
          <w:szCs w:val="28"/>
        </w:rPr>
        <w:t xml:space="preserve"> то есть:</w:t>
      </w:r>
    </w:p>
    <w:p w:rsidR="00AC535E" w:rsidRDefault="00AC535E" w:rsidP="00AC535E">
      <w:pPr>
        <w:pStyle w:val="a3"/>
        <w:numPr>
          <w:ilvl w:val="0"/>
          <w:numId w:val="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102 часа уходит на длинные разработки и задачи заказчиков</w:t>
      </w:r>
      <w:r w:rsidRPr="006526C6">
        <w:rPr>
          <w:rFonts w:ascii="Times New Roman" w:hAnsi="Times New Roman" w:cs="Times New Roman"/>
          <w:sz w:val="28"/>
          <w:szCs w:val="28"/>
        </w:rPr>
        <w:t>,</w:t>
      </w:r>
      <w:r>
        <w:rPr>
          <w:rFonts w:ascii="Times New Roman" w:hAnsi="Times New Roman" w:cs="Times New Roman"/>
          <w:sz w:val="28"/>
          <w:szCs w:val="28"/>
        </w:rPr>
        <w:t xml:space="preserve"> основная работа;</w:t>
      </w:r>
    </w:p>
    <w:p w:rsidR="00AC535E" w:rsidRDefault="00AC535E" w:rsidP="00AC535E">
      <w:pPr>
        <w:pStyle w:val="a3"/>
        <w:numPr>
          <w:ilvl w:val="0"/>
          <w:numId w:val="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68 часов уходит на собрания</w:t>
      </w:r>
      <w:r w:rsidRPr="006526C6">
        <w:rPr>
          <w:rFonts w:ascii="Times New Roman" w:hAnsi="Times New Roman" w:cs="Times New Roman"/>
          <w:sz w:val="28"/>
          <w:szCs w:val="28"/>
        </w:rPr>
        <w:t>,</w:t>
      </w:r>
      <w:r>
        <w:rPr>
          <w:rFonts w:ascii="Times New Roman" w:hAnsi="Times New Roman" w:cs="Times New Roman"/>
          <w:sz w:val="28"/>
          <w:szCs w:val="28"/>
        </w:rPr>
        <w:t xml:space="preserve"> переговоры с производством</w:t>
      </w:r>
      <w:r w:rsidRPr="006526C6">
        <w:rPr>
          <w:rFonts w:ascii="Times New Roman" w:hAnsi="Times New Roman" w:cs="Times New Roman"/>
          <w:sz w:val="28"/>
          <w:szCs w:val="28"/>
        </w:rPr>
        <w:t>,</w:t>
      </w:r>
      <w:r>
        <w:rPr>
          <w:rFonts w:ascii="Times New Roman" w:hAnsi="Times New Roman" w:cs="Times New Roman"/>
          <w:sz w:val="28"/>
          <w:szCs w:val="28"/>
        </w:rPr>
        <w:t xml:space="preserve"> написание типовых отчетов и так далее.</w:t>
      </w:r>
    </w:p>
    <w:p w:rsidR="00AC535E" w:rsidRDefault="00AC535E" w:rsidP="00AC535E">
      <w:pPr>
        <w:pStyle w:val="a3"/>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t>Эти 102 часа конструктор согласует с руководителем</w:t>
      </w:r>
      <w:r w:rsidRPr="006526C6">
        <w:rPr>
          <w:rFonts w:ascii="Times New Roman" w:hAnsi="Times New Roman" w:cs="Times New Roman"/>
          <w:sz w:val="28"/>
          <w:szCs w:val="28"/>
        </w:rPr>
        <w:t>,</w:t>
      </w:r>
      <w:r>
        <w:rPr>
          <w:rFonts w:ascii="Times New Roman" w:hAnsi="Times New Roman" w:cs="Times New Roman"/>
          <w:sz w:val="28"/>
          <w:szCs w:val="28"/>
        </w:rPr>
        <w:t xml:space="preserve"> руководитель редактирует этот план и может как сократить время на какой-то задач</w:t>
      </w:r>
      <w:r w:rsidRPr="006526C6">
        <w:rPr>
          <w:rFonts w:ascii="Times New Roman" w:hAnsi="Times New Roman" w:cs="Times New Roman"/>
          <w:sz w:val="28"/>
          <w:szCs w:val="28"/>
        </w:rPr>
        <w:t>е,</w:t>
      </w:r>
      <w:r>
        <w:rPr>
          <w:rFonts w:ascii="Times New Roman" w:hAnsi="Times New Roman" w:cs="Times New Roman"/>
          <w:sz w:val="28"/>
          <w:szCs w:val="28"/>
        </w:rPr>
        <w:t xml:space="preserve"> так и наоборот увеличить</w:t>
      </w:r>
      <w:r w:rsidRPr="006526C6">
        <w:rPr>
          <w:rFonts w:ascii="Times New Roman" w:hAnsi="Times New Roman" w:cs="Times New Roman"/>
          <w:sz w:val="28"/>
          <w:szCs w:val="28"/>
        </w:rPr>
        <w:t>,</w:t>
      </w:r>
      <w:r>
        <w:rPr>
          <w:rFonts w:ascii="Times New Roman" w:hAnsi="Times New Roman" w:cs="Times New Roman"/>
          <w:sz w:val="28"/>
          <w:szCs w:val="28"/>
        </w:rPr>
        <w:t xml:space="preserve"> это зависит от опыта</w:t>
      </w:r>
      <w:r w:rsidRPr="006526C6">
        <w:rPr>
          <w:rFonts w:ascii="Times New Roman" w:hAnsi="Times New Roman" w:cs="Times New Roman"/>
          <w:sz w:val="28"/>
          <w:szCs w:val="28"/>
        </w:rPr>
        <w:t>,</w:t>
      </w:r>
      <w:r>
        <w:rPr>
          <w:rFonts w:ascii="Times New Roman" w:hAnsi="Times New Roman" w:cs="Times New Roman"/>
          <w:sz w:val="28"/>
          <w:szCs w:val="28"/>
        </w:rPr>
        <w:t xml:space="preserve"> предыдущих показателей</w:t>
      </w:r>
      <w:r w:rsidRPr="006526C6">
        <w:rPr>
          <w:rFonts w:ascii="Times New Roman" w:hAnsi="Times New Roman" w:cs="Times New Roman"/>
          <w:sz w:val="28"/>
          <w:szCs w:val="28"/>
        </w:rPr>
        <w:t>,</w:t>
      </w:r>
      <w:r>
        <w:rPr>
          <w:rFonts w:ascii="Times New Roman" w:hAnsi="Times New Roman" w:cs="Times New Roman"/>
          <w:sz w:val="28"/>
          <w:szCs w:val="28"/>
        </w:rPr>
        <w:t xml:space="preserve"> типовых значениях</w:t>
      </w:r>
      <w:r w:rsidRPr="006526C6">
        <w:rPr>
          <w:rFonts w:ascii="Times New Roman" w:hAnsi="Times New Roman" w:cs="Times New Roman"/>
          <w:sz w:val="28"/>
          <w:szCs w:val="28"/>
        </w:rPr>
        <w:t>,</w:t>
      </w:r>
      <w:r>
        <w:rPr>
          <w:rFonts w:ascii="Times New Roman" w:hAnsi="Times New Roman" w:cs="Times New Roman"/>
          <w:sz w:val="28"/>
          <w:szCs w:val="28"/>
        </w:rPr>
        <w:t xml:space="preserve"> сколько времени в среднем тратят на ту или иную задачу. </w:t>
      </w:r>
    </w:p>
    <w:p w:rsidR="00AC535E" w:rsidRDefault="00AC535E" w:rsidP="00AC535E">
      <w:pPr>
        <w:pStyle w:val="a3"/>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t>Отчет также конструктор ведет этих 62 часов</w:t>
      </w:r>
      <w:r w:rsidRPr="006526C6">
        <w:rPr>
          <w:rFonts w:ascii="Times New Roman" w:hAnsi="Times New Roman" w:cs="Times New Roman"/>
          <w:sz w:val="28"/>
          <w:szCs w:val="28"/>
        </w:rPr>
        <w:t>,</w:t>
      </w:r>
      <w:r>
        <w:rPr>
          <w:rFonts w:ascii="Times New Roman" w:hAnsi="Times New Roman" w:cs="Times New Roman"/>
          <w:sz w:val="28"/>
          <w:szCs w:val="28"/>
        </w:rPr>
        <w:t xml:space="preserve"> где и сколько он был по времени</w:t>
      </w:r>
      <w:r w:rsidRPr="006526C6">
        <w:rPr>
          <w:rFonts w:ascii="Times New Roman" w:hAnsi="Times New Roman" w:cs="Times New Roman"/>
          <w:sz w:val="28"/>
          <w:szCs w:val="28"/>
        </w:rPr>
        <w:t>,</w:t>
      </w:r>
      <w:r>
        <w:rPr>
          <w:rFonts w:ascii="Times New Roman" w:hAnsi="Times New Roman" w:cs="Times New Roman"/>
          <w:sz w:val="28"/>
          <w:szCs w:val="28"/>
        </w:rPr>
        <w:t xml:space="preserve"> в конце месяца</w:t>
      </w:r>
      <w:r w:rsidRPr="006526C6">
        <w:rPr>
          <w:rFonts w:ascii="Times New Roman" w:hAnsi="Times New Roman" w:cs="Times New Roman"/>
          <w:sz w:val="28"/>
          <w:szCs w:val="28"/>
        </w:rPr>
        <w:t>,</w:t>
      </w:r>
      <w:r>
        <w:rPr>
          <w:rFonts w:ascii="Times New Roman" w:hAnsi="Times New Roman" w:cs="Times New Roman"/>
          <w:sz w:val="28"/>
          <w:szCs w:val="28"/>
        </w:rPr>
        <w:t xml:space="preserve"> этот план выводится и уже можно увидеть за какое количество времени конструктор выполнил то или иное задание. </w:t>
      </w:r>
    </w:p>
    <w:p w:rsidR="00AC535E" w:rsidRDefault="00AC535E" w:rsidP="00AC535E">
      <w:pPr>
        <w:pStyle w:val="a3"/>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t>Он должен отчитаться за 170 часов</w:t>
      </w:r>
      <w:r w:rsidRPr="00E06D54">
        <w:rPr>
          <w:rFonts w:ascii="Times New Roman" w:hAnsi="Times New Roman" w:cs="Times New Roman"/>
          <w:sz w:val="28"/>
          <w:szCs w:val="28"/>
        </w:rPr>
        <w:t>,</w:t>
      </w:r>
      <w:r>
        <w:rPr>
          <w:rFonts w:ascii="Times New Roman" w:hAnsi="Times New Roman" w:cs="Times New Roman"/>
          <w:sz w:val="28"/>
          <w:szCs w:val="28"/>
        </w:rPr>
        <w:t xml:space="preserve"> если это время будет меньше</w:t>
      </w:r>
      <w:r w:rsidRPr="00E06D54">
        <w:rPr>
          <w:rFonts w:ascii="Times New Roman" w:hAnsi="Times New Roman" w:cs="Times New Roman"/>
          <w:sz w:val="28"/>
          <w:szCs w:val="28"/>
        </w:rPr>
        <w:t>,</w:t>
      </w:r>
      <w:r>
        <w:rPr>
          <w:rFonts w:ascii="Times New Roman" w:hAnsi="Times New Roman" w:cs="Times New Roman"/>
          <w:sz w:val="28"/>
          <w:szCs w:val="28"/>
        </w:rPr>
        <w:t xml:space="preserve"> то будет недоработка</w:t>
      </w:r>
      <w:r w:rsidRPr="00E06D54">
        <w:rPr>
          <w:rFonts w:ascii="Times New Roman" w:hAnsi="Times New Roman" w:cs="Times New Roman"/>
          <w:sz w:val="28"/>
          <w:szCs w:val="28"/>
        </w:rPr>
        <w:t>,</w:t>
      </w:r>
      <w:r>
        <w:rPr>
          <w:rFonts w:ascii="Times New Roman" w:hAnsi="Times New Roman" w:cs="Times New Roman"/>
          <w:sz w:val="28"/>
          <w:szCs w:val="28"/>
        </w:rPr>
        <w:t xml:space="preserve"> если меньше 85-90% от 170 часов</w:t>
      </w:r>
      <w:r w:rsidRPr="00E06D54">
        <w:rPr>
          <w:rFonts w:ascii="Times New Roman" w:hAnsi="Times New Roman" w:cs="Times New Roman"/>
          <w:sz w:val="28"/>
          <w:szCs w:val="28"/>
        </w:rPr>
        <w:t>,</w:t>
      </w:r>
      <w:r>
        <w:rPr>
          <w:rFonts w:ascii="Times New Roman" w:hAnsi="Times New Roman" w:cs="Times New Roman"/>
          <w:sz w:val="28"/>
          <w:szCs w:val="28"/>
        </w:rPr>
        <w:t xml:space="preserve"> то конструктор теряет 10% своей зарплаты и так далее</w:t>
      </w:r>
      <w:r w:rsidRPr="00E06D54">
        <w:rPr>
          <w:rFonts w:ascii="Times New Roman" w:hAnsi="Times New Roman" w:cs="Times New Roman"/>
          <w:sz w:val="28"/>
          <w:szCs w:val="28"/>
        </w:rPr>
        <w:t>,</w:t>
      </w:r>
      <w:r>
        <w:rPr>
          <w:rFonts w:ascii="Times New Roman" w:hAnsi="Times New Roman" w:cs="Times New Roman"/>
          <w:sz w:val="28"/>
          <w:szCs w:val="28"/>
        </w:rPr>
        <w:t xml:space="preserve"> также работает</w:t>
      </w:r>
      <w:r w:rsidRPr="00E06D54">
        <w:rPr>
          <w:rFonts w:ascii="Times New Roman" w:hAnsi="Times New Roman" w:cs="Times New Roman"/>
          <w:sz w:val="28"/>
          <w:szCs w:val="28"/>
        </w:rPr>
        <w:t>,</w:t>
      </w:r>
      <w:r>
        <w:rPr>
          <w:rFonts w:ascii="Times New Roman" w:hAnsi="Times New Roman" w:cs="Times New Roman"/>
          <w:sz w:val="28"/>
          <w:szCs w:val="28"/>
        </w:rPr>
        <w:t xml:space="preserve"> если менеджер справился быстрее</w:t>
      </w:r>
      <w:r w:rsidRPr="00E06D54">
        <w:rPr>
          <w:rFonts w:ascii="Times New Roman" w:hAnsi="Times New Roman" w:cs="Times New Roman"/>
          <w:sz w:val="28"/>
          <w:szCs w:val="28"/>
        </w:rPr>
        <w:t>,</w:t>
      </w:r>
      <w:r>
        <w:rPr>
          <w:rFonts w:ascii="Times New Roman" w:hAnsi="Times New Roman" w:cs="Times New Roman"/>
          <w:sz w:val="28"/>
          <w:szCs w:val="28"/>
        </w:rPr>
        <w:t xml:space="preserve"> чем планировалось</w:t>
      </w:r>
      <w:r w:rsidRPr="00E06D54">
        <w:rPr>
          <w:rFonts w:ascii="Times New Roman" w:hAnsi="Times New Roman" w:cs="Times New Roman"/>
          <w:sz w:val="28"/>
          <w:szCs w:val="28"/>
        </w:rPr>
        <w:t>.</w:t>
      </w:r>
      <w:r>
        <w:rPr>
          <w:rFonts w:ascii="Times New Roman" w:hAnsi="Times New Roman" w:cs="Times New Roman"/>
          <w:sz w:val="28"/>
          <w:szCs w:val="28"/>
        </w:rPr>
        <w:t xml:space="preserve"> </w:t>
      </w:r>
    </w:p>
    <w:p w:rsidR="00AC535E" w:rsidRDefault="00AC535E" w:rsidP="00AC535E">
      <w:pPr>
        <w:pStyle w:val="a3"/>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t>Если по плану сделать должен был за 10 сделать</w:t>
      </w:r>
      <w:r w:rsidRPr="00E06D54">
        <w:rPr>
          <w:rFonts w:ascii="Times New Roman" w:hAnsi="Times New Roman" w:cs="Times New Roman"/>
          <w:sz w:val="28"/>
          <w:szCs w:val="28"/>
        </w:rPr>
        <w:t>,</w:t>
      </w:r>
      <w:r>
        <w:rPr>
          <w:rFonts w:ascii="Times New Roman" w:hAnsi="Times New Roman" w:cs="Times New Roman"/>
          <w:sz w:val="28"/>
          <w:szCs w:val="28"/>
        </w:rPr>
        <w:t xml:space="preserve"> а сделал за 8 часов</w:t>
      </w:r>
      <w:r w:rsidRPr="00E06D54">
        <w:rPr>
          <w:rFonts w:ascii="Times New Roman" w:hAnsi="Times New Roman" w:cs="Times New Roman"/>
          <w:sz w:val="28"/>
          <w:szCs w:val="28"/>
        </w:rPr>
        <w:t>,</w:t>
      </w:r>
      <w:r>
        <w:rPr>
          <w:rFonts w:ascii="Times New Roman" w:hAnsi="Times New Roman" w:cs="Times New Roman"/>
          <w:sz w:val="28"/>
          <w:szCs w:val="28"/>
        </w:rPr>
        <w:t xml:space="preserve"> то ему добавляют 1 час. Сюда уже вступает поправочный коэффициент</w:t>
      </w:r>
      <w:r w:rsidRPr="00E06D54">
        <w:rPr>
          <w:rFonts w:ascii="Times New Roman" w:hAnsi="Times New Roman" w:cs="Times New Roman"/>
          <w:sz w:val="28"/>
          <w:szCs w:val="28"/>
        </w:rPr>
        <w:t>,</w:t>
      </w:r>
      <w:r>
        <w:rPr>
          <w:rFonts w:ascii="Times New Roman" w:hAnsi="Times New Roman" w:cs="Times New Roman"/>
          <w:sz w:val="28"/>
          <w:szCs w:val="28"/>
        </w:rPr>
        <w:t xml:space="preserve"> он разницу делит пополам</w:t>
      </w:r>
      <w:r w:rsidRPr="00E06D54">
        <w:rPr>
          <w:rFonts w:ascii="Times New Roman" w:hAnsi="Times New Roman" w:cs="Times New Roman"/>
          <w:sz w:val="28"/>
          <w:szCs w:val="28"/>
        </w:rPr>
        <w:t>,</w:t>
      </w:r>
      <w:r>
        <w:rPr>
          <w:rFonts w:ascii="Times New Roman" w:hAnsi="Times New Roman" w:cs="Times New Roman"/>
          <w:sz w:val="28"/>
          <w:szCs w:val="28"/>
        </w:rPr>
        <w:t xml:space="preserve"> допусти сделал за 10</w:t>
      </w:r>
      <w:r w:rsidRPr="00E06D54">
        <w:rPr>
          <w:rFonts w:ascii="Times New Roman" w:hAnsi="Times New Roman" w:cs="Times New Roman"/>
          <w:sz w:val="28"/>
          <w:szCs w:val="28"/>
        </w:rPr>
        <w:t>,</w:t>
      </w:r>
      <w:r>
        <w:rPr>
          <w:rFonts w:ascii="Times New Roman" w:hAnsi="Times New Roman" w:cs="Times New Roman"/>
          <w:sz w:val="28"/>
          <w:szCs w:val="28"/>
        </w:rPr>
        <w:t xml:space="preserve"> план за 20</w:t>
      </w:r>
      <w:r w:rsidRPr="00E06D54">
        <w:rPr>
          <w:rFonts w:ascii="Times New Roman" w:hAnsi="Times New Roman" w:cs="Times New Roman"/>
          <w:sz w:val="28"/>
          <w:szCs w:val="28"/>
        </w:rPr>
        <w:t>,</w:t>
      </w:r>
      <w:r>
        <w:rPr>
          <w:rFonts w:ascii="Times New Roman" w:hAnsi="Times New Roman" w:cs="Times New Roman"/>
          <w:sz w:val="28"/>
          <w:szCs w:val="28"/>
        </w:rPr>
        <w:t xml:space="preserve"> добавят 5 часов.</w:t>
      </w:r>
    </w:p>
    <w:p w:rsidR="00AC535E" w:rsidRDefault="00AC535E" w:rsidP="00AC535E">
      <w:pPr>
        <w:pStyle w:val="a3"/>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t>Это сделано в целях предотвращения неправильного планирования и не предвиденных случаев</w:t>
      </w:r>
      <w:r w:rsidRPr="00E06D54">
        <w:rPr>
          <w:rFonts w:ascii="Times New Roman" w:hAnsi="Times New Roman" w:cs="Times New Roman"/>
          <w:sz w:val="28"/>
          <w:szCs w:val="28"/>
        </w:rPr>
        <w:t>,</w:t>
      </w:r>
      <w:r>
        <w:rPr>
          <w:rFonts w:ascii="Times New Roman" w:hAnsi="Times New Roman" w:cs="Times New Roman"/>
          <w:sz w:val="28"/>
          <w:szCs w:val="28"/>
        </w:rPr>
        <w:t xml:space="preserve"> работает также и в обратную сторону.</w:t>
      </w:r>
    </w:p>
    <w:p w:rsidR="00AC535E" w:rsidRDefault="00AC535E" w:rsidP="00AC535E">
      <w:pPr>
        <w:pStyle w:val="a3"/>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t>По итогу месяца высчитывается выработка и подводятся итоги</w:t>
      </w:r>
      <w:r w:rsidRPr="00E06D54">
        <w:rPr>
          <w:rFonts w:ascii="Times New Roman" w:hAnsi="Times New Roman" w:cs="Times New Roman"/>
          <w:sz w:val="28"/>
          <w:szCs w:val="28"/>
        </w:rPr>
        <w:t>,</w:t>
      </w:r>
      <w:r>
        <w:rPr>
          <w:rFonts w:ascii="Times New Roman" w:hAnsi="Times New Roman" w:cs="Times New Roman"/>
          <w:sz w:val="28"/>
          <w:szCs w:val="28"/>
        </w:rPr>
        <w:t xml:space="preserve"> как я описал выше. Время по плану соотносится с трудоемкостью рабочего</w:t>
      </w:r>
    </w:p>
    <w:p w:rsidR="00AC535E" w:rsidRDefault="00AC535E" w:rsidP="00AC535E">
      <w:pPr>
        <w:spacing w:line="360" w:lineRule="auto"/>
        <w:jc w:val="both"/>
        <w:rPr>
          <w:rFonts w:ascii="Roboto" w:hAnsi="Roboto"/>
          <w:color w:val="333333"/>
          <w:sz w:val="27"/>
          <w:szCs w:val="27"/>
          <w:shd w:val="clear" w:color="auto" w:fill="FFFFFF"/>
        </w:rPr>
      </w:pPr>
    </w:p>
    <w:p w:rsidR="00AC535E" w:rsidRPr="0064181B" w:rsidRDefault="00AC535E" w:rsidP="00AC535E">
      <w:pPr>
        <w:spacing w:line="360" w:lineRule="auto"/>
        <w:jc w:val="both"/>
        <w:rPr>
          <w:rFonts w:ascii="Roboto" w:hAnsi="Roboto"/>
          <w:color w:val="333333"/>
          <w:sz w:val="27"/>
          <w:szCs w:val="27"/>
          <w:shd w:val="clear" w:color="auto" w:fill="FFFFFF"/>
        </w:rPr>
      </w:pPr>
      <w:r>
        <w:rPr>
          <w:noProof/>
          <w:lang w:eastAsia="ru-RU"/>
        </w:rPr>
        <w:lastRenderedPageBreak/>
        <w:drawing>
          <wp:inline distT="0" distB="0" distL="0" distR="0" wp14:anchorId="3D290C6D" wp14:editId="6ACE8F41">
            <wp:extent cx="5940425" cy="5699125"/>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0425" cy="5699125"/>
                    </a:xfrm>
                    <a:prstGeom prst="rect">
                      <a:avLst/>
                    </a:prstGeom>
                  </pic:spPr>
                </pic:pic>
              </a:graphicData>
            </a:graphic>
          </wp:inline>
        </w:drawing>
      </w:r>
    </w:p>
    <w:p w:rsidR="00AC535E" w:rsidRPr="009B5AF1" w:rsidRDefault="00AC535E" w:rsidP="00AC535E">
      <w:pPr>
        <w:pStyle w:val="a3"/>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По срокам следующие ограничения</w:t>
      </w:r>
      <w:r w:rsidRPr="00E06D54">
        <w:rPr>
          <w:rFonts w:ascii="Times New Roman" w:hAnsi="Times New Roman" w:cs="Times New Roman"/>
          <w:sz w:val="28"/>
          <w:szCs w:val="28"/>
        </w:rPr>
        <w:t>,</w:t>
      </w:r>
      <w:r>
        <w:rPr>
          <w:rFonts w:ascii="Times New Roman" w:hAnsi="Times New Roman" w:cs="Times New Roman"/>
          <w:sz w:val="28"/>
          <w:szCs w:val="28"/>
        </w:rPr>
        <w:t xml:space="preserve"> по задачам стоят </w:t>
      </w:r>
      <w:proofErr w:type="spellStart"/>
      <w:r>
        <w:rPr>
          <w:rFonts w:ascii="Times New Roman" w:hAnsi="Times New Roman" w:cs="Times New Roman"/>
          <w:sz w:val="28"/>
          <w:szCs w:val="28"/>
        </w:rPr>
        <w:t>дедлайны</w:t>
      </w:r>
      <w:proofErr w:type="spellEnd"/>
      <w:r w:rsidRPr="00E06D54">
        <w:rPr>
          <w:rFonts w:ascii="Times New Roman" w:hAnsi="Times New Roman" w:cs="Times New Roman"/>
          <w:sz w:val="28"/>
          <w:szCs w:val="28"/>
        </w:rPr>
        <w:t>,</w:t>
      </w:r>
      <w:r>
        <w:rPr>
          <w:rFonts w:ascii="Times New Roman" w:hAnsi="Times New Roman" w:cs="Times New Roman"/>
          <w:sz w:val="28"/>
          <w:szCs w:val="28"/>
        </w:rPr>
        <w:t xml:space="preserve"> их и записывают в первую очередь 60% работ</w:t>
      </w:r>
      <w:r w:rsidRPr="00E06D54">
        <w:rPr>
          <w:rFonts w:ascii="Times New Roman" w:hAnsi="Times New Roman" w:cs="Times New Roman"/>
          <w:sz w:val="28"/>
          <w:szCs w:val="28"/>
        </w:rPr>
        <w:t>,</w:t>
      </w:r>
      <w:r>
        <w:rPr>
          <w:rFonts w:ascii="Times New Roman" w:hAnsi="Times New Roman" w:cs="Times New Roman"/>
          <w:sz w:val="28"/>
          <w:szCs w:val="28"/>
        </w:rPr>
        <w:t xml:space="preserve"> сами </w:t>
      </w:r>
      <w:proofErr w:type="spellStart"/>
      <w:r>
        <w:rPr>
          <w:rFonts w:ascii="Times New Roman" w:hAnsi="Times New Roman" w:cs="Times New Roman"/>
          <w:sz w:val="28"/>
          <w:szCs w:val="28"/>
        </w:rPr>
        <w:t>дедлайны</w:t>
      </w:r>
      <w:proofErr w:type="spellEnd"/>
      <w:r>
        <w:rPr>
          <w:rFonts w:ascii="Times New Roman" w:hAnsi="Times New Roman" w:cs="Times New Roman"/>
          <w:sz w:val="28"/>
          <w:szCs w:val="28"/>
        </w:rPr>
        <w:t xml:space="preserve"> ставят из объемов часов по месяцу и ставят подзадачи</w:t>
      </w:r>
      <w:r w:rsidRPr="00E06D54">
        <w:rPr>
          <w:rFonts w:ascii="Times New Roman" w:hAnsi="Times New Roman" w:cs="Times New Roman"/>
          <w:sz w:val="28"/>
          <w:szCs w:val="28"/>
        </w:rPr>
        <w:t>,</w:t>
      </w:r>
      <w:r>
        <w:rPr>
          <w:rFonts w:ascii="Times New Roman" w:hAnsi="Times New Roman" w:cs="Times New Roman"/>
          <w:sz w:val="28"/>
          <w:szCs w:val="28"/>
        </w:rPr>
        <w:t xml:space="preserve"> допускается люфт 80% этого показателя</w:t>
      </w:r>
      <w:r w:rsidRPr="00E06D54">
        <w:rPr>
          <w:rFonts w:ascii="Times New Roman" w:hAnsi="Times New Roman" w:cs="Times New Roman"/>
          <w:sz w:val="28"/>
          <w:szCs w:val="28"/>
        </w:rPr>
        <w:t>,</w:t>
      </w:r>
      <w:r>
        <w:rPr>
          <w:rFonts w:ascii="Times New Roman" w:hAnsi="Times New Roman" w:cs="Times New Roman"/>
          <w:sz w:val="28"/>
          <w:szCs w:val="28"/>
        </w:rPr>
        <w:t xml:space="preserve"> если он будет ниже</w:t>
      </w:r>
      <w:r w:rsidRPr="00E06D54">
        <w:rPr>
          <w:rFonts w:ascii="Times New Roman" w:hAnsi="Times New Roman" w:cs="Times New Roman"/>
          <w:sz w:val="28"/>
          <w:szCs w:val="28"/>
        </w:rPr>
        <w:t>,</w:t>
      </w:r>
      <w:r>
        <w:rPr>
          <w:rFonts w:ascii="Times New Roman" w:hAnsi="Times New Roman" w:cs="Times New Roman"/>
          <w:sz w:val="28"/>
          <w:szCs w:val="28"/>
        </w:rPr>
        <w:t xml:space="preserve"> то это пойдет в журнал ошибок бальной системы</w:t>
      </w:r>
      <w:r w:rsidRPr="009B5AF1">
        <w:rPr>
          <w:rFonts w:ascii="Times New Roman" w:hAnsi="Times New Roman" w:cs="Times New Roman"/>
          <w:sz w:val="28"/>
          <w:szCs w:val="28"/>
        </w:rPr>
        <w:t>,</w:t>
      </w:r>
      <w:r>
        <w:rPr>
          <w:rFonts w:ascii="Times New Roman" w:hAnsi="Times New Roman" w:cs="Times New Roman"/>
          <w:sz w:val="28"/>
          <w:szCs w:val="28"/>
        </w:rPr>
        <w:t xml:space="preserve"> что напишу ниже.</w:t>
      </w:r>
    </w:p>
    <w:p w:rsidR="00AC535E" w:rsidRDefault="00AC535E" w:rsidP="00AC535E">
      <w:pPr>
        <w:pStyle w:val="a3"/>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t>Качество ведется следующим образом</w:t>
      </w:r>
      <w:r w:rsidRPr="00970D6F">
        <w:rPr>
          <w:rFonts w:ascii="Times New Roman" w:hAnsi="Times New Roman" w:cs="Times New Roman"/>
          <w:sz w:val="28"/>
          <w:szCs w:val="28"/>
        </w:rPr>
        <w:t>,</w:t>
      </w:r>
      <w:r>
        <w:rPr>
          <w:rFonts w:ascii="Times New Roman" w:hAnsi="Times New Roman" w:cs="Times New Roman"/>
          <w:sz w:val="28"/>
          <w:szCs w:val="28"/>
        </w:rPr>
        <w:t xml:space="preserve"> есть типовой журнал ошибок</w:t>
      </w:r>
      <w:r w:rsidRPr="00310E8B">
        <w:rPr>
          <w:rFonts w:ascii="Times New Roman" w:hAnsi="Times New Roman" w:cs="Times New Roman"/>
          <w:sz w:val="28"/>
          <w:szCs w:val="28"/>
        </w:rPr>
        <w:t>,</w:t>
      </w:r>
      <w:r>
        <w:rPr>
          <w:rFonts w:ascii="Times New Roman" w:hAnsi="Times New Roman" w:cs="Times New Roman"/>
          <w:sz w:val="28"/>
          <w:szCs w:val="28"/>
        </w:rPr>
        <w:t xml:space="preserve"> в нем высчитывается процент и есть несколько типов ошибок:</w:t>
      </w:r>
    </w:p>
    <w:p w:rsidR="00AC535E" w:rsidRDefault="00AC535E" w:rsidP="00AC535E">
      <w:pPr>
        <w:pStyle w:val="a3"/>
        <w:numPr>
          <w:ilvl w:val="0"/>
          <w:numId w:val="1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Типовые ошибки</w:t>
      </w:r>
      <w:r w:rsidRPr="00970D6F">
        <w:rPr>
          <w:rFonts w:ascii="Times New Roman" w:hAnsi="Times New Roman" w:cs="Times New Roman"/>
          <w:sz w:val="28"/>
          <w:szCs w:val="28"/>
        </w:rPr>
        <w:t>,</w:t>
      </w:r>
      <w:r>
        <w:rPr>
          <w:rFonts w:ascii="Times New Roman" w:hAnsi="Times New Roman" w:cs="Times New Roman"/>
          <w:sz w:val="28"/>
          <w:szCs w:val="28"/>
        </w:rPr>
        <w:t xml:space="preserve"> в нем высчитывается процент типовых ошибок</w:t>
      </w:r>
      <w:r w:rsidRPr="00970D6F">
        <w:rPr>
          <w:rFonts w:ascii="Times New Roman" w:hAnsi="Times New Roman" w:cs="Times New Roman"/>
          <w:sz w:val="28"/>
          <w:szCs w:val="28"/>
        </w:rPr>
        <w:t>,</w:t>
      </w:r>
      <w:r>
        <w:rPr>
          <w:rFonts w:ascii="Times New Roman" w:hAnsi="Times New Roman" w:cs="Times New Roman"/>
          <w:sz w:val="28"/>
          <w:szCs w:val="28"/>
        </w:rPr>
        <w:t xml:space="preserve"> чек-лист</w:t>
      </w:r>
      <w:r w:rsidRPr="00310E8B">
        <w:rPr>
          <w:rFonts w:ascii="Times New Roman" w:hAnsi="Times New Roman" w:cs="Times New Roman"/>
          <w:sz w:val="28"/>
          <w:szCs w:val="28"/>
        </w:rPr>
        <w:t>,</w:t>
      </w:r>
      <w:r>
        <w:rPr>
          <w:rFonts w:ascii="Times New Roman" w:hAnsi="Times New Roman" w:cs="Times New Roman"/>
          <w:sz w:val="28"/>
          <w:szCs w:val="28"/>
        </w:rPr>
        <w:t xml:space="preserve"> все ошибки отмечаются и подводятся к концу месяца</w:t>
      </w:r>
      <w:r w:rsidRPr="00310E8B">
        <w:rPr>
          <w:rFonts w:ascii="Times New Roman" w:hAnsi="Times New Roman" w:cs="Times New Roman"/>
          <w:sz w:val="28"/>
          <w:szCs w:val="28"/>
        </w:rPr>
        <w:t>,</w:t>
      </w:r>
      <w:r>
        <w:rPr>
          <w:rFonts w:ascii="Times New Roman" w:hAnsi="Times New Roman" w:cs="Times New Roman"/>
          <w:sz w:val="28"/>
          <w:szCs w:val="28"/>
        </w:rPr>
        <w:t xml:space="preserve"> если ошибка допущена первый раз</w:t>
      </w:r>
      <w:r w:rsidRPr="00310E8B">
        <w:rPr>
          <w:rFonts w:ascii="Times New Roman" w:hAnsi="Times New Roman" w:cs="Times New Roman"/>
          <w:sz w:val="28"/>
          <w:szCs w:val="28"/>
        </w:rPr>
        <w:t>,</w:t>
      </w:r>
      <w:r>
        <w:rPr>
          <w:rFonts w:ascii="Times New Roman" w:hAnsi="Times New Roman" w:cs="Times New Roman"/>
          <w:sz w:val="28"/>
          <w:szCs w:val="28"/>
        </w:rPr>
        <w:t xml:space="preserve"> то она не засчитывается</w:t>
      </w:r>
      <w:r w:rsidRPr="00310E8B">
        <w:rPr>
          <w:rFonts w:ascii="Times New Roman" w:hAnsi="Times New Roman" w:cs="Times New Roman"/>
          <w:sz w:val="28"/>
          <w:szCs w:val="28"/>
        </w:rPr>
        <w:t>,</w:t>
      </w:r>
      <w:r>
        <w:rPr>
          <w:rFonts w:ascii="Times New Roman" w:hAnsi="Times New Roman" w:cs="Times New Roman"/>
          <w:sz w:val="28"/>
          <w:szCs w:val="28"/>
        </w:rPr>
        <w:t xml:space="preserve"> если второй раз</w:t>
      </w:r>
      <w:r w:rsidRPr="00310E8B">
        <w:rPr>
          <w:rFonts w:ascii="Times New Roman" w:hAnsi="Times New Roman" w:cs="Times New Roman"/>
          <w:sz w:val="28"/>
          <w:szCs w:val="28"/>
        </w:rPr>
        <w:t>,</w:t>
      </w:r>
      <w:r>
        <w:rPr>
          <w:rFonts w:ascii="Times New Roman" w:hAnsi="Times New Roman" w:cs="Times New Roman"/>
          <w:sz w:val="28"/>
          <w:szCs w:val="28"/>
        </w:rPr>
        <w:t xml:space="preserve"> то считается;</w:t>
      </w:r>
    </w:p>
    <w:p w:rsidR="00AC535E" w:rsidRDefault="00AC535E" w:rsidP="00AC535E">
      <w:pPr>
        <w:pStyle w:val="a3"/>
        <w:numPr>
          <w:ilvl w:val="0"/>
          <w:numId w:val="1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Ошибки на моменте производства на моменте межэтапных контролей качества продукции(ОТК)</w:t>
      </w:r>
      <w:r w:rsidRPr="00310E8B">
        <w:rPr>
          <w:rFonts w:ascii="Times New Roman" w:hAnsi="Times New Roman" w:cs="Times New Roman"/>
          <w:sz w:val="28"/>
          <w:szCs w:val="28"/>
        </w:rPr>
        <w:t>,</w:t>
      </w:r>
      <w:r>
        <w:rPr>
          <w:rFonts w:ascii="Times New Roman" w:hAnsi="Times New Roman" w:cs="Times New Roman"/>
          <w:sz w:val="28"/>
          <w:szCs w:val="28"/>
        </w:rPr>
        <w:t xml:space="preserve"> в этот момент вся партия может попасть в брак</w:t>
      </w:r>
      <w:r w:rsidRPr="00310E8B">
        <w:rPr>
          <w:rFonts w:ascii="Times New Roman" w:hAnsi="Times New Roman" w:cs="Times New Roman"/>
          <w:sz w:val="28"/>
          <w:szCs w:val="28"/>
        </w:rPr>
        <w:t>,</w:t>
      </w:r>
      <w:r>
        <w:rPr>
          <w:rFonts w:ascii="Times New Roman" w:hAnsi="Times New Roman" w:cs="Times New Roman"/>
          <w:sz w:val="28"/>
          <w:szCs w:val="28"/>
        </w:rPr>
        <w:t xml:space="preserve"> в этом случае собирается комиссия и выясняется</w:t>
      </w:r>
      <w:r w:rsidRPr="00310E8B">
        <w:rPr>
          <w:rFonts w:ascii="Times New Roman" w:hAnsi="Times New Roman" w:cs="Times New Roman"/>
          <w:sz w:val="28"/>
          <w:szCs w:val="28"/>
        </w:rPr>
        <w:t>,</w:t>
      </w:r>
      <w:r>
        <w:rPr>
          <w:rFonts w:ascii="Times New Roman" w:hAnsi="Times New Roman" w:cs="Times New Roman"/>
          <w:sz w:val="28"/>
          <w:szCs w:val="28"/>
        </w:rPr>
        <w:t xml:space="preserve"> что проблема была в конструкторской документации и находят человека</w:t>
      </w:r>
      <w:r w:rsidRPr="009B5AF1">
        <w:rPr>
          <w:rFonts w:ascii="Times New Roman" w:hAnsi="Times New Roman" w:cs="Times New Roman"/>
          <w:sz w:val="28"/>
          <w:szCs w:val="28"/>
        </w:rPr>
        <w:t>,</w:t>
      </w:r>
      <w:r>
        <w:rPr>
          <w:rFonts w:ascii="Times New Roman" w:hAnsi="Times New Roman" w:cs="Times New Roman"/>
          <w:sz w:val="28"/>
          <w:szCs w:val="28"/>
        </w:rPr>
        <w:t xml:space="preserve"> который в этом был виноват.</w:t>
      </w:r>
    </w:p>
    <w:p w:rsidR="00AC535E" w:rsidRDefault="00AC535E" w:rsidP="00AC535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Это носит </w:t>
      </w:r>
      <w:proofErr w:type="spellStart"/>
      <w:r>
        <w:rPr>
          <w:rFonts w:ascii="Times New Roman" w:hAnsi="Times New Roman" w:cs="Times New Roman"/>
          <w:sz w:val="28"/>
          <w:szCs w:val="28"/>
        </w:rPr>
        <w:t>балльно</w:t>
      </w:r>
      <w:proofErr w:type="spellEnd"/>
      <w:r>
        <w:rPr>
          <w:rFonts w:ascii="Times New Roman" w:hAnsi="Times New Roman" w:cs="Times New Roman"/>
          <w:sz w:val="28"/>
          <w:szCs w:val="28"/>
        </w:rPr>
        <w:t>-рейтинговую систему</w:t>
      </w:r>
      <w:r w:rsidRPr="009B5AF1">
        <w:rPr>
          <w:rFonts w:ascii="Times New Roman" w:hAnsi="Times New Roman" w:cs="Times New Roman"/>
          <w:sz w:val="28"/>
          <w:szCs w:val="28"/>
        </w:rPr>
        <w:t>,</w:t>
      </w:r>
      <w:r>
        <w:rPr>
          <w:rFonts w:ascii="Times New Roman" w:hAnsi="Times New Roman" w:cs="Times New Roman"/>
          <w:sz w:val="28"/>
          <w:szCs w:val="28"/>
        </w:rPr>
        <w:t xml:space="preserve"> где ниже определенных значений</w:t>
      </w:r>
      <w:r w:rsidRPr="009B5AF1">
        <w:rPr>
          <w:rFonts w:ascii="Times New Roman" w:hAnsi="Times New Roman" w:cs="Times New Roman"/>
          <w:sz w:val="28"/>
          <w:szCs w:val="28"/>
        </w:rPr>
        <w:t>,</w:t>
      </w:r>
      <w:r>
        <w:rPr>
          <w:rFonts w:ascii="Times New Roman" w:hAnsi="Times New Roman" w:cs="Times New Roman"/>
          <w:sz w:val="28"/>
          <w:szCs w:val="28"/>
        </w:rPr>
        <w:t xml:space="preserve"> будет уменьшаться определенная часть от премии. </w:t>
      </w:r>
    </w:p>
    <w:p w:rsidR="00AC535E" w:rsidRPr="009B5AF1" w:rsidRDefault="00AC535E" w:rsidP="00AC535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Ошибки на этапе работы с клиентом стоят дороже</w:t>
      </w:r>
      <w:r w:rsidRPr="009B5AF1">
        <w:rPr>
          <w:rFonts w:ascii="Times New Roman" w:hAnsi="Times New Roman" w:cs="Times New Roman"/>
          <w:sz w:val="28"/>
          <w:szCs w:val="28"/>
        </w:rPr>
        <w:t>,</w:t>
      </w:r>
      <w:r>
        <w:rPr>
          <w:rFonts w:ascii="Times New Roman" w:hAnsi="Times New Roman" w:cs="Times New Roman"/>
          <w:sz w:val="28"/>
          <w:szCs w:val="28"/>
        </w:rPr>
        <w:t xml:space="preserve"> чем на этапе процесса конструирования</w:t>
      </w:r>
      <w:r w:rsidRPr="009B5AF1">
        <w:rPr>
          <w:rFonts w:ascii="Times New Roman" w:hAnsi="Times New Roman" w:cs="Times New Roman"/>
          <w:sz w:val="28"/>
          <w:szCs w:val="28"/>
        </w:rPr>
        <w:t>,</w:t>
      </w:r>
      <w:r>
        <w:rPr>
          <w:rFonts w:ascii="Times New Roman" w:hAnsi="Times New Roman" w:cs="Times New Roman"/>
          <w:sz w:val="28"/>
          <w:szCs w:val="28"/>
        </w:rPr>
        <w:t xml:space="preserve"> также повторные ошибки дороже стоят и очевидные ошибки, где человек с большим опытом уже ошибаться не может</w:t>
      </w:r>
      <w:r w:rsidRPr="009B5AF1">
        <w:rPr>
          <w:rFonts w:ascii="Times New Roman" w:hAnsi="Times New Roman" w:cs="Times New Roman"/>
          <w:sz w:val="28"/>
          <w:szCs w:val="28"/>
        </w:rPr>
        <w:t>,</w:t>
      </w:r>
      <w:r>
        <w:rPr>
          <w:rFonts w:ascii="Times New Roman" w:hAnsi="Times New Roman" w:cs="Times New Roman"/>
          <w:sz w:val="28"/>
          <w:szCs w:val="28"/>
        </w:rPr>
        <w:t xml:space="preserve"> сложные же ошибки стоят не так дорого</w:t>
      </w:r>
      <w:r w:rsidRPr="009B5AF1">
        <w:rPr>
          <w:rFonts w:ascii="Times New Roman" w:hAnsi="Times New Roman" w:cs="Times New Roman"/>
          <w:sz w:val="28"/>
          <w:szCs w:val="28"/>
        </w:rPr>
        <w:t>,</w:t>
      </w:r>
      <w:r>
        <w:rPr>
          <w:rFonts w:ascii="Times New Roman" w:hAnsi="Times New Roman" w:cs="Times New Roman"/>
          <w:sz w:val="28"/>
          <w:szCs w:val="28"/>
        </w:rPr>
        <w:t xml:space="preserve"> это все в итоге учитывается.</w:t>
      </w:r>
    </w:p>
    <w:p w:rsidR="00C572B2" w:rsidRDefault="00AC535E"/>
    <w:sectPr w:rsidR="00C572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Roboto">
    <w:altName w:val="Times New Roman"/>
    <w:charset w:val="00"/>
    <w:family w:val="auto"/>
    <w:pitch w:val="variable"/>
    <w:sig w:usb0="00000001" w:usb1="5000217F" w:usb2="0000002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709C1"/>
    <w:multiLevelType w:val="hybridMultilevel"/>
    <w:tmpl w:val="D48C8940"/>
    <w:lvl w:ilvl="0" w:tplc="C688D84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B7241DE"/>
    <w:multiLevelType w:val="hybridMultilevel"/>
    <w:tmpl w:val="3AEE3D56"/>
    <w:lvl w:ilvl="0" w:tplc="C688D84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110D4FDD"/>
    <w:multiLevelType w:val="hybridMultilevel"/>
    <w:tmpl w:val="A21471C6"/>
    <w:lvl w:ilvl="0" w:tplc="C688D84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3C118DA"/>
    <w:multiLevelType w:val="hybridMultilevel"/>
    <w:tmpl w:val="23061220"/>
    <w:lvl w:ilvl="0" w:tplc="C688D84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21DE0726"/>
    <w:multiLevelType w:val="multilevel"/>
    <w:tmpl w:val="249CFFD6"/>
    <w:lvl w:ilvl="0">
      <w:start w:val="1"/>
      <w:numFmt w:val="decimal"/>
      <w:lvlText w:val="%1."/>
      <w:lvlJc w:val="left"/>
      <w:pPr>
        <w:ind w:left="720" w:hanging="360"/>
      </w:pPr>
      <w:rPr>
        <w:rFonts w:ascii="Times New Roman" w:hAnsi="Times New Roman" w:cs="Times New Roman" w:hint="default"/>
        <w:b/>
        <w:sz w:val="28"/>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26997116"/>
    <w:multiLevelType w:val="multilevel"/>
    <w:tmpl w:val="C21423E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278A14C2"/>
    <w:multiLevelType w:val="hybridMultilevel"/>
    <w:tmpl w:val="2202EFC0"/>
    <w:lvl w:ilvl="0" w:tplc="C688D84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28475F05"/>
    <w:multiLevelType w:val="hybridMultilevel"/>
    <w:tmpl w:val="24DA33AE"/>
    <w:lvl w:ilvl="0" w:tplc="C688D84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2B9C3BB1"/>
    <w:multiLevelType w:val="multilevel"/>
    <w:tmpl w:val="47005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5A2455"/>
    <w:multiLevelType w:val="hybridMultilevel"/>
    <w:tmpl w:val="005405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1F714AB"/>
    <w:multiLevelType w:val="hybridMultilevel"/>
    <w:tmpl w:val="E6A4A8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2E3E20"/>
    <w:multiLevelType w:val="multilevel"/>
    <w:tmpl w:val="4698B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A251DC"/>
    <w:multiLevelType w:val="multilevel"/>
    <w:tmpl w:val="C6AC693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051BC9"/>
    <w:multiLevelType w:val="hybridMultilevel"/>
    <w:tmpl w:val="7DDA83F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542E2806"/>
    <w:multiLevelType w:val="multilevel"/>
    <w:tmpl w:val="41CA3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3F3318"/>
    <w:multiLevelType w:val="multilevel"/>
    <w:tmpl w:val="96640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1D69BA"/>
    <w:multiLevelType w:val="hybridMultilevel"/>
    <w:tmpl w:val="B1189536"/>
    <w:lvl w:ilvl="0" w:tplc="C688D84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5A2161DE"/>
    <w:multiLevelType w:val="multilevel"/>
    <w:tmpl w:val="2A927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FDD62D7"/>
    <w:multiLevelType w:val="hybridMultilevel"/>
    <w:tmpl w:val="17A43F54"/>
    <w:lvl w:ilvl="0" w:tplc="C688D84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6C8C0B13"/>
    <w:multiLevelType w:val="hybridMultilevel"/>
    <w:tmpl w:val="92A443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FE20CB6"/>
    <w:multiLevelType w:val="multilevel"/>
    <w:tmpl w:val="C9EE4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CA4040D"/>
    <w:multiLevelType w:val="hybridMultilevel"/>
    <w:tmpl w:val="29EA3AD8"/>
    <w:lvl w:ilvl="0" w:tplc="C688D84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4"/>
  </w:num>
  <w:num w:numId="2">
    <w:abstractNumId w:val="15"/>
  </w:num>
  <w:num w:numId="3">
    <w:abstractNumId w:val="8"/>
  </w:num>
  <w:num w:numId="4">
    <w:abstractNumId w:val="20"/>
  </w:num>
  <w:num w:numId="5">
    <w:abstractNumId w:val="12"/>
  </w:num>
  <w:num w:numId="6">
    <w:abstractNumId w:val="11"/>
  </w:num>
  <w:num w:numId="7">
    <w:abstractNumId w:val="19"/>
  </w:num>
  <w:num w:numId="8">
    <w:abstractNumId w:val="10"/>
  </w:num>
  <w:num w:numId="9">
    <w:abstractNumId w:val="9"/>
  </w:num>
  <w:num w:numId="10">
    <w:abstractNumId w:val="13"/>
  </w:num>
  <w:num w:numId="11">
    <w:abstractNumId w:val="1"/>
  </w:num>
  <w:num w:numId="12">
    <w:abstractNumId w:val="4"/>
  </w:num>
  <w:num w:numId="13">
    <w:abstractNumId w:val="2"/>
  </w:num>
  <w:num w:numId="14">
    <w:abstractNumId w:val="5"/>
  </w:num>
  <w:num w:numId="15">
    <w:abstractNumId w:val="17"/>
  </w:num>
  <w:num w:numId="16">
    <w:abstractNumId w:val="16"/>
  </w:num>
  <w:num w:numId="17">
    <w:abstractNumId w:val="0"/>
  </w:num>
  <w:num w:numId="18">
    <w:abstractNumId w:val="3"/>
  </w:num>
  <w:num w:numId="19">
    <w:abstractNumId w:val="21"/>
  </w:num>
  <w:num w:numId="20">
    <w:abstractNumId w:val="18"/>
  </w:num>
  <w:num w:numId="21">
    <w:abstractNumId w:val="6"/>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F88"/>
    <w:rsid w:val="005A5F88"/>
    <w:rsid w:val="0089259E"/>
    <w:rsid w:val="00AC535E"/>
    <w:rsid w:val="00F51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7836AD-872E-4308-8A80-55AA45B5C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35E"/>
    <w:rPr>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535E"/>
    <w:pPr>
      <w:ind w:left="720"/>
      <w:contextualSpacing/>
    </w:pPr>
  </w:style>
  <w:style w:type="paragraph" w:styleId="a4">
    <w:name w:val="Normal (Web)"/>
    <w:basedOn w:val="a"/>
    <w:uiPriority w:val="99"/>
    <w:unhideWhenUsed/>
    <w:rsid w:val="00AC535E"/>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5">
    <w:name w:val="Strong"/>
    <w:basedOn w:val="a0"/>
    <w:uiPriority w:val="22"/>
    <w:qFormat/>
    <w:rsid w:val="00AC53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3607</Words>
  <Characters>20561</Characters>
  <Application>Microsoft Office Word</Application>
  <DocSecurity>0</DocSecurity>
  <Lines>171</Lines>
  <Paragraphs>48</Paragraphs>
  <ScaleCrop>false</ScaleCrop>
  <Company>SPecialiST RePack</Company>
  <LinksUpToDate>false</LinksUpToDate>
  <CharactersWithSpaces>24120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2</cp:revision>
  <dcterms:created xsi:type="dcterms:W3CDTF">2024-06-05T14:02:00Z</dcterms:created>
  <dcterms:modified xsi:type="dcterms:W3CDTF">2024-06-05T14:03:00Z</dcterms:modified>
</cp:coreProperties>
</file>