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F3" w:rsidRPr="00E64479" w:rsidRDefault="002715F3" w:rsidP="00E6447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479">
        <w:rPr>
          <w:rFonts w:ascii="Times New Roman" w:hAnsi="Times New Roman" w:cs="Times New Roman"/>
          <w:b/>
          <w:sz w:val="28"/>
          <w:szCs w:val="28"/>
        </w:rPr>
        <w:t xml:space="preserve">Роль развития пространственного мышления у школьников </w:t>
      </w:r>
    </w:p>
    <w:p w:rsidR="002715F3" w:rsidRDefault="00680503" w:rsidP="0068050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Колодникова М.А.</w:t>
      </w:r>
    </w:p>
    <w:p w:rsidR="00680503" w:rsidRPr="00E64479" w:rsidRDefault="00680503" w:rsidP="0068050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МАОУ СОШ №3</w:t>
      </w:r>
      <w:r w:rsidR="00B873D2">
        <w:rPr>
          <w:rFonts w:ascii="Times New Roman" w:hAnsi="Times New Roman" w:cs="Times New Roman"/>
          <w:sz w:val="28"/>
          <w:szCs w:val="28"/>
        </w:rPr>
        <w:t xml:space="preserve">, Кировград </w:t>
      </w:r>
    </w:p>
    <w:p w:rsidR="002715F3" w:rsidRPr="00E64479" w:rsidRDefault="002715F3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Аннотация:</w:t>
      </w:r>
    </w:p>
    <w:p w:rsidR="007D20B4" w:rsidRDefault="002715F3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Целью данной статьи является изучение роли пространственного мышления у школьников</w:t>
      </w:r>
      <w:r w:rsidR="007D20B4">
        <w:rPr>
          <w:rFonts w:ascii="Times New Roman" w:hAnsi="Times New Roman" w:cs="Times New Roman"/>
          <w:sz w:val="28"/>
          <w:szCs w:val="28"/>
        </w:rPr>
        <w:t>, проблемах и способах его развития с раннего возраста.</w:t>
      </w:r>
    </w:p>
    <w:p w:rsidR="00B873D2" w:rsidRDefault="00B873D2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</w:t>
      </w:r>
      <w:r w:rsidR="000F0999">
        <w:rPr>
          <w:rFonts w:ascii="Times New Roman" w:hAnsi="Times New Roman" w:cs="Times New Roman"/>
          <w:sz w:val="28"/>
          <w:szCs w:val="28"/>
        </w:rPr>
        <w:t xml:space="preserve"> пространственное воображение, когнитивное </w:t>
      </w:r>
      <w:proofErr w:type="gramStart"/>
      <w:r w:rsidR="000F0999">
        <w:rPr>
          <w:rFonts w:ascii="Times New Roman" w:hAnsi="Times New Roman" w:cs="Times New Roman"/>
          <w:sz w:val="28"/>
          <w:szCs w:val="28"/>
        </w:rPr>
        <w:t>развитие,  навык</w:t>
      </w:r>
      <w:proofErr w:type="gramEnd"/>
      <w:r w:rsidR="000F0999">
        <w:rPr>
          <w:rFonts w:ascii="Times New Roman" w:hAnsi="Times New Roman" w:cs="Times New Roman"/>
          <w:sz w:val="28"/>
          <w:szCs w:val="28"/>
        </w:rPr>
        <w:t xml:space="preserve">, </w:t>
      </w:r>
      <w:r w:rsidR="00587A05">
        <w:rPr>
          <w:rFonts w:ascii="Times New Roman" w:hAnsi="Times New Roman" w:cs="Times New Roman"/>
          <w:sz w:val="28"/>
          <w:szCs w:val="28"/>
        </w:rPr>
        <w:t>методы обучения.</w:t>
      </w:r>
      <w:bookmarkStart w:id="0" w:name="_GoBack"/>
      <w:bookmarkEnd w:id="0"/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У детей могут возникать проблемы с пространственным воображением по ряду причин. Вот некоторые из них: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Недостаточная стимуляция: Если дети не получают достаточно разнообразных опытов и возможностей для исследования и взаимодействия с пространственными объектами, их пространственное воображение может быть недостаточно развито. Недостаток игр и активностей, которые способствуют пространственному мышлению, может привести к ограниченному развитию этого навыка.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Отсутствие обучения и тренировки: Пространственное мышление требует определенных навыков и стратегий, которые не всегда развиваются естественным образом. Если детям не предоставляются соответствующие учебные материалы, методики и задания, они могут испытывать трудности в развитии пространственного воображения.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Индивидуальные различия: У некоторых детей могут быть более слабые пространственные способности изначально. Генетические факторы и индивидуальные особенности могут оказывать влияние на развитие пространственного воображения. В таких случаях дополнительные усилия и подходы могут потребоваться для поддержки развития этого навыка.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lastRenderedPageBreak/>
        <w:t>Связанные с развитием задержки: У некоторых детей проблемы с пространственным воображением могут быть связаны с задержками в когнитивном развитии. Некоторые дети могут испытывать трудности в усвоении абстрактных концепций и представлений пространства, что приводит к их ограниченному пространственному воображению.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Важно отметить, что проблемы с пространственным воображением могут быть временными и могут быть преодолены с помощью соответствующей поддержки, обучения и практики. Систематическое включение упражнений и активностей, которые стимулируют пространственное мышление, может помочь развить этот навык у детей.</w:t>
      </w:r>
    </w:p>
    <w:p w:rsidR="002715F3" w:rsidRPr="00E64479" w:rsidRDefault="002715F3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Пространственное мышление является ключевым аспектом когнитивного развития учащихся. Оно представляет собой способность мыслить и воспринимать объекты и пространственные отношения между ними. Умение адекватно воспринимать и интерпретировать пространственную информацию имеет важное значение в таких областях, как геометрия, архитектура, инженерия и дизайн. Уроки черчения, как один из способов развития пространственного мышления, играют существенную роль в формировании этой ключевой компетенции у школьников.</w:t>
      </w:r>
    </w:p>
    <w:p w:rsidR="002715F3" w:rsidRPr="00E64479" w:rsidRDefault="002715F3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 xml:space="preserve">Уроки черчения должны быть </w:t>
      </w:r>
      <w:r w:rsidR="007D20B4">
        <w:rPr>
          <w:rFonts w:ascii="Times New Roman" w:hAnsi="Times New Roman" w:cs="Times New Roman"/>
          <w:sz w:val="28"/>
          <w:szCs w:val="28"/>
        </w:rPr>
        <w:t>возвращены</w:t>
      </w:r>
      <w:r w:rsidRPr="00E64479">
        <w:rPr>
          <w:rFonts w:ascii="Times New Roman" w:hAnsi="Times New Roman" w:cs="Times New Roman"/>
          <w:sz w:val="28"/>
          <w:szCs w:val="28"/>
        </w:rPr>
        <w:t xml:space="preserve"> в образовательные программы как обязательный компонент, особенно в начальной и средней школе. Это позволит учащимся получить систематическое обучение и практику в различных аспектах пространственного мышления.</w:t>
      </w:r>
    </w:p>
    <w:p w:rsidR="002715F3" w:rsidRPr="00E64479" w:rsidRDefault="002715F3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Использование визуальных моделей и примеров помо</w:t>
      </w:r>
      <w:r w:rsidR="007D20B4">
        <w:rPr>
          <w:rFonts w:ascii="Times New Roman" w:hAnsi="Times New Roman" w:cs="Times New Roman"/>
          <w:sz w:val="28"/>
          <w:szCs w:val="28"/>
        </w:rPr>
        <w:t>ж</w:t>
      </w:r>
      <w:r w:rsidRPr="00E64479">
        <w:rPr>
          <w:rFonts w:ascii="Times New Roman" w:hAnsi="Times New Roman" w:cs="Times New Roman"/>
          <w:sz w:val="28"/>
          <w:szCs w:val="28"/>
        </w:rPr>
        <w:t>ет учащимся лучше понимать пространственные отношения и концепции. Это может включать использование трехмерных моделей, компьютерных программ или интерактивных досок.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 xml:space="preserve">Важность развития пространственного мышления не может быть недооценена, поскольку оно играет фундаментальную роль в различных </w:t>
      </w:r>
      <w:r w:rsidRPr="00E64479">
        <w:rPr>
          <w:rFonts w:ascii="Times New Roman" w:hAnsi="Times New Roman" w:cs="Times New Roman"/>
          <w:sz w:val="28"/>
          <w:szCs w:val="28"/>
        </w:rPr>
        <w:lastRenderedPageBreak/>
        <w:t>аспектах нашей жизни. Вот несколько ключевых причин, почему развитие пространственного мышления имеет такое значение: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Геометрическое мышление: Пространственное мышление является основой для понимания и работы с геометрическими фигурами, отношениями между ними и пространственными конструкциями. Усвоение геометрических понятий и навыков, таких как измерение, формы, углы и пропорции, требует развитого пространственного мышления.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Архитектура и инженерия: Развитое пространственное мышление необходимо для работы в области архитектуры и инженерии. Понимание трехмерных пространственных структур, способность представить объекты в разных масштабах и перевести их на бумагу или компьютерный экран являются ключевыми навыками в этих профессиях.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Навигация и картография: Умение ориентироваться в пространстве и использовать карты требует развитого пространственного мышления. Это относится как к физической навигации в реальном мире, так и к использованию карт и географических данных на компьютере или в мобильных приложениях.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Дизайн и искусство: Пространственное мышление является неотъемлемой частью творческого процесса в дизайне и искусстве. Разработка композиций, создание трехмерных моделей и визуализация идей требуют способности мыслить в пространстве и улавливать визуальные отношения.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Решение проблем: Пространственное мышление имеет непосредственное отношение к развитию навыков решения проблем. Способность анализировать сложные ситуации, видеть взаимосвязи и представлять альтернативные варианты решения требует развитого пространственного мышления.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 xml:space="preserve">Пространственное воображение в повседневной жизни: Пространственное воображение необходимо во многих профессиях и </w:t>
      </w:r>
      <w:r w:rsidRPr="00E64479">
        <w:rPr>
          <w:rFonts w:ascii="Times New Roman" w:hAnsi="Times New Roman" w:cs="Times New Roman"/>
          <w:sz w:val="28"/>
          <w:szCs w:val="28"/>
        </w:rPr>
        <w:lastRenderedPageBreak/>
        <w:t>повседневных задачах, таких как вождение автомобиля, планирование интерьера, картография и многие другие. Например, архитекторы и инженеры используют пространственное воображение для создания сложных проектов, а художники — для визуализации и создания трехмерных изображений на двухмерных поверхностях.</w:t>
      </w:r>
    </w:p>
    <w:p w:rsidR="00697219" w:rsidRPr="00E64479" w:rsidRDefault="0069721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Все эти примеры подчеркивают важность развития пространственного мышления в образовании и повседневной жизни. Уроки черчения и другие методы обучения, направленные на развитие пространственного мышления, могут помочь учащимся развить эту важную компетенцию, которая будет применима во многих сферах их будущей деятельности.</w:t>
      </w:r>
    </w:p>
    <w:p w:rsidR="00697219" w:rsidRPr="00E64479" w:rsidRDefault="00E6447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Пространственное воображение является критически важным навыком, который поддерживает интеллектуальное и творческое развитие человека. Образовательные системы должны продолжать внедрять и развивать методы обучения, которые стимулируют развитие этих навыков у детей с раннего возраста, гарантируя тем самым их готовность к выполнению различных задач в более поздние периоды жизни.</w:t>
      </w:r>
    </w:p>
    <w:p w:rsidR="00E64479" w:rsidRPr="00E64479" w:rsidRDefault="00E64479" w:rsidP="006805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Развитие пространственного мышления начинается с самого раннего детства и продолжается на протяжении всего развития человека. Важно предоставить детям возможности для развития этого навыка с самого начала и постепенно углублять его в процессе их роста.</w:t>
      </w:r>
      <w:r w:rsidR="00680503">
        <w:rPr>
          <w:rFonts w:ascii="Times New Roman" w:hAnsi="Times New Roman" w:cs="Times New Roman"/>
          <w:sz w:val="28"/>
          <w:szCs w:val="28"/>
        </w:rPr>
        <w:t xml:space="preserve"> </w:t>
      </w:r>
      <w:r w:rsidRPr="00E64479">
        <w:rPr>
          <w:rFonts w:ascii="Times New Roman" w:hAnsi="Times New Roman" w:cs="Times New Roman"/>
          <w:sz w:val="28"/>
          <w:szCs w:val="28"/>
        </w:rPr>
        <w:t>Уже в раннем детстве (от рождения до 2-3 лет) дети начинают исследовать и взаимодействовать с окружающими объектами и пространством. Они учатся ориентироваться в пространстве, различать размеры, формы и цвета объектов. Постепенно они начинают понимать пространственные отношения, такие как вверх-вниз, внутри-снаружи, близко-далеко.</w:t>
      </w:r>
    </w:p>
    <w:p w:rsidR="00E64479" w:rsidRPr="00E64479" w:rsidRDefault="00E6447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В возрасте от 3 до 5 лет дети начинают развивать более сложные навыки пространственного мышления. Они могут строить и разрушать конструкции, играть с головоломками, решать задачи, требующие представления и манипуляций с объектами в трехмерном пространстве.</w:t>
      </w:r>
    </w:p>
    <w:p w:rsidR="00E64479" w:rsidRPr="00E64479" w:rsidRDefault="00E6447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479" w:rsidRPr="00E64479" w:rsidRDefault="00E64479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79">
        <w:rPr>
          <w:rFonts w:ascii="Times New Roman" w:hAnsi="Times New Roman" w:cs="Times New Roman"/>
          <w:sz w:val="28"/>
          <w:szCs w:val="28"/>
        </w:rPr>
        <w:t>В школьном возрасте пространственное мышление продолжает развиваться, и дети начинают использовать его в более абстрактных контекстах. Они учатся анализировать пространственные отношения на более сложных уровнях, решать геометрические задачи, понимать карты и планы.</w:t>
      </w:r>
    </w:p>
    <w:p w:rsidR="00E64479" w:rsidRPr="00E64479" w:rsidRDefault="00680503" w:rsidP="00E64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03">
        <w:rPr>
          <w:rFonts w:ascii="Times New Roman" w:hAnsi="Times New Roman" w:cs="Times New Roman"/>
          <w:sz w:val="28"/>
          <w:szCs w:val="28"/>
        </w:rPr>
        <w:t>Развитие пространственного мышления через игры, задачи и упражнения может не только способствовать лучшему восприятию и пониманию пространственных отношений, но также может иметь положительное влияние на развитие музыкальных способностей.</w:t>
      </w:r>
    </w:p>
    <w:sectPr w:rsidR="00E64479" w:rsidRPr="00E64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F3"/>
    <w:rsid w:val="0001607F"/>
    <w:rsid w:val="000F0999"/>
    <w:rsid w:val="002715F3"/>
    <w:rsid w:val="00587A05"/>
    <w:rsid w:val="00680503"/>
    <w:rsid w:val="00697219"/>
    <w:rsid w:val="007D20B4"/>
    <w:rsid w:val="00A64A56"/>
    <w:rsid w:val="00B873D2"/>
    <w:rsid w:val="00BC44F1"/>
    <w:rsid w:val="00C51CC9"/>
    <w:rsid w:val="00E6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1511C-DA93-4375-867D-DF985EE5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1</cp:revision>
  <dcterms:created xsi:type="dcterms:W3CDTF">2024-06-03T20:20:00Z</dcterms:created>
  <dcterms:modified xsi:type="dcterms:W3CDTF">2024-06-03T21:33:00Z</dcterms:modified>
</cp:coreProperties>
</file>