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A2" w:rsidRPr="009B653F" w:rsidRDefault="007857CB" w:rsidP="00C753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«Эффективные методы и приемы психолого-педагогического сопровождения дошкольников в формировании интеллектуальной готовности к школе</w:t>
      </w:r>
      <w:bookmarkStart w:id="0" w:name="_GoBack"/>
      <w:bookmarkEnd w:id="0"/>
      <w:r w:rsidR="00C753BC" w:rsidRPr="009B653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B653F" w:rsidRDefault="0022433E" w:rsidP="009B65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статья </w:t>
      </w:r>
      <w:r w:rsidR="009B653F" w:rsidRPr="009B653F">
        <w:rPr>
          <w:rFonts w:ascii="Times New Roman" w:eastAsia="Times New Roman" w:hAnsi="Times New Roman" w:cs="Times New Roman"/>
          <w:sz w:val="24"/>
          <w:szCs w:val="24"/>
        </w:rPr>
        <w:t>из опыта работы</w:t>
      </w:r>
    </w:p>
    <w:p w:rsidR="009B653F" w:rsidRDefault="009B653F" w:rsidP="009B65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653F">
        <w:rPr>
          <w:rFonts w:ascii="Times New Roman" w:eastAsia="Times New Roman" w:hAnsi="Times New Roman" w:cs="Times New Roman"/>
          <w:sz w:val="24"/>
          <w:szCs w:val="24"/>
        </w:rPr>
        <w:t xml:space="preserve"> педагога-психолога, учителя-дефектолога</w:t>
      </w:r>
    </w:p>
    <w:p w:rsidR="009B653F" w:rsidRDefault="009B653F" w:rsidP="009B65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6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B653F">
        <w:rPr>
          <w:rFonts w:ascii="Times New Roman" w:eastAsia="Times New Roman" w:hAnsi="Times New Roman" w:cs="Times New Roman"/>
          <w:sz w:val="24"/>
          <w:szCs w:val="24"/>
        </w:rPr>
        <w:t>МБДОУ</w:t>
      </w:r>
      <w:proofErr w:type="gramEnd"/>
      <w:r w:rsidRPr="009B653F">
        <w:rPr>
          <w:rFonts w:ascii="Times New Roman" w:eastAsia="Times New Roman" w:hAnsi="Times New Roman" w:cs="Times New Roman"/>
          <w:sz w:val="24"/>
          <w:szCs w:val="24"/>
        </w:rPr>
        <w:t xml:space="preserve"> ЗАТО г. Североморск «Детский сад №16»</w:t>
      </w:r>
    </w:p>
    <w:p w:rsidR="009B653F" w:rsidRPr="009B653F" w:rsidRDefault="009B653F" w:rsidP="009B65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Ярославцевой Екатерины Игоревны</w:t>
      </w:r>
    </w:p>
    <w:p w:rsidR="00E14EA2" w:rsidRPr="009B653F" w:rsidRDefault="00E14EA2" w:rsidP="009B65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4EA2" w:rsidRPr="00E14EA2" w:rsidRDefault="00E14EA2" w:rsidP="00E14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E14EA2">
        <w:rPr>
          <w:rFonts w:ascii="Times New Roman" w:eastAsia="Times New Roman" w:hAnsi="Times New Roman" w:cs="Times New Roman"/>
          <w:sz w:val="28"/>
          <w:szCs w:val="28"/>
        </w:rPr>
        <w:t>Интеллектуальная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одним из компонентов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готовности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школе.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E14EA2" w:rsidRPr="00E14EA2" w:rsidRDefault="00E14EA2" w:rsidP="00E14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14EA2">
        <w:rPr>
          <w:rFonts w:ascii="Times New Roman" w:eastAsia="+mn-ea" w:hAnsi="Times New Roman" w:cs="+mn-cs"/>
          <w:color w:val="000000"/>
          <w:kern w:val="24"/>
          <w:sz w:val="28"/>
          <w:szCs w:val="28"/>
          <w:lang w:eastAsia="ru-RU"/>
        </w:rPr>
        <w:t xml:space="preserve">В настоящее время,  современные ученые трактуют определение интеллектуальной </w:t>
      </w:r>
      <w:r w:rsidR="00224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готовности как </w:t>
      </w:r>
      <w:r w:rsidRPr="00E14EA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необходимый для усвоения школьной программы уровень развития основных психических процессов, обеспечивающих эффективную интеллектуа</w:t>
      </w:r>
      <w:r w:rsidR="00224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льную деятельность</w:t>
      </w:r>
      <w:r w:rsidRPr="00E14EA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E14EA2" w:rsidRPr="00E14EA2" w:rsidRDefault="00E14EA2" w:rsidP="00E14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ученые в области подготовки детей к обучению в школе</w:t>
      </w:r>
      <w:r w:rsid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расширяют</w:t>
      </w:r>
      <w:r w:rsidRPr="00E14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интеллектуальной готовности следующими подкомпонентами:</w:t>
      </w:r>
    </w:p>
    <w:p w:rsidR="00E14EA2" w:rsidRPr="00E14EA2" w:rsidRDefault="00E14EA2" w:rsidP="00E14EA2">
      <w:pPr>
        <w:numPr>
          <w:ilvl w:val="0"/>
          <w:numId w:val="6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+mn-cs"/>
          <w:color w:val="000000"/>
          <w:kern w:val="24"/>
          <w:sz w:val="28"/>
          <w:szCs w:val="28"/>
          <w:lang w:eastAsia="ru-RU"/>
        </w:rPr>
        <w:t>определённый кругозор, запас конкретных знаний;</w:t>
      </w:r>
    </w:p>
    <w:p w:rsidR="00E14EA2" w:rsidRPr="00E14EA2" w:rsidRDefault="00E14EA2" w:rsidP="00E14EA2">
      <w:pPr>
        <w:numPr>
          <w:ilvl w:val="0"/>
          <w:numId w:val="6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+mn-cs"/>
          <w:color w:val="000000"/>
          <w:kern w:val="24"/>
          <w:sz w:val="28"/>
          <w:szCs w:val="28"/>
          <w:lang w:eastAsia="ru-RU"/>
        </w:rPr>
        <w:t>развитая любознательность, желание узнавать новое;</w:t>
      </w:r>
    </w:p>
    <w:p w:rsidR="00E14EA2" w:rsidRPr="00E14EA2" w:rsidRDefault="00E14EA2" w:rsidP="00E14EA2">
      <w:pPr>
        <w:numPr>
          <w:ilvl w:val="0"/>
          <w:numId w:val="6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+mn-cs"/>
          <w:color w:val="000000"/>
          <w:kern w:val="24"/>
          <w:sz w:val="28"/>
          <w:szCs w:val="28"/>
          <w:lang w:eastAsia="ru-RU"/>
        </w:rPr>
        <w:t>достаточно высокий уровень сенсорного развития;</w:t>
      </w:r>
    </w:p>
    <w:p w:rsidR="00E14EA2" w:rsidRPr="00E14EA2" w:rsidRDefault="00E14EA2" w:rsidP="00E14E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4EA2">
        <w:rPr>
          <w:rFonts w:ascii="Times New Roman" w:eastAsia="Times New Roman" w:hAnsi="Times New Roman" w:cs="Times New Roman"/>
          <w:sz w:val="28"/>
          <w:szCs w:val="28"/>
        </w:rPr>
        <w:t>Интеллектуальная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школьному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дошкольного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возраста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возникает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спонтанно,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14EA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E14EA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</w:rPr>
        <w:t>ряда условий:</w:t>
      </w:r>
    </w:p>
    <w:p w:rsidR="00E14EA2" w:rsidRPr="00E14EA2" w:rsidRDefault="00E14EA2" w:rsidP="00E14E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4EA2" w:rsidRPr="00E14EA2" w:rsidRDefault="00E14EA2" w:rsidP="00E14EA2">
      <w:pPr>
        <w:widowControl w:val="0"/>
        <w:numPr>
          <w:ilvl w:val="0"/>
          <w:numId w:val="9"/>
        </w:numPr>
        <w:tabs>
          <w:tab w:val="left" w:pos="131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14EA2">
        <w:rPr>
          <w:rFonts w:ascii="Times New Roman" w:eastAsia="Times New Roman" w:hAnsi="Times New Roman" w:cs="Times New Roman"/>
          <w:sz w:val="28"/>
        </w:rPr>
        <w:t>систематические</w:t>
      </w:r>
      <w:r w:rsidRPr="00E14EA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занятия</w:t>
      </w:r>
      <w:r w:rsidRPr="00E14EA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gramStart"/>
      <w:r w:rsidRPr="00E14EA2">
        <w:rPr>
          <w:rFonts w:ascii="Times New Roman" w:eastAsia="Times New Roman" w:hAnsi="Times New Roman" w:cs="Times New Roman"/>
          <w:sz w:val="28"/>
        </w:rPr>
        <w:t>со</w:t>
      </w:r>
      <w:proofErr w:type="gramEnd"/>
      <w:r w:rsidRPr="00E14EA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взрослым;</w:t>
      </w:r>
    </w:p>
    <w:p w:rsidR="00E14EA2" w:rsidRPr="00E14EA2" w:rsidRDefault="00E14EA2" w:rsidP="00E14EA2">
      <w:pPr>
        <w:widowControl w:val="0"/>
        <w:numPr>
          <w:ilvl w:val="0"/>
          <w:numId w:val="9"/>
        </w:numPr>
        <w:tabs>
          <w:tab w:val="left" w:pos="1480"/>
        </w:tabs>
        <w:autoSpaceDE w:val="0"/>
        <w:autoSpaceDN w:val="0"/>
        <w:spacing w:before="157" w:after="0" w:line="240" w:lineRule="auto"/>
        <w:ind w:left="302" w:firstLine="707"/>
        <w:jc w:val="both"/>
        <w:rPr>
          <w:rFonts w:ascii="Times New Roman" w:eastAsia="Times New Roman" w:hAnsi="Times New Roman" w:cs="Times New Roman"/>
          <w:sz w:val="28"/>
        </w:rPr>
      </w:pPr>
      <w:r w:rsidRPr="00E14EA2">
        <w:rPr>
          <w:rFonts w:ascii="Times New Roman" w:eastAsia="Times New Roman" w:hAnsi="Times New Roman" w:cs="Times New Roman"/>
          <w:sz w:val="28"/>
        </w:rPr>
        <w:t>развитие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взрослыми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познавательных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потребностей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ребенка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и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создание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оптимальной предметно-развивающей среды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для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активной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мыслительной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деятельности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>детей</w:t>
      </w:r>
      <w:r w:rsidRPr="00E14EA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</w:rPr>
        <w:t xml:space="preserve">дошкольного возраста, </w:t>
      </w:r>
      <w:proofErr w:type="spellStart"/>
      <w:r w:rsidRPr="00E14EA2">
        <w:rPr>
          <w:rFonts w:ascii="Times New Roman" w:eastAsia="Times New Roman" w:hAnsi="Times New Roman" w:cs="Times New Roman"/>
          <w:sz w:val="28"/>
        </w:rPr>
        <w:t>т</w:t>
      </w:r>
      <w:proofErr w:type="gramStart"/>
      <w:r w:rsidRPr="00E14EA2">
        <w:rPr>
          <w:rFonts w:ascii="Times New Roman" w:eastAsia="Times New Roman" w:hAnsi="Times New Roman" w:cs="Times New Roman"/>
          <w:sz w:val="28"/>
        </w:rPr>
        <w:t>.е</w:t>
      </w:r>
      <w:proofErr w:type="spellEnd"/>
      <w:proofErr w:type="gramEnd"/>
      <w:r w:rsidRPr="00E14EA2">
        <w:rPr>
          <w:rFonts w:ascii="Times New Roman" w:eastAsia="Times New Roman" w:hAnsi="Times New Roman" w:cs="Times New Roman"/>
          <w:sz w:val="28"/>
        </w:rPr>
        <w:t xml:space="preserve"> </w:t>
      </w:r>
      <w:r w:rsidRPr="00E14EA2">
        <w:rPr>
          <w:rFonts w:ascii="Times New Roman" w:hAnsi="Times New Roman" w:cs="Times New Roman"/>
          <w:sz w:val="28"/>
          <w:szCs w:val="28"/>
        </w:rPr>
        <w:t>чем интереснее деятельность, тем выше уровень познавательной активности.</w:t>
      </w:r>
    </w:p>
    <w:p w:rsidR="00E14EA2" w:rsidRPr="00E14EA2" w:rsidRDefault="00E14EA2" w:rsidP="00E14E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E14EA2" w:rsidRPr="00E14EA2" w:rsidRDefault="00E14EA2" w:rsidP="00E14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  <w:lang w:eastAsia="ru-RU"/>
        </w:rPr>
        <w:t>Активность же дошкольников в познавательной деятельности определяют две составляющие:</w:t>
      </w:r>
    </w:p>
    <w:p w:rsidR="00E14EA2" w:rsidRPr="00E14EA2" w:rsidRDefault="00E14EA2" w:rsidP="00E14EA2">
      <w:pPr>
        <w:numPr>
          <w:ilvl w:val="0"/>
          <w:numId w:val="7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природная детская любознательность;</w:t>
      </w:r>
    </w:p>
    <w:p w:rsidR="00E14EA2" w:rsidRPr="00E14EA2" w:rsidRDefault="00E14EA2" w:rsidP="00E14EA2">
      <w:pPr>
        <w:numPr>
          <w:ilvl w:val="0"/>
          <w:numId w:val="7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стимулирующая деятельность педагога.</w:t>
      </w:r>
    </w:p>
    <w:p w:rsidR="00E14EA2" w:rsidRPr="00E14EA2" w:rsidRDefault="00E14EA2" w:rsidP="00E14EA2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EA2" w:rsidRPr="00E14EA2" w:rsidRDefault="00E14EA2" w:rsidP="00E14EA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E14EA2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Если обратиться к федеральной образовательной программе дошкольного образования, то пункт 23.4 гласит: </w:t>
      </w:r>
      <w:r w:rsidRPr="00E14EA2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«</w:t>
      </w:r>
      <w:r w:rsidRPr="00E14EA2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формы, способы, методы и средства реализации Федеральной программы педагог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</w:t>
      </w:r>
      <w:r w:rsidR="009B653F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ельных потребностей и интересов».</w:t>
      </w:r>
    </w:p>
    <w:p w:rsidR="00E14EA2" w:rsidRPr="00E14EA2" w:rsidRDefault="00E14EA2" w:rsidP="00E14E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 для успешного формирования интеллектуального компонента деятельности дошкольника и активизации его познавательной деятельности, мы самостоятельно продумываем те методы, приемы, формы и средства обучения, которые наиболее эффективно помогут в решении поставленных задач в рамках подготовки детей к школе.</w:t>
      </w:r>
    </w:p>
    <w:p w:rsidR="00E14EA2" w:rsidRPr="00E14EA2" w:rsidRDefault="00E14EA2" w:rsidP="00E14EA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EA2">
        <w:rPr>
          <w:rFonts w:ascii="Times New Roman" w:hAnsi="Times New Roman" w:cs="Times New Roman"/>
          <w:color w:val="000000"/>
          <w:sz w:val="28"/>
          <w:szCs w:val="28"/>
        </w:rPr>
        <w:t>Сегодня я познакомлю вас с некоторыми из таких методов, форм, приемов и средств реализации поставленной задачи, которые активно внедряю в свою работу.</w:t>
      </w:r>
    </w:p>
    <w:p w:rsidR="00E14EA2" w:rsidRPr="00E14EA2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первое, на что следует обратить внимание-это  предметно-развивающая среда, которая должна соответствовать возрастным и познавательным потребностям и интересам ребенка.</w:t>
      </w:r>
    </w:p>
    <w:p w:rsidR="00E14EA2" w:rsidRPr="00E14EA2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Разнообразить предметно-развивающую среду в ДОУ с целью обеспечения образовательных потребностей ребенка и активизации его познавательной активности можно с помощью:</w:t>
      </w:r>
    </w:p>
    <w:p w:rsidR="00E14EA2" w:rsidRPr="00E14EA2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EA2" w:rsidRPr="00E14EA2" w:rsidRDefault="00E14EA2" w:rsidP="00E14E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 мини-музеев;</w:t>
      </w:r>
    </w:p>
    <w:p w:rsidR="00E14EA2" w:rsidRPr="00E14EA2" w:rsidRDefault="00E14EA2" w:rsidP="00E14E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разнообразия дидактических игр;</w:t>
      </w:r>
    </w:p>
    <w:p w:rsidR="00E14EA2" w:rsidRPr="00E14EA2" w:rsidRDefault="00E14EA2" w:rsidP="00E14E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коллекций;</w:t>
      </w:r>
    </w:p>
    <w:p w:rsidR="00E14EA2" w:rsidRPr="00E14EA2" w:rsidRDefault="00E14EA2" w:rsidP="00E14E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игр-экспериментов;</w:t>
      </w:r>
    </w:p>
    <w:p w:rsidR="00E14EA2" w:rsidRPr="00E14EA2" w:rsidRDefault="00E14EA2" w:rsidP="00E14E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картотек интеллектуальных разминок;</w:t>
      </w:r>
    </w:p>
    <w:p w:rsidR="00E14EA2" w:rsidRPr="00E14EA2" w:rsidRDefault="00E14EA2" w:rsidP="00E14E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логико-поисковых схем;</w:t>
      </w:r>
    </w:p>
    <w:p w:rsidR="00E14EA2" w:rsidRPr="00E14EA2" w:rsidRDefault="00E14EA2" w:rsidP="00E14E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мнемотаблиц</w:t>
      </w:r>
      <w:proofErr w:type="spellEnd"/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14EA2" w:rsidRPr="00E14EA2" w:rsidRDefault="00E14EA2" w:rsidP="00E14EA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центров логики и размышления и т.д.</w:t>
      </w:r>
    </w:p>
    <w:p w:rsidR="00E14EA2" w:rsidRPr="00E14EA2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Наряду с многообразием игр и пособий по интеллектуальному развитию детей, существуют игры и пособия, которые носят название - </w:t>
      </w:r>
      <w:r w:rsidRPr="00E14EA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«многофункциональные игры».</w:t>
      </w:r>
    </w:p>
    <w:p w:rsidR="00E14EA2" w:rsidRPr="00E14EA2" w:rsidRDefault="00E14EA2" w:rsidP="00E14EA2">
      <w:pPr>
        <w:spacing w:after="0" w:line="240" w:lineRule="auto"/>
        <w:ind w:firstLine="708"/>
        <w:jc w:val="both"/>
        <w:rPr>
          <w:rFonts w:ascii="Times New Roman" w:eastAsia="+mn-ea" w:hAnsi="Times New Roman" w:cs="Times New Roman"/>
          <w:iCs/>
          <w:kern w:val="24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iCs/>
          <w:kern w:val="24"/>
          <w:sz w:val="28"/>
          <w:szCs w:val="28"/>
          <w:lang w:eastAsia="ru-RU"/>
        </w:rPr>
        <w:t>Это игры, которые можно использовать для решения различных образовательных и развивающих задач, могут</w:t>
      </w:r>
      <w:r w:rsidRPr="00E14EA2">
        <w:rPr>
          <w:rFonts w:ascii="Times New Roman" w:eastAsia="Times New Roman" w:hAnsi="Times New Roman" w:cs="Times New Roman"/>
          <w:sz w:val="28"/>
          <w:szCs w:val="28"/>
          <w:shd w:val="clear" w:color="auto" w:fill="F6F6F6"/>
          <w:lang w:eastAsia="ru-RU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служить и методом обучения и являться средством самостоятельной игровой деятельности дошкольников: используется как во время непосредственно-образовательной деятельности, так и в</w:t>
      </w:r>
      <w:r w:rsidRPr="00E14EA2">
        <w:rPr>
          <w:rFonts w:ascii="Times New Roman" w:eastAsia="Times New Roman" w:hAnsi="Times New Roman" w:cs="Times New Roman"/>
          <w:sz w:val="28"/>
          <w:szCs w:val="28"/>
          <w:shd w:val="clear" w:color="auto" w:fill="F6F6F6"/>
          <w:lang w:eastAsia="ru-RU"/>
        </w:rPr>
        <w:t xml:space="preserve"> </w:t>
      </w:r>
      <w:r w:rsidRPr="00E14EA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свободной деятельности детей</w:t>
      </w:r>
      <w:r w:rsidRPr="00E14EA2">
        <w:rPr>
          <w:rFonts w:ascii="Times New Roman" w:eastAsia="Times New Roman" w:hAnsi="Times New Roman" w:cs="Times New Roman"/>
          <w:sz w:val="28"/>
          <w:szCs w:val="28"/>
          <w:shd w:val="clear" w:color="auto" w:fill="F6F6F6"/>
          <w:lang w:eastAsia="ru-RU"/>
        </w:rPr>
        <w:t xml:space="preserve">. </w:t>
      </w:r>
    </w:p>
    <w:p w:rsidR="00E14EA2" w:rsidRPr="00E14EA2" w:rsidRDefault="00E14EA2" w:rsidP="00E14EA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EA2">
        <w:rPr>
          <w:rFonts w:ascii="Times New Roman" w:hAnsi="Times New Roman" w:cs="Times New Roman"/>
          <w:sz w:val="28"/>
          <w:szCs w:val="28"/>
        </w:rPr>
        <w:t>Такие  игры не только являются ценным средством интеллектуального  развития дошкольников, они мотивируют, делают учебный материал увлекательным,</w:t>
      </w:r>
      <w:r w:rsidRPr="00E14EA2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E14EA2">
        <w:rPr>
          <w:rFonts w:ascii="Times New Roman" w:hAnsi="Times New Roman" w:cs="Times New Roman"/>
          <w:sz w:val="28"/>
          <w:szCs w:val="28"/>
        </w:rPr>
        <w:t>облегчают процесс усвоения знаний и способствуют общему развитию детей.</w:t>
      </w:r>
      <w:r w:rsidRPr="00E14EA2">
        <w:rPr>
          <w:rFonts w:ascii="Times New Roman" w:hAnsi="Times New Roman" w:cs="Times New Roman"/>
          <w:sz w:val="28"/>
          <w:szCs w:val="28"/>
        </w:rPr>
        <w:br/>
      </w: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+mn-ea" w:hAnsi="Times New Roman" w:cs="Times New Roman"/>
          <w:b/>
          <w:iCs/>
          <w:kern w:val="24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b/>
          <w:iCs/>
          <w:kern w:val="24"/>
          <w:sz w:val="28"/>
          <w:szCs w:val="28"/>
          <w:lang w:eastAsia="ru-RU"/>
        </w:rPr>
        <w:t>Д/и «Прикрепи словечко»</w:t>
      </w: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+mn-ea" w:hAnsi="Times New Roman" w:cs="Times New Roman"/>
          <w:b/>
          <w:iCs/>
          <w:kern w:val="24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b/>
          <w:iCs/>
          <w:kern w:val="24"/>
          <w:sz w:val="28"/>
          <w:szCs w:val="28"/>
          <w:lang w:eastAsia="ru-RU"/>
        </w:rPr>
        <w:t>Задания:</w:t>
      </w:r>
    </w:p>
    <w:p w:rsidR="00E14EA2" w:rsidRPr="009B653F" w:rsidRDefault="00E14EA2" w:rsidP="00E14EA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53F">
        <w:rPr>
          <w:rFonts w:ascii="Times New Roman" w:eastAsia="+mn-ea" w:hAnsi="Times New Roman" w:cs="Times New Roman"/>
          <w:iCs/>
          <w:kern w:val="24"/>
          <w:sz w:val="28"/>
          <w:szCs w:val="28"/>
          <w:lang w:eastAsia="ru-RU"/>
        </w:rPr>
        <w:t>Я даю понятие, а вы продолжаете цепочку из тех слов, которые это понятие обозначают. Итак, прикрепим словечки к слову «Овощи» (обобщение)</w:t>
      </w:r>
      <w:r w:rsidR="009B653F">
        <w:rPr>
          <w:rFonts w:ascii="Times New Roman" w:eastAsia="+mn-ea" w:hAnsi="Times New Roman" w:cs="Times New Roman"/>
          <w:iCs/>
          <w:kern w:val="24"/>
          <w:sz w:val="28"/>
          <w:szCs w:val="28"/>
          <w:lang w:eastAsia="ru-RU"/>
        </w:rPr>
        <w:t>.</w:t>
      </w:r>
    </w:p>
    <w:p w:rsidR="00E14EA2" w:rsidRPr="00E14EA2" w:rsidRDefault="00E14EA2" w:rsidP="00E14EA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называю предмет, а вы его свойство, например «Яблоко» какое? (анализ)</w:t>
      </w:r>
      <w:r w:rsidR="009B65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4EA2" w:rsidRPr="00E14EA2" w:rsidRDefault="00E14EA2" w:rsidP="00E14EA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«Назови предметы, схожие по форме, цвету» </w:t>
      </w:r>
    </w:p>
    <w:p w:rsidR="00E14EA2" w:rsidRPr="00E14EA2" w:rsidRDefault="00E14EA2" w:rsidP="00E14EA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называю геометрическую фигуру, например круг, а вы цепляете к веревочке все предметы, круглые по форме (опосредованное запоминание, сравнение)</w:t>
      </w:r>
      <w:r w:rsidR="009B65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4EA2" w:rsidRPr="00E14EA2" w:rsidRDefault="00E14EA2" w:rsidP="00E14EA2">
      <w:p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работы по реализации задачи </w:t>
      </w:r>
      <w:proofErr w:type="spellStart"/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формироания</w:t>
      </w:r>
      <w:proofErr w:type="spellEnd"/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интеллектуального</w:t>
      </w:r>
      <w:proofErr w:type="gramEnd"/>
      <w:r w:rsidRPr="00E1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компоненты могут быть следующими:</w:t>
      </w:r>
    </w:p>
    <w:p w:rsidR="00E14EA2" w:rsidRPr="00E14EA2" w:rsidRDefault="00E14EA2" w:rsidP="00E14EA2">
      <w:pPr>
        <w:numPr>
          <w:ilvl w:val="0"/>
          <w:numId w:val="11"/>
        </w:numPr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Игровые занятия с использованием полифункционального игрового оборудования, сенсорного оборудования;</w:t>
      </w:r>
    </w:p>
    <w:p w:rsidR="00E14EA2" w:rsidRPr="00E14EA2" w:rsidRDefault="00E14EA2" w:rsidP="00E14EA2">
      <w:pPr>
        <w:numPr>
          <w:ilvl w:val="0"/>
          <w:numId w:val="11"/>
        </w:numPr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 xml:space="preserve">Развивающие игры и игровые упражнения  - дидактические, подвижные, </w:t>
      </w:r>
      <w:proofErr w:type="gramStart"/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игры-экспериментирование</w:t>
      </w:r>
      <w:proofErr w:type="gramEnd"/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;</w:t>
      </w:r>
    </w:p>
    <w:p w:rsidR="00E14EA2" w:rsidRPr="00E14EA2" w:rsidRDefault="00E14EA2" w:rsidP="00E14EA2">
      <w:pPr>
        <w:numPr>
          <w:ilvl w:val="0"/>
          <w:numId w:val="11"/>
        </w:numPr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Проектная деятельность;</w:t>
      </w:r>
    </w:p>
    <w:p w:rsidR="00E14EA2" w:rsidRPr="00E14EA2" w:rsidRDefault="00E14EA2" w:rsidP="00E14EA2">
      <w:pPr>
        <w:numPr>
          <w:ilvl w:val="0"/>
          <w:numId w:val="11"/>
        </w:numPr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Продуктивная деятельность;</w:t>
      </w:r>
    </w:p>
    <w:p w:rsidR="00E14EA2" w:rsidRPr="00E14EA2" w:rsidRDefault="00E14EA2" w:rsidP="00E14EA2">
      <w:pPr>
        <w:numPr>
          <w:ilvl w:val="0"/>
          <w:numId w:val="11"/>
        </w:numPr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Проблемно-поисковые ситуации;</w:t>
      </w:r>
    </w:p>
    <w:p w:rsidR="00E14EA2" w:rsidRPr="00E14EA2" w:rsidRDefault="00E14EA2" w:rsidP="00E14EA2">
      <w:pPr>
        <w:numPr>
          <w:ilvl w:val="0"/>
          <w:numId w:val="11"/>
        </w:numPr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Рассматривание и совместное составление знаково-символических схем;</w:t>
      </w:r>
    </w:p>
    <w:p w:rsidR="00E14EA2" w:rsidRPr="00E14EA2" w:rsidRDefault="00E14EA2" w:rsidP="00E14EA2">
      <w:pPr>
        <w:numPr>
          <w:ilvl w:val="0"/>
          <w:numId w:val="11"/>
        </w:numPr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Моделирование;</w:t>
      </w:r>
    </w:p>
    <w:p w:rsidR="00E14EA2" w:rsidRPr="00E14EA2" w:rsidRDefault="00E14EA2" w:rsidP="00E14EA2">
      <w:pPr>
        <w:numPr>
          <w:ilvl w:val="0"/>
          <w:numId w:val="11"/>
        </w:numPr>
        <w:spacing w:after="0"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Arial" w:hAnsi="Times New Roman" w:cs="Times New Roman"/>
          <w:color w:val="000000"/>
          <w:kern w:val="24"/>
          <w:sz w:val="28"/>
          <w:szCs w:val="28"/>
          <w:lang w:eastAsia="ru-RU"/>
        </w:rPr>
        <w:t>Совместные  тематические выставки, альбомы, мини-музеи, коллекционирование.</w:t>
      </w:r>
    </w:p>
    <w:p w:rsidR="00E14EA2" w:rsidRPr="00E14EA2" w:rsidRDefault="00E14EA2" w:rsidP="009B653F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14EA2">
        <w:rPr>
          <w:rFonts w:ascii="Times New Roman" w:hAnsi="Times New Roman" w:cs="Times New Roman"/>
          <w:sz w:val="28"/>
          <w:szCs w:val="28"/>
        </w:rPr>
        <w:br/>
      </w:r>
      <w:r w:rsidRPr="00E14EA2">
        <w:rPr>
          <w:rFonts w:ascii="Times New Roman" w:hAnsi="Times New Roman" w:cs="Times New Roman"/>
          <w:color w:val="000000"/>
          <w:sz w:val="28"/>
          <w:szCs w:val="28"/>
        </w:rPr>
        <w:t xml:space="preserve">Следующая форма работы с  дошкольниками по интеллектуальному развитию -  </w:t>
      </w:r>
      <w:r w:rsidR="009B653F" w:rsidRPr="009B653F">
        <w:rPr>
          <w:rFonts w:ascii="Times New Roman" w:hAnsi="Times New Roman" w:cs="Times New Roman"/>
          <w:b/>
          <w:color w:val="000000"/>
          <w:sz w:val="28"/>
          <w:szCs w:val="28"/>
        </w:rPr>
        <w:t>игровые развивающие</w:t>
      </w:r>
      <w:r w:rsidR="009B65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4EA2">
        <w:rPr>
          <w:rFonts w:ascii="Times New Roman" w:hAnsi="Times New Roman" w:cs="Times New Roman"/>
          <w:b/>
          <w:color w:val="000000"/>
          <w:sz w:val="28"/>
          <w:szCs w:val="28"/>
        </w:rPr>
        <w:t>занятия.</w:t>
      </w:r>
    </w:p>
    <w:p w:rsidR="00E14EA2" w:rsidRPr="0022433E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Отличие игровых развивающих занятий в том, что в их содержании присутствует:</w:t>
      </w:r>
    </w:p>
    <w:p w:rsidR="00E14EA2" w:rsidRPr="0022433E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-вход «погружение» в различные игровые ситуации, т. </w:t>
      </w:r>
      <w:proofErr w:type="gramStart"/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proofErr w:type="gramEnd"/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ведущий вид деятельности дошкольника (путешествие куда-либо, экскурсия куда-либо и т. д).</w:t>
      </w:r>
    </w:p>
    <w:p w:rsidR="00E14EA2" w:rsidRPr="0022433E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EA2" w:rsidRPr="0022433E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 </w:t>
      </w:r>
      <w:r w:rsidRPr="00224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 приемы</w:t>
      </w:r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мы можем использовать на таких занятия</w:t>
      </w:r>
      <w:proofErr w:type="gramStart"/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это:</w:t>
      </w:r>
    </w:p>
    <w:p w:rsidR="00E14EA2" w:rsidRPr="0022433E" w:rsidRDefault="00E14EA2" w:rsidP="00E14EA2">
      <w:pPr>
        <w:numPr>
          <w:ilvl w:val="0"/>
          <w:numId w:val="13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проблемных ситуаций (решить учебную задачу, чтобы помочь кому-то, дойти к цели и т. д);</w:t>
      </w:r>
    </w:p>
    <w:p w:rsidR="00E14EA2" w:rsidRPr="0022433E" w:rsidRDefault="00E14EA2" w:rsidP="00E14EA2">
      <w:pPr>
        <w:numPr>
          <w:ilvl w:val="0"/>
          <w:numId w:val="13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3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самостоятельной поисковой деятельности детей.</w:t>
      </w:r>
    </w:p>
    <w:p w:rsidR="00E14EA2" w:rsidRPr="0022433E" w:rsidRDefault="00E14EA2" w:rsidP="00E14EA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3E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использование ИКТ;</w:t>
      </w:r>
    </w:p>
    <w:p w:rsidR="00E14EA2" w:rsidRPr="0022433E" w:rsidRDefault="00E14EA2" w:rsidP="00E14EA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3E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использование проективных методов;</w:t>
      </w:r>
    </w:p>
    <w:p w:rsidR="00E14EA2" w:rsidRPr="0022433E" w:rsidRDefault="00E14EA2" w:rsidP="00E14EA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3E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экспериментирование.</w:t>
      </w:r>
    </w:p>
    <w:p w:rsidR="00E14EA2" w:rsidRPr="0022433E" w:rsidRDefault="00E14EA2" w:rsidP="002D051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4EA2" w:rsidRPr="00E14EA2" w:rsidRDefault="00E14EA2" w:rsidP="00E14EA2">
      <w:pPr>
        <w:spacing w:after="0"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14EA2">
        <w:rPr>
          <w:rFonts w:ascii="Times New Roman" w:hAnsi="Times New Roman" w:cs="Times New Roman"/>
          <w:color w:val="000000"/>
          <w:sz w:val="28"/>
          <w:szCs w:val="28"/>
        </w:rPr>
        <w:t>Виды таких занятий разнообразны:</w:t>
      </w:r>
    </w:p>
    <w:p w:rsidR="00E14EA2" w:rsidRPr="00E14EA2" w:rsidRDefault="00E14EA2" w:rsidP="00E14EA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4EA2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квест-бродилки</w:t>
      </w:r>
      <w:proofErr w:type="spellEnd"/>
      <w:r w:rsidRPr="00E14EA2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;</w:t>
      </w:r>
    </w:p>
    <w:p w:rsidR="00E14EA2" w:rsidRPr="00E14EA2" w:rsidRDefault="00E14EA2" w:rsidP="00E14EA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виртуальные путешествия;</w:t>
      </w:r>
    </w:p>
    <w:p w:rsidR="00E14EA2" w:rsidRPr="00E14EA2" w:rsidRDefault="00E14EA2" w:rsidP="00E14EA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исследовательские лаборатории;</w:t>
      </w:r>
    </w:p>
    <w:p w:rsidR="00E14EA2" w:rsidRPr="00E14EA2" w:rsidRDefault="00E14EA2" w:rsidP="00E14EA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интеллектуальные викторины.</w:t>
      </w: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И еще одно эффективное средство формирования компонента интеллектуальной готовности – это интерактивные методы. </w:t>
      </w:r>
    </w:p>
    <w:p w:rsidR="00E14EA2" w:rsidRPr="0022433E" w:rsidRDefault="00E14EA2" w:rsidP="00E14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3E">
        <w:rPr>
          <w:rFonts w:ascii="Times New Roman" w:eastAsia="+mn-ea" w:hAnsi="Times New Roman" w:cs="Times New Roman"/>
          <w:iCs/>
          <w:color w:val="111111"/>
          <w:kern w:val="24"/>
          <w:sz w:val="28"/>
          <w:szCs w:val="28"/>
          <w:lang w:eastAsia="ru-RU"/>
        </w:rPr>
        <w:t>Интерактивные методы - это специальная форма организации познавательной и коммуникативной деятельности, в которой все участники </w:t>
      </w:r>
      <w:hyperlink r:id="rId6" w:history="1">
        <w:r w:rsidRPr="0022433E">
          <w:rPr>
            <w:rFonts w:ascii="Times New Roman" w:eastAsia="+mn-ea" w:hAnsi="Times New Roman" w:cs="Times New Roman"/>
            <w:iCs/>
            <w:color w:val="111111"/>
            <w:kern w:val="24"/>
            <w:sz w:val="28"/>
            <w:szCs w:val="28"/>
            <w:lang w:eastAsia="ru-RU"/>
          </w:rPr>
          <w:t>охвачены общением</w:t>
        </w:r>
      </w:hyperlink>
      <w:r w:rsidRPr="0022433E">
        <w:rPr>
          <w:rFonts w:ascii="Times New Roman" w:eastAsia="+mn-ea" w:hAnsi="Times New Roman" w:cs="Times New Roman"/>
          <w:iCs/>
          <w:color w:val="111111"/>
          <w:kern w:val="24"/>
          <w:sz w:val="28"/>
          <w:szCs w:val="28"/>
          <w:lang w:eastAsia="ru-RU"/>
        </w:rPr>
        <w:t> (каждый свободно взаимодействует с каждым, участвует в равноправном обсуждении проблемы).</w:t>
      </w:r>
    </w:p>
    <w:p w:rsidR="00E14EA2" w:rsidRPr="00E14EA2" w:rsidRDefault="00E14EA2" w:rsidP="00BD68DB">
      <w:pPr>
        <w:spacing w:after="0" w:line="240" w:lineRule="auto"/>
        <w:ind w:firstLine="708"/>
        <w:jc w:val="both"/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</w:pPr>
      <w:r w:rsidRPr="0022433E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>Интерактивность вырабатывает у ребенка ответственность, самокритичность, развивает творческий </w:t>
      </w:r>
      <w:hyperlink r:id="rId7" w:history="1">
        <w:r w:rsidRPr="0022433E">
          <w:rPr>
            <w:rFonts w:ascii="Times New Roman" w:eastAsia="+mn-ea" w:hAnsi="Times New Roman" w:cs="Times New Roman"/>
            <w:color w:val="111111"/>
            <w:kern w:val="24"/>
            <w:sz w:val="28"/>
            <w:szCs w:val="28"/>
            <w:lang w:eastAsia="ru-RU"/>
          </w:rPr>
          <w:t>подход к решению проблем</w:t>
        </w:r>
      </w:hyperlink>
      <w:r w:rsidRPr="0022433E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>, учит правил</w:t>
      </w:r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>ьно и адекватно оценивать свои силы, видеть «белые пятна» в своих знаниях. </w:t>
      </w:r>
    </w:p>
    <w:p w:rsidR="00E14EA2" w:rsidRPr="00E14EA2" w:rsidRDefault="00E14EA2" w:rsidP="00E14EA2">
      <w:pPr>
        <w:shd w:val="clear" w:color="auto" w:fill="FFFFFF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b/>
          <w:bCs/>
          <w:color w:val="1D1D1D"/>
          <w:sz w:val="28"/>
          <w:szCs w:val="28"/>
          <w:lang w:eastAsia="ru-RU"/>
        </w:rPr>
        <w:t>Преимущества интерактивных методов обучения:</w:t>
      </w:r>
    </w:p>
    <w:p w:rsidR="00E14EA2" w:rsidRPr="00E14EA2" w:rsidRDefault="00E14EA2" w:rsidP="00E14EA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Включение каждого участника в активный процесс освоения знаний.</w:t>
      </w:r>
    </w:p>
    <w:p w:rsidR="00E14EA2" w:rsidRPr="00E14EA2" w:rsidRDefault="00E14EA2" w:rsidP="00E14EA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Реализация дифференцированного и индивидуального подхода к учащимся.</w:t>
      </w:r>
    </w:p>
    <w:p w:rsidR="00E14EA2" w:rsidRPr="00E14EA2" w:rsidRDefault="00E14EA2" w:rsidP="00E14EA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Формирование навыков успешного общения, таких как </w:t>
      </w:r>
      <w:proofErr w:type="gramStart"/>
      <w:r w:rsidRPr="00E14EA2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умение</w:t>
      </w:r>
      <w:proofErr w:type="gramEnd"/>
      <w:r w:rsidRPr="00E14EA2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слушать, строить диалог, задавать вопросы, работать в команде.</w:t>
      </w:r>
    </w:p>
    <w:p w:rsidR="00E14EA2" w:rsidRPr="00E14EA2" w:rsidRDefault="00E14EA2" w:rsidP="00E14EA2">
      <w:pPr>
        <w:spacing w:after="0" w:line="240" w:lineRule="auto"/>
        <w:jc w:val="both"/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Развитие умения самостоятельно добывать знания, разделять задачи на более мелкие, определять последствия своего выбора и брать на себя ответственность за результат.</w:t>
      </w:r>
    </w:p>
    <w:p w:rsidR="00E14EA2" w:rsidRPr="00E14EA2" w:rsidRDefault="00E14EA2" w:rsidP="00E14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b/>
          <w:bCs/>
          <w:color w:val="111111"/>
          <w:kern w:val="24"/>
          <w:sz w:val="28"/>
          <w:szCs w:val="28"/>
          <w:lang w:eastAsia="ru-RU"/>
        </w:rPr>
        <w:t xml:space="preserve">В практике работы с дошкольниками,  активно используются следующие интерактивные методы и приемы: </w:t>
      </w:r>
    </w:p>
    <w:p w:rsidR="00E14EA2" w:rsidRPr="00E14EA2" w:rsidRDefault="00E14EA2" w:rsidP="00E14EA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 xml:space="preserve">творческие задания </w:t>
      </w:r>
    </w:p>
    <w:p w:rsidR="00E14EA2" w:rsidRPr="00E14EA2" w:rsidRDefault="00E14EA2" w:rsidP="00E14EA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 xml:space="preserve">работа в малых группах </w:t>
      </w:r>
    </w:p>
    <w:p w:rsidR="00E14EA2" w:rsidRPr="00E14EA2" w:rsidRDefault="00E14EA2" w:rsidP="00E14EA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>обучающие игры (ролевые и деловые, игры-имитации, игры-соревнования (старший дошкольный возраст)</w:t>
      </w:r>
      <w:proofErr w:type="gramEnd"/>
    </w:p>
    <w:p w:rsidR="00E14EA2" w:rsidRPr="00E14EA2" w:rsidRDefault="00E14EA2" w:rsidP="00E14EA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 xml:space="preserve">интеллектуальные разминки </w:t>
      </w:r>
    </w:p>
    <w:p w:rsidR="00E14EA2" w:rsidRPr="00E14EA2" w:rsidRDefault="00E14EA2" w:rsidP="00E14EA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 xml:space="preserve">работа с </w:t>
      </w:r>
      <w:proofErr w:type="gramStart"/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>наглядными</w:t>
      </w:r>
      <w:proofErr w:type="gramEnd"/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 xml:space="preserve"> видео-и аудио-материалами</w:t>
      </w:r>
    </w:p>
    <w:p w:rsidR="00E14EA2" w:rsidRPr="00E14EA2" w:rsidRDefault="00E14EA2" w:rsidP="00E14EA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>тематические диалоги</w:t>
      </w:r>
    </w:p>
    <w:p w:rsidR="00E14EA2" w:rsidRPr="00E14EA2" w:rsidRDefault="00E14EA2" w:rsidP="00E14EA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color w:val="111111"/>
          <w:kern w:val="24"/>
          <w:sz w:val="28"/>
          <w:szCs w:val="28"/>
          <w:lang w:eastAsia="ru-RU"/>
        </w:rPr>
        <w:t>анализ жизненных ситуаций и тому подобное.</w:t>
      </w: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E14EA2" w:rsidRPr="00E14EA2" w:rsidRDefault="00E14EA2" w:rsidP="00E14EA2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E14EA2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«Микрофон»</w:t>
      </w: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lastRenderedPageBreak/>
        <w:t xml:space="preserve">Я называю слово, а вы добавляете каждый раз моему свое, далее </w:t>
      </w:r>
      <w:proofErr w:type="gramStart"/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передаете микрофон соседу и он называет</w:t>
      </w:r>
      <w:proofErr w:type="gramEnd"/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мое, соседа и добавляете свое (развитие слухового запоминания)</w:t>
      </w:r>
      <w:r w:rsidR="002D051F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.</w:t>
      </w:r>
    </w:p>
    <w:p w:rsidR="00E14EA2" w:rsidRPr="00E14EA2" w:rsidRDefault="00E14EA2" w:rsidP="00E14EA2">
      <w:pPr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E14EA2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«Цепочка»</w:t>
      </w: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Я называю </w:t>
      </w:r>
      <w:proofErr w:type="spellStart"/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обьект</w:t>
      </w:r>
      <w:proofErr w:type="spellEnd"/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, второй </w:t>
      </w:r>
      <w:proofErr w:type="gramStart"/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человек-его</w:t>
      </w:r>
      <w:proofErr w:type="gramEnd"/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свойство, третий предмет с теми же свойствами</w:t>
      </w:r>
      <w:r w:rsidR="0022433E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, например:</w:t>
      </w:r>
    </w:p>
    <w:p w:rsidR="00E14EA2" w:rsidRPr="0022433E" w:rsidRDefault="0022433E" w:rsidP="00E14EA2">
      <w:pPr>
        <w:shd w:val="clear" w:color="auto" w:fill="FFFFFF"/>
        <w:spacing w:after="0" w:line="240" w:lineRule="auto"/>
        <w:jc w:val="both"/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м</w:t>
      </w:r>
      <w:r w:rsidR="00E14EA2" w:rsidRPr="0022433E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орковь-морковь сладкая, сладким бывает сахар, сахар-белый-белым бывает снег и т.д.</w:t>
      </w:r>
    </w:p>
    <w:p w:rsidR="00E14EA2" w:rsidRPr="0022433E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</w:p>
    <w:p w:rsidR="00E14EA2" w:rsidRPr="00E14EA2" w:rsidRDefault="0022433E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В ДОУ</w:t>
      </w:r>
      <w:r w:rsidR="00E14EA2"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участники образовательного процесса,  педагог-психолог и воспитатели,  работают в тесном взаимодействии. </w:t>
      </w:r>
    </w:p>
    <w:p w:rsidR="00E14EA2" w:rsidRPr="00E14EA2" w:rsidRDefault="00E14EA2" w:rsidP="00BD68DB">
      <w:pPr>
        <w:spacing w:before="154" w:after="0" w:line="240" w:lineRule="auto"/>
        <w:ind w:firstLine="708"/>
        <w:jc w:val="both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Психолого-педагогическое сопровождение в рамках реализации задачи формирования  интеллектуального компонента, </w:t>
      </w:r>
      <w:r w:rsidRPr="00E14EA2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педагог-психолог </w:t>
      </w:r>
      <w:r w:rsidRPr="00E14EA2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  <w:t>реализует на:</w:t>
      </w:r>
      <w:r w:rsidRPr="00E14EA2">
        <w:rPr>
          <w:rFonts w:ascii="Times New Roman" w:eastAsia="+mj-ea" w:hAnsi="Times New Roman" w:cs="Times New Roman"/>
          <w:color w:val="000000"/>
          <w:kern w:val="24"/>
          <w:sz w:val="28"/>
          <w:szCs w:val="28"/>
          <w:lang w:eastAsia="ru-RU"/>
        </w:rPr>
        <w:br/>
      </w:r>
      <w:r w:rsidRPr="00E14EA2">
        <w:rPr>
          <w:rFonts w:ascii="Times New Roman" w:eastAsia="+mj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>индивидуальных и подгрупповых развивающих занятиях с детьми;</w:t>
      </w:r>
      <w:r w:rsidRPr="00E14EA2">
        <w:rPr>
          <w:rFonts w:ascii="Times New Roman" w:eastAsia="+mj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br/>
      </w:r>
      <w:r w:rsidRPr="00E14EA2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Воспитатель</w:t>
      </w:r>
      <w:r w:rsidRPr="00E14EA2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реализует задачу формирования интеллектуального компонента готовности к школе </w:t>
      </w:r>
      <w:proofErr w:type="gramStart"/>
      <w:r w:rsidRPr="00E14EA2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на</w:t>
      </w:r>
      <w:proofErr w:type="gramEnd"/>
      <w:r w:rsidRPr="00E14EA2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:</w:t>
      </w:r>
    </w:p>
    <w:p w:rsidR="00E14EA2" w:rsidRPr="00E14EA2" w:rsidRDefault="00E14EA2" w:rsidP="00E14EA2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 xml:space="preserve">1.  </w:t>
      </w:r>
      <w:proofErr w:type="gramStart"/>
      <w:r w:rsidRPr="00E14EA2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>Занятиях</w:t>
      </w:r>
      <w:proofErr w:type="gramEnd"/>
      <w:r w:rsidRPr="00E14EA2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 xml:space="preserve"> и в процессе индивидуальной работы;</w:t>
      </w:r>
    </w:p>
    <w:p w:rsidR="00E14EA2" w:rsidRPr="00E14EA2" w:rsidRDefault="00E14EA2" w:rsidP="00E14EA2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>2. В режимных моментах;</w:t>
      </w:r>
    </w:p>
    <w:p w:rsidR="00E14EA2" w:rsidRPr="00E14EA2" w:rsidRDefault="00E14EA2" w:rsidP="00E14EA2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>3. Оказывает косвенное руководство самостоятельной деятельностью детей.</w:t>
      </w:r>
    </w:p>
    <w:p w:rsidR="00E14EA2" w:rsidRPr="00E14EA2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E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завершении хочется сказать, что дошкольный возраст – очень важный период жизни каждого человека, именно в дошкольном возрасте закладываются основы успешности социализации, освоения необходимых знаний, развития необходимых функций и основных сторон личности. Именно в этот период взрослым необходимо создать все условия для развития детей. Развитие познавательной активности и формирование интеллектуальной сферы – это важное направление в работе с детьми дошкольного возраста.</w:t>
      </w: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E14EA2" w:rsidRPr="00E14EA2" w:rsidRDefault="00E14EA2" w:rsidP="00E14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166E64" w:rsidRDefault="00166E64"/>
    <w:sectPr w:rsidR="00166E64" w:rsidSect="00C753BC">
      <w:pgSz w:w="11906" w:h="16838"/>
      <w:pgMar w:top="851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59D0"/>
    <w:multiLevelType w:val="hybridMultilevel"/>
    <w:tmpl w:val="60147ED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A33440"/>
    <w:multiLevelType w:val="hybridMultilevel"/>
    <w:tmpl w:val="5F96576C"/>
    <w:lvl w:ilvl="0" w:tplc="53AE9C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0A8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02BE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4CE3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A4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6410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B269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0C4C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0A6E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A12CA4"/>
    <w:multiLevelType w:val="hybridMultilevel"/>
    <w:tmpl w:val="3604B14E"/>
    <w:lvl w:ilvl="0" w:tplc="95E4D3C2">
      <w:start w:val="1"/>
      <w:numFmt w:val="decimal"/>
      <w:lvlText w:val="%1."/>
      <w:lvlJc w:val="left"/>
      <w:pPr>
        <w:ind w:left="1068" w:hanging="360"/>
      </w:pPr>
      <w:rPr>
        <w:rFonts w:ascii="Times New Roman" w:eastAsia="+mn-e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FC53EB"/>
    <w:multiLevelType w:val="hybridMultilevel"/>
    <w:tmpl w:val="2FD2E0AA"/>
    <w:lvl w:ilvl="0" w:tplc="5DCA83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667E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1404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629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BADE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70E6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52E4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DEF8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105A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275A37"/>
    <w:multiLevelType w:val="hybridMultilevel"/>
    <w:tmpl w:val="61EC200C"/>
    <w:lvl w:ilvl="0" w:tplc="219A8CAC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663219C"/>
    <w:multiLevelType w:val="hybridMultilevel"/>
    <w:tmpl w:val="324CED3A"/>
    <w:lvl w:ilvl="0" w:tplc="6EC629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AA676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161D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448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9A159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4E58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F4CB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0B26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C4A50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0F3E06"/>
    <w:multiLevelType w:val="hybridMultilevel"/>
    <w:tmpl w:val="6742C22E"/>
    <w:lvl w:ilvl="0" w:tplc="D424F0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7E61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8C98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BA62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AC49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1C6C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692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2CDF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88B0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027ADA"/>
    <w:multiLevelType w:val="hybridMultilevel"/>
    <w:tmpl w:val="C618065A"/>
    <w:lvl w:ilvl="0" w:tplc="23E68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CE4E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60E9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FC7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CA7F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72D3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849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E8A8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F4AA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7A579F"/>
    <w:multiLevelType w:val="hybridMultilevel"/>
    <w:tmpl w:val="7ACA3158"/>
    <w:lvl w:ilvl="0" w:tplc="8752E4AC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BEF4BE">
      <w:numFmt w:val="bullet"/>
      <w:lvlText w:val="•"/>
      <w:lvlJc w:val="left"/>
      <w:pPr>
        <w:ind w:left="2238" w:hanging="305"/>
      </w:pPr>
      <w:rPr>
        <w:rFonts w:hint="default"/>
        <w:lang w:val="ru-RU" w:eastAsia="en-US" w:bidi="ar-SA"/>
      </w:rPr>
    </w:lvl>
    <w:lvl w:ilvl="2" w:tplc="E6062786">
      <w:numFmt w:val="bullet"/>
      <w:lvlText w:val="•"/>
      <w:lvlJc w:val="left"/>
      <w:pPr>
        <w:ind w:left="3157" w:hanging="305"/>
      </w:pPr>
      <w:rPr>
        <w:rFonts w:hint="default"/>
        <w:lang w:val="ru-RU" w:eastAsia="en-US" w:bidi="ar-SA"/>
      </w:rPr>
    </w:lvl>
    <w:lvl w:ilvl="3" w:tplc="C4E0671A">
      <w:numFmt w:val="bullet"/>
      <w:lvlText w:val="•"/>
      <w:lvlJc w:val="left"/>
      <w:pPr>
        <w:ind w:left="4075" w:hanging="305"/>
      </w:pPr>
      <w:rPr>
        <w:rFonts w:hint="default"/>
        <w:lang w:val="ru-RU" w:eastAsia="en-US" w:bidi="ar-SA"/>
      </w:rPr>
    </w:lvl>
    <w:lvl w:ilvl="4" w:tplc="BD68D058">
      <w:numFmt w:val="bullet"/>
      <w:lvlText w:val="•"/>
      <w:lvlJc w:val="left"/>
      <w:pPr>
        <w:ind w:left="4994" w:hanging="305"/>
      </w:pPr>
      <w:rPr>
        <w:rFonts w:hint="default"/>
        <w:lang w:val="ru-RU" w:eastAsia="en-US" w:bidi="ar-SA"/>
      </w:rPr>
    </w:lvl>
    <w:lvl w:ilvl="5" w:tplc="3886DD86">
      <w:numFmt w:val="bullet"/>
      <w:lvlText w:val="•"/>
      <w:lvlJc w:val="left"/>
      <w:pPr>
        <w:ind w:left="5913" w:hanging="305"/>
      </w:pPr>
      <w:rPr>
        <w:rFonts w:hint="default"/>
        <w:lang w:val="ru-RU" w:eastAsia="en-US" w:bidi="ar-SA"/>
      </w:rPr>
    </w:lvl>
    <w:lvl w:ilvl="6" w:tplc="DE96E062">
      <w:numFmt w:val="bullet"/>
      <w:lvlText w:val="•"/>
      <w:lvlJc w:val="left"/>
      <w:pPr>
        <w:ind w:left="6831" w:hanging="305"/>
      </w:pPr>
      <w:rPr>
        <w:rFonts w:hint="default"/>
        <w:lang w:val="ru-RU" w:eastAsia="en-US" w:bidi="ar-SA"/>
      </w:rPr>
    </w:lvl>
    <w:lvl w:ilvl="7" w:tplc="D4428008">
      <w:numFmt w:val="bullet"/>
      <w:lvlText w:val="•"/>
      <w:lvlJc w:val="left"/>
      <w:pPr>
        <w:ind w:left="7750" w:hanging="305"/>
      </w:pPr>
      <w:rPr>
        <w:rFonts w:hint="default"/>
        <w:lang w:val="ru-RU" w:eastAsia="en-US" w:bidi="ar-SA"/>
      </w:rPr>
    </w:lvl>
    <w:lvl w:ilvl="8" w:tplc="2FD2FA32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9">
    <w:nsid w:val="5D606A4B"/>
    <w:multiLevelType w:val="hybridMultilevel"/>
    <w:tmpl w:val="FE04A930"/>
    <w:lvl w:ilvl="0" w:tplc="4A2E2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AE88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94C5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4AB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3A58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5601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E479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7C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B651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E869D4"/>
    <w:multiLevelType w:val="multilevel"/>
    <w:tmpl w:val="3C46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8C2BAE"/>
    <w:multiLevelType w:val="hybridMultilevel"/>
    <w:tmpl w:val="CBD689B2"/>
    <w:lvl w:ilvl="0" w:tplc="15FEFF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A41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F06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9851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DEC1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B45E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48DC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FC22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7896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D2508C"/>
    <w:multiLevelType w:val="hybridMultilevel"/>
    <w:tmpl w:val="2F5A145C"/>
    <w:lvl w:ilvl="0" w:tplc="219A8CAC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3214A4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005C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1AFB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A228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E2FA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401A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5C2A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965B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7"/>
  </w:num>
  <w:num w:numId="5">
    <w:abstractNumId w:val="9"/>
  </w:num>
  <w:num w:numId="6">
    <w:abstractNumId w:val="12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15"/>
    <w:rsid w:val="00166E64"/>
    <w:rsid w:val="0022433E"/>
    <w:rsid w:val="002D051F"/>
    <w:rsid w:val="00446E7D"/>
    <w:rsid w:val="007857CB"/>
    <w:rsid w:val="008B0315"/>
    <w:rsid w:val="009B653F"/>
    <w:rsid w:val="009D7A19"/>
    <w:rsid w:val="00BD68DB"/>
    <w:rsid w:val="00C753BC"/>
    <w:rsid w:val="00E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odrastu.ru/deyatelnost/problemnye-situac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drastu.ru/vospitanie/opyt-obshcheniy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2024-01-11T08:00:00Z</dcterms:created>
  <dcterms:modified xsi:type="dcterms:W3CDTF">2024-04-25T06:57:00Z</dcterms:modified>
</cp:coreProperties>
</file>