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8E5" w:rsidRDefault="002558E5">
      <w:pPr>
        <w:jc w:val="right"/>
        <w:rPr>
          <w:rFonts w:ascii="Times New Roman" w:eastAsia="Times New Roman" w:hAnsi="Times New Roman" w:cs="Times New Roman"/>
          <w:b/>
          <w:sz w:val="28"/>
          <w:szCs w:val="28"/>
        </w:rPr>
      </w:pPr>
      <w:bookmarkStart w:id="0" w:name="_GoBack"/>
      <w:bookmarkEnd w:id="0"/>
    </w:p>
    <w:p w:rsidR="002558E5" w:rsidRDefault="002558E5">
      <w:pPr>
        <w:jc w:val="center"/>
        <w:rPr>
          <w:rFonts w:ascii="Times New Roman" w:eastAsia="Times New Roman" w:hAnsi="Times New Roman" w:cs="Times New Roman"/>
          <w:sz w:val="28"/>
          <w:szCs w:val="28"/>
        </w:rPr>
      </w:pPr>
    </w:p>
    <w:p w:rsidR="002558E5" w:rsidRDefault="002558E5">
      <w:pPr>
        <w:jc w:val="center"/>
        <w:rPr>
          <w:rFonts w:ascii="Times New Roman" w:eastAsia="Times New Roman" w:hAnsi="Times New Roman" w:cs="Times New Roman"/>
          <w:sz w:val="28"/>
          <w:szCs w:val="28"/>
        </w:rPr>
      </w:pPr>
    </w:p>
    <w:p w:rsidR="002558E5" w:rsidRDefault="00A358C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План для занятия с элементами кооперации по теме:</w:t>
      </w:r>
    </w:p>
    <w:p w:rsidR="002558E5" w:rsidRDefault="00A358C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 “Цифры 0-9. Счет 1-10.”_____________</w:t>
      </w:r>
    </w:p>
    <w:p w:rsidR="002558E5" w:rsidRDefault="002558E5">
      <w:pPr>
        <w:rPr>
          <w:rFonts w:ascii="Times New Roman" w:eastAsia="Times New Roman" w:hAnsi="Times New Roman" w:cs="Times New Roman"/>
          <w:sz w:val="28"/>
          <w:szCs w:val="28"/>
        </w:rPr>
      </w:pPr>
    </w:p>
    <w:p w:rsidR="002558E5" w:rsidRDefault="002558E5">
      <w:pPr>
        <w:rPr>
          <w:rFonts w:ascii="Times New Roman" w:eastAsia="Times New Roman" w:hAnsi="Times New Roman" w:cs="Times New Roman"/>
          <w:sz w:val="28"/>
          <w:szCs w:val="28"/>
        </w:rPr>
      </w:pPr>
    </w:p>
    <w:tbl>
      <w:tblPr>
        <w:tblStyle w:val="a5"/>
        <w:tblW w:w="10902"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0"/>
        <w:gridCol w:w="1530"/>
        <w:gridCol w:w="810"/>
        <w:gridCol w:w="2895"/>
        <w:gridCol w:w="2970"/>
        <w:gridCol w:w="1407"/>
      </w:tblGrid>
      <w:tr w:rsidR="002558E5">
        <w:trPr>
          <w:trHeight w:val="280"/>
        </w:trPr>
        <w:tc>
          <w:tcPr>
            <w:tcW w:w="10902" w:type="dxa"/>
            <w:gridSpan w:val="6"/>
          </w:tcPr>
          <w:p w:rsidR="002558E5" w:rsidRDefault="00A358C1">
            <w:pPr>
              <w:jc w:val="center"/>
              <w:rPr>
                <w:rFonts w:ascii="Times New Roman" w:eastAsia="Times New Roman" w:hAnsi="Times New Roman" w:cs="Times New Roman"/>
                <w:i/>
                <w:sz w:val="24"/>
                <w:szCs w:val="24"/>
              </w:rPr>
            </w:pPr>
            <w:r>
              <w:rPr>
                <w:rFonts w:ascii="Times New Roman" w:eastAsia="Times New Roman" w:hAnsi="Times New Roman" w:cs="Times New Roman"/>
                <w:sz w:val="28"/>
                <w:szCs w:val="28"/>
              </w:rPr>
              <w:t>Контекст</w:t>
            </w:r>
          </w:p>
        </w:tc>
      </w:tr>
      <w:tr w:rsidR="002558E5">
        <w:tc>
          <w:tcPr>
            <w:tcW w:w="2820" w:type="dxa"/>
            <w:gridSpan w:val="2"/>
          </w:tcPr>
          <w:p w:rsidR="002558E5" w:rsidRDefault="00A358C1">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Предметная область</w:t>
            </w:r>
          </w:p>
        </w:tc>
        <w:tc>
          <w:tcPr>
            <w:tcW w:w="8082" w:type="dxa"/>
            <w:gridSpan w:val="4"/>
          </w:tcPr>
          <w:p w:rsidR="002558E5" w:rsidRDefault="00A358C1">
            <w:pPr>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Математика</w:t>
            </w:r>
          </w:p>
        </w:tc>
      </w:tr>
      <w:tr w:rsidR="002558E5">
        <w:tc>
          <w:tcPr>
            <w:tcW w:w="2820" w:type="dxa"/>
            <w:gridSpan w:val="2"/>
          </w:tcPr>
          <w:p w:rsidR="002558E5" w:rsidRDefault="00A358C1">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Продолжительность занятия(-й)</w:t>
            </w:r>
          </w:p>
        </w:tc>
        <w:tc>
          <w:tcPr>
            <w:tcW w:w="8082" w:type="dxa"/>
            <w:gridSpan w:val="4"/>
          </w:tcPr>
          <w:p w:rsidR="002558E5" w:rsidRDefault="00A358C1">
            <w:pPr>
              <w:rPr>
                <w:rFonts w:ascii="Times New Roman" w:eastAsia="Times New Roman" w:hAnsi="Times New Roman" w:cs="Times New Roman"/>
                <w:sz w:val="24"/>
                <w:szCs w:val="24"/>
              </w:rPr>
            </w:pPr>
            <w:r>
              <w:rPr>
                <w:rFonts w:ascii="Times New Roman" w:eastAsia="Times New Roman" w:hAnsi="Times New Roman" w:cs="Times New Roman"/>
                <w:sz w:val="24"/>
                <w:szCs w:val="24"/>
              </w:rPr>
              <w:t>30 мин</w:t>
            </w:r>
          </w:p>
        </w:tc>
      </w:tr>
      <w:tr w:rsidR="002558E5">
        <w:tc>
          <w:tcPr>
            <w:tcW w:w="2820" w:type="dxa"/>
            <w:gridSpan w:val="2"/>
          </w:tcPr>
          <w:p w:rsidR="002558E5" w:rsidRDefault="00A358C1">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Характеристика обучающихся</w:t>
            </w:r>
          </w:p>
        </w:tc>
        <w:tc>
          <w:tcPr>
            <w:tcW w:w="8082" w:type="dxa"/>
            <w:gridSpan w:val="4"/>
          </w:tcPr>
          <w:p w:rsidR="002558E5" w:rsidRDefault="00A358C1">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Разновозрастная группа. Два ребенка с ДЦП (один сохранный 4 года, второй - с умеренной умственной отсталостью 6 лет), мальчик с частичной атрофией зрительного нерва 6 лет (научился хорошо определять цвета, сохранный интеллект), мальчик с синдромом Аспергера 5 лет, девочка с “атипичным аутизмом” 6 лет.</w:t>
            </w:r>
          </w:p>
        </w:tc>
      </w:tr>
      <w:tr w:rsidR="002558E5">
        <w:tc>
          <w:tcPr>
            <w:tcW w:w="2820" w:type="dxa"/>
            <w:gridSpan w:val="2"/>
          </w:tcPr>
          <w:p w:rsidR="002558E5" w:rsidRDefault="00A358C1">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Количество обучающихся</w:t>
            </w:r>
          </w:p>
        </w:tc>
        <w:tc>
          <w:tcPr>
            <w:tcW w:w="8082" w:type="dxa"/>
            <w:gridSpan w:val="4"/>
          </w:tcPr>
          <w:p w:rsidR="002558E5" w:rsidRDefault="00A358C1">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5</w:t>
            </w:r>
          </w:p>
        </w:tc>
      </w:tr>
      <w:tr w:rsidR="002558E5">
        <w:tc>
          <w:tcPr>
            <w:tcW w:w="2820" w:type="dxa"/>
            <w:gridSpan w:val="2"/>
          </w:tcPr>
          <w:p w:rsidR="002558E5" w:rsidRDefault="00A358C1">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Возможные трудности</w:t>
            </w:r>
          </w:p>
        </w:tc>
        <w:tc>
          <w:tcPr>
            <w:tcW w:w="8082" w:type="dxa"/>
            <w:gridSpan w:val="4"/>
          </w:tcPr>
          <w:p w:rsidR="002558E5" w:rsidRDefault="00A358C1">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Не сразу могут включиться в работу (дети с РАС и РДА)</w:t>
            </w:r>
          </w:p>
          <w:p w:rsidR="002558E5" w:rsidRDefault="00A358C1">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Дольше 10 мин не могут выполнять одно действие </w:t>
            </w:r>
          </w:p>
          <w:p w:rsidR="002558E5" w:rsidRDefault="00A358C1">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Не дослушивают ведущего,хватают первую попавшуюся цифру</w:t>
            </w:r>
          </w:p>
          <w:p w:rsidR="00A4429B" w:rsidRDefault="00A4429B" w:rsidP="00A4429B">
            <w:pPr>
              <w:ind w:left="720"/>
              <w:rPr>
                <w:rFonts w:ascii="Times New Roman" w:eastAsia="Times New Roman" w:hAnsi="Times New Roman" w:cs="Times New Roman"/>
                <w:sz w:val="24"/>
                <w:szCs w:val="24"/>
              </w:rPr>
            </w:pPr>
          </w:p>
        </w:tc>
      </w:tr>
      <w:tr w:rsidR="002558E5">
        <w:tc>
          <w:tcPr>
            <w:tcW w:w="2820" w:type="dxa"/>
            <w:gridSpan w:val="2"/>
          </w:tcPr>
          <w:p w:rsidR="002558E5" w:rsidRDefault="00A358C1">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Пути их преодоления </w:t>
            </w:r>
          </w:p>
        </w:tc>
        <w:tc>
          <w:tcPr>
            <w:tcW w:w="8082" w:type="dxa"/>
            <w:gridSpan w:val="4"/>
          </w:tcPr>
          <w:p w:rsidR="002558E5" w:rsidRDefault="00A358C1">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забывать про мотивационные стимулы для каждого. Параллельно поставить видеоряд, как это задание делают другие дети</w:t>
            </w:r>
          </w:p>
          <w:p w:rsidR="002558E5" w:rsidRDefault="00A358C1">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Смена деятельности на уроке</w:t>
            </w:r>
          </w:p>
          <w:p w:rsidR="002558E5" w:rsidRDefault="00A358C1">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Помогать собирать внимание, помогать “контролеру” не пропустить не правильный вариант</w:t>
            </w:r>
          </w:p>
        </w:tc>
      </w:tr>
      <w:tr w:rsidR="002558E5">
        <w:trPr>
          <w:trHeight w:val="280"/>
        </w:trPr>
        <w:tc>
          <w:tcPr>
            <w:tcW w:w="2820" w:type="dxa"/>
            <w:gridSpan w:val="2"/>
            <w:vMerge w:val="restart"/>
          </w:tcPr>
          <w:p w:rsidR="002558E5" w:rsidRDefault="00A358C1">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Ключевые компоненты</w:t>
            </w:r>
          </w:p>
        </w:tc>
        <w:tc>
          <w:tcPr>
            <w:tcW w:w="8082" w:type="dxa"/>
            <w:gridSpan w:val="4"/>
          </w:tcPr>
          <w:p w:rsidR="002558E5" w:rsidRDefault="00A358C1">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Как будет реализовываться элемент кооперации?</w:t>
            </w:r>
          </w:p>
          <w:p w:rsidR="002558E5" w:rsidRDefault="00A358C1">
            <w:pPr>
              <w:rPr>
                <w:rFonts w:ascii="Times New Roman" w:eastAsia="Times New Roman" w:hAnsi="Times New Roman" w:cs="Times New Roman"/>
                <w:sz w:val="24"/>
                <w:szCs w:val="24"/>
              </w:rPr>
            </w:pPr>
            <w:r>
              <w:rPr>
                <w:rFonts w:ascii="Times New Roman" w:eastAsia="Times New Roman" w:hAnsi="Times New Roman" w:cs="Times New Roman"/>
                <w:sz w:val="24"/>
                <w:szCs w:val="24"/>
              </w:rPr>
              <w:t>… совместными усилиями при внимательном слушании и отношении друг к другу наряжаем елку. Тренируем умение слушать другого ребенка, ждать друг друга, помогать одноклассникам и спокойно принимать помощь, тренируемся принимать от другого ребенка критику (например</w:t>
            </w:r>
            <w:r w:rsidR="00E1147C">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если выбрал цифру не того цвета или не тот номер), учимся получать результат и положительные эмоции работая в команде с другими детьми (особенно актуально для РАС).</w:t>
            </w:r>
          </w:p>
          <w:p w:rsidR="00E1147C" w:rsidRDefault="00E1147C">
            <w:pPr>
              <w:rPr>
                <w:rFonts w:ascii="Times New Roman" w:eastAsia="Times New Roman" w:hAnsi="Times New Roman" w:cs="Times New Roman"/>
                <w:sz w:val="24"/>
                <w:szCs w:val="24"/>
              </w:rPr>
            </w:pPr>
          </w:p>
        </w:tc>
      </w:tr>
      <w:tr w:rsidR="002558E5">
        <w:trPr>
          <w:trHeight w:val="280"/>
        </w:trPr>
        <w:tc>
          <w:tcPr>
            <w:tcW w:w="2820" w:type="dxa"/>
            <w:gridSpan w:val="2"/>
            <w:vMerge/>
          </w:tcPr>
          <w:p w:rsidR="002558E5" w:rsidRDefault="002558E5">
            <w:pPr>
              <w:rPr>
                <w:rFonts w:ascii="Times New Roman" w:eastAsia="Times New Roman" w:hAnsi="Times New Roman" w:cs="Times New Roman"/>
                <w:i/>
                <w:sz w:val="24"/>
                <w:szCs w:val="24"/>
              </w:rPr>
            </w:pPr>
          </w:p>
        </w:tc>
        <w:tc>
          <w:tcPr>
            <w:tcW w:w="8082" w:type="dxa"/>
            <w:gridSpan w:val="4"/>
          </w:tcPr>
          <w:p w:rsidR="002558E5" w:rsidRDefault="00A358C1">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Как будет реализовываться один из гуман. подходов в обучении?</w:t>
            </w:r>
          </w:p>
          <w:p w:rsidR="002558E5" w:rsidRDefault="00A358C1">
            <w:pPr>
              <w:rPr>
                <w:rFonts w:ascii="Times New Roman" w:eastAsia="Times New Roman" w:hAnsi="Times New Roman" w:cs="Times New Roman"/>
                <w:sz w:val="24"/>
                <w:szCs w:val="24"/>
              </w:rPr>
            </w:pPr>
            <w:r>
              <w:rPr>
                <w:rFonts w:ascii="Times New Roman" w:eastAsia="Times New Roman" w:hAnsi="Times New Roman" w:cs="Times New Roman"/>
                <w:sz w:val="24"/>
                <w:szCs w:val="24"/>
              </w:rPr>
              <w:t>… все задания подобраны под возможности каждого ребенка, тема выбрана, которая их интересует сейчас (так как вокруг везде готовятся к Новому Году и дети часто сейчас в магазинах, в видео, дома, в других учреждениях видят наряженные елки).</w:t>
            </w:r>
          </w:p>
          <w:p w:rsidR="00E1147C" w:rsidRDefault="00E1147C">
            <w:pPr>
              <w:rPr>
                <w:rFonts w:ascii="Times New Roman" w:eastAsia="Times New Roman" w:hAnsi="Times New Roman" w:cs="Times New Roman"/>
                <w:sz w:val="24"/>
                <w:szCs w:val="24"/>
              </w:rPr>
            </w:pPr>
          </w:p>
        </w:tc>
      </w:tr>
      <w:tr w:rsidR="002558E5">
        <w:trPr>
          <w:trHeight w:val="280"/>
        </w:trPr>
        <w:tc>
          <w:tcPr>
            <w:tcW w:w="2820" w:type="dxa"/>
            <w:gridSpan w:val="2"/>
            <w:vMerge/>
          </w:tcPr>
          <w:p w:rsidR="002558E5" w:rsidRDefault="002558E5">
            <w:pPr>
              <w:rPr>
                <w:rFonts w:ascii="Times New Roman" w:eastAsia="Times New Roman" w:hAnsi="Times New Roman" w:cs="Times New Roman"/>
                <w:i/>
                <w:sz w:val="24"/>
                <w:szCs w:val="24"/>
              </w:rPr>
            </w:pPr>
          </w:p>
        </w:tc>
        <w:tc>
          <w:tcPr>
            <w:tcW w:w="8082" w:type="dxa"/>
            <w:gridSpan w:val="4"/>
          </w:tcPr>
          <w:p w:rsidR="002558E5" w:rsidRDefault="00A358C1">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Как будет реализовываться выбранная модель обучения?</w:t>
            </w:r>
          </w:p>
          <w:p w:rsidR="002558E5" w:rsidRDefault="00A358C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активная, интерактивная - дети сами выбирают себе роли </w:t>
            </w:r>
          </w:p>
          <w:p w:rsidR="00A4429B" w:rsidRDefault="00A4429B">
            <w:pPr>
              <w:rPr>
                <w:rFonts w:ascii="Times New Roman" w:eastAsia="Times New Roman" w:hAnsi="Times New Roman" w:cs="Times New Roman"/>
                <w:sz w:val="24"/>
                <w:szCs w:val="24"/>
              </w:rPr>
            </w:pPr>
          </w:p>
          <w:p w:rsidR="00A4429B" w:rsidRDefault="00A4429B">
            <w:pPr>
              <w:rPr>
                <w:rFonts w:ascii="Times New Roman" w:eastAsia="Times New Roman" w:hAnsi="Times New Roman" w:cs="Times New Roman"/>
                <w:sz w:val="24"/>
                <w:szCs w:val="24"/>
              </w:rPr>
            </w:pPr>
          </w:p>
          <w:p w:rsidR="00A4429B" w:rsidRDefault="00A4429B">
            <w:pPr>
              <w:rPr>
                <w:rFonts w:ascii="Times New Roman" w:eastAsia="Times New Roman" w:hAnsi="Times New Roman" w:cs="Times New Roman"/>
                <w:sz w:val="24"/>
                <w:szCs w:val="24"/>
              </w:rPr>
            </w:pPr>
          </w:p>
          <w:p w:rsidR="00A4429B" w:rsidRDefault="00A4429B">
            <w:pPr>
              <w:rPr>
                <w:rFonts w:ascii="Times New Roman" w:eastAsia="Times New Roman" w:hAnsi="Times New Roman" w:cs="Times New Roman"/>
                <w:sz w:val="24"/>
                <w:szCs w:val="24"/>
              </w:rPr>
            </w:pPr>
          </w:p>
          <w:p w:rsidR="00A4429B" w:rsidRDefault="00A4429B">
            <w:pPr>
              <w:rPr>
                <w:rFonts w:ascii="Times New Roman" w:eastAsia="Times New Roman" w:hAnsi="Times New Roman" w:cs="Times New Roman"/>
                <w:sz w:val="24"/>
                <w:szCs w:val="24"/>
              </w:rPr>
            </w:pPr>
          </w:p>
          <w:p w:rsidR="00A4429B" w:rsidRDefault="00A4429B">
            <w:pPr>
              <w:rPr>
                <w:rFonts w:ascii="Times New Roman" w:eastAsia="Times New Roman" w:hAnsi="Times New Roman" w:cs="Times New Roman"/>
                <w:sz w:val="24"/>
                <w:szCs w:val="24"/>
              </w:rPr>
            </w:pPr>
          </w:p>
        </w:tc>
      </w:tr>
      <w:tr w:rsidR="002558E5">
        <w:trPr>
          <w:trHeight w:val="240"/>
        </w:trPr>
        <w:tc>
          <w:tcPr>
            <w:tcW w:w="10902" w:type="dxa"/>
            <w:gridSpan w:val="6"/>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 занятия</w:t>
            </w:r>
          </w:p>
        </w:tc>
      </w:tr>
      <w:tr w:rsidR="002558E5">
        <w:tc>
          <w:tcPr>
            <w:tcW w:w="1290" w:type="dxa"/>
          </w:tcPr>
          <w:p w:rsidR="002558E5" w:rsidRDefault="002558E5">
            <w:pPr>
              <w:jc w:val="center"/>
              <w:rPr>
                <w:rFonts w:ascii="Times New Roman" w:eastAsia="Times New Roman" w:hAnsi="Times New Roman" w:cs="Times New Roman"/>
                <w:sz w:val="24"/>
                <w:szCs w:val="24"/>
              </w:rPr>
            </w:pPr>
          </w:p>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Этап</w:t>
            </w:r>
          </w:p>
        </w:tc>
        <w:tc>
          <w:tcPr>
            <w:tcW w:w="1530" w:type="dxa"/>
          </w:tcPr>
          <w:p w:rsidR="002558E5" w:rsidRDefault="002558E5">
            <w:pPr>
              <w:jc w:val="center"/>
              <w:rPr>
                <w:rFonts w:ascii="Times New Roman" w:eastAsia="Times New Roman" w:hAnsi="Times New Roman" w:cs="Times New Roman"/>
                <w:sz w:val="24"/>
                <w:szCs w:val="24"/>
              </w:rPr>
            </w:pPr>
          </w:p>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этапа</w:t>
            </w:r>
          </w:p>
        </w:tc>
        <w:tc>
          <w:tcPr>
            <w:tcW w:w="810" w:type="dxa"/>
          </w:tcPr>
          <w:p w:rsidR="002558E5" w:rsidRDefault="002558E5">
            <w:pPr>
              <w:jc w:val="center"/>
              <w:rPr>
                <w:rFonts w:ascii="Times New Roman" w:eastAsia="Times New Roman" w:hAnsi="Times New Roman" w:cs="Times New Roman"/>
                <w:sz w:val="24"/>
                <w:szCs w:val="24"/>
              </w:rPr>
            </w:pPr>
          </w:p>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Тайминг</w:t>
            </w:r>
          </w:p>
        </w:tc>
        <w:tc>
          <w:tcPr>
            <w:tcW w:w="2895" w:type="dxa"/>
          </w:tcPr>
          <w:p w:rsidR="002558E5" w:rsidRDefault="002558E5">
            <w:pPr>
              <w:jc w:val="center"/>
              <w:rPr>
                <w:rFonts w:ascii="Times New Roman" w:eastAsia="Times New Roman" w:hAnsi="Times New Roman" w:cs="Times New Roman"/>
                <w:sz w:val="24"/>
                <w:szCs w:val="24"/>
              </w:rPr>
            </w:pPr>
          </w:p>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учителя</w:t>
            </w:r>
          </w:p>
        </w:tc>
        <w:tc>
          <w:tcPr>
            <w:tcW w:w="2970" w:type="dxa"/>
          </w:tcPr>
          <w:p w:rsidR="002558E5" w:rsidRDefault="002558E5">
            <w:pPr>
              <w:jc w:val="center"/>
              <w:rPr>
                <w:rFonts w:ascii="Times New Roman" w:eastAsia="Times New Roman" w:hAnsi="Times New Roman" w:cs="Times New Roman"/>
                <w:sz w:val="24"/>
                <w:szCs w:val="24"/>
              </w:rPr>
            </w:pPr>
          </w:p>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обучающихся</w:t>
            </w:r>
          </w:p>
        </w:tc>
        <w:tc>
          <w:tcPr>
            <w:tcW w:w="1407" w:type="dxa"/>
          </w:tcPr>
          <w:p w:rsidR="002558E5" w:rsidRDefault="002558E5">
            <w:pPr>
              <w:jc w:val="center"/>
              <w:rPr>
                <w:rFonts w:ascii="Times New Roman" w:eastAsia="Times New Roman" w:hAnsi="Times New Roman" w:cs="Times New Roman"/>
                <w:sz w:val="14"/>
                <w:szCs w:val="14"/>
              </w:rPr>
            </w:pPr>
          </w:p>
          <w:p w:rsidR="002558E5" w:rsidRDefault="00A358C1">
            <w:pPr>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Вспомогательные материалы                 и средства </w:t>
            </w:r>
          </w:p>
        </w:tc>
      </w:tr>
      <w:tr w:rsidR="002558E5">
        <w:tc>
          <w:tcPr>
            <w:tcW w:w="129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Целеполагание</w:t>
            </w:r>
          </w:p>
        </w:tc>
        <w:tc>
          <w:tcPr>
            <w:tcW w:w="153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Выработать общую цель</w:t>
            </w:r>
          </w:p>
        </w:tc>
        <w:tc>
          <w:tcPr>
            <w:tcW w:w="81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мин</w:t>
            </w:r>
          </w:p>
        </w:tc>
        <w:tc>
          <w:tcPr>
            <w:tcW w:w="2895"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Показывает елку без украшений, фотку наряженной елки, и цифры, которыми будем наряжать елку. Включает видеоряд про то, как дети наряжают елку. </w:t>
            </w:r>
          </w:p>
        </w:tc>
        <w:tc>
          <w:tcPr>
            <w:tcW w:w="297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елку и фото, смотрят видео</w:t>
            </w:r>
          </w:p>
        </w:tc>
        <w:tc>
          <w:tcPr>
            <w:tcW w:w="1407"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Подготовленная заранее фотография с уже наряженной елкой и видео, как ее наряжают</w:t>
            </w:r>
          </w:p>
        </w:tc>
      </w:tr>
      <w:tr w:rsidR="002558E5">
        <w:tc>
          <w:tcPr>
            <w:tcW w:w="129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Актуализация знаний</w:t>
            </w:r>
          </w:p>
        </w:tc>
        <w:tc>
          <w:tcPr>
            <w:tcW w:w="153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Вспомнить  цифры и счет</w:t>
            </w:r>
          </w:p>
        </w:tc>
        <w:tc>
          <w:tcPr>
            <w:tcW w:w="81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мин</w:t>
            </w:r>
          </w:p>
        </w:tc>
        <w:tc>
          <w:tcPr>
            <w:tcW w:w="2895"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организовывает счет “по цепочке”, называя имена</w:t>
            </w:r>
          </w:p>
        </w:tc>
        <w:tc>
          <w:tcPr>
            <w:tcW w:w="297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Считают по очереди от 1 до 10. Те, кто хорошо видит и может дотянуться - выбирают ту цифру, которую называют и показывают</w:t>
            </w:r>
          </w:p>
        </w:tc>
        <w:tc>
          <w:tcPr>
            <w:tcW w:w="1407"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Плакат А3 с цифрами </w:t>
            </w:r>
          </w:p>
        </w:tc>
      </w:tr>
      <w:tr w:rsidR="002558E5">
        <w:tc>
          <w:tcPr>
            <w:tcW w:w="129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Распределение ролей</w:t>
            </w:r>
          </w:p>
        </w:tc>
        <w:tc>
          <w:tcPr>
            <w:tcW w:w="153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Дать возможность детям выбрать себе роль</w:t>
            </w:r>
          </w:p>
        </w:tc>
        <w:tc>
          <w:tcPr>
            <w:tcW w:w="81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мин</w:t>
            </w:r>
          </w:p>
        </w:tc>
        <w:tc>
          <w:tcPr>
            <w:tcW w:w="2895"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с помощью вопросов и предоставления выбора ученикам, закрепляет за каждым его задание </w:t>
            </w:r>
          </w:p>
        </w:tc>
        <w:tc>
          <w:tcPr>
            <w:tcW w:w="297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Слушают вопросы педагога, отвечаю, выбирают</w:t>
            </w:r>
          </w:p>
        </w:tc>
        <w:tc>
          <w:tcPr>
            <w:tcW w:w="1407" w:type="dxa"/>
          </w:tcPr>
          <w:p w:rsidR="002558E5" w:rsidRDefault="002558E5">
            <w:pPr>
              <w:jc w:val="center"/>
              <w:rPr>
                <w:rFonts w:ascii="Times New Roman" w:eastAsia="Times New Roman" w:hAnsi="Times New Roman" w:cs="Times New Roman"/>
                <w:sz w:val="24"/>
                <w:szCs w:val="24"/>
              </w:rPr>
            </w:pPr>
          </w:p>
        </w:tc>
      </w:tr>
      <w:tr w:rsidR="002558E5">
        <w:tc>
          <w:tcPr>
            <w:tcW w:w="129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 команде</w:t>
            </w:r>
          </w:p>
        </w:tc>
        <w:tc>
          <w:tcPr>
            <w:tcW w:w="153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 работы в команде, слушать и обращать внимание на других детей и их действия, ждать друг друга</w:t>
            </w:r>
          </w:p>
        </w:tc>
        <w:tc>
          <w:tcPr>
            <w:tcW w:w="81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 мин</w:t>
            </w:r>
          </w:p>
        </w:tc>
        <w:tc>
          <w:tcPr>
            <w:tcW w:w="2895"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Помогает и направляет</w:t>
            </w:r>
          </w:p>
        </w:tc>
        <w:tc>
          <w:tcPr>
            <w:tcW w:w="297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ребенок выполняет выбранное задание</w:t>
            </w:r>
          </w:p>
        </w:tc>
        <w:tc>
          <w:tcPr>
            <w:tcW w:w="1407" w:type="dxa"/>
          </w:tcPr>
          <w:p w:rsidR="002558E5" w:rsidRDefault="002558E5">
            <w:pPr>
              <w:jc w:val="center"/>
              <w:rPr>
                <w:rFonts w:ascii="Times New Roman" w:eastAsia="Times New Roman" w:hAnsi="Times New Roman" w:cs="Times New Roman"/>
                <w:sz w:val="24"/>
                <w:szCs w:val="24"/>
              </w:rPr>
            </w:pPr>
          </w:p>
        </w:tc>
      </w:tr>
      <w:tr w:rsidR="002558E5">
        <w:tc>
          <w:tcPr>
            <w:tcW w:w="129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Предоставление и оценка результата работы</w:t>
            </w:r>
          </w:p>
        </w:tc>
        <w:tc>
          <w:tcPr>
            <w:tcW w:w="153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Понять,что цель достигнута, поделиться с другими результатами</w:t>
            </w:r>
          </w:p>
        </w:tc>
        <w:tc>
          <w:tcPr>
            <w:tcW w:w="81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 мин</w:t>
            </w:r>
          </w:p>
        </w:tc>
        <w:tc>
          <w:tcPr>
            <w:tcW w:w="2895"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Помогает деткам пересчитать все цифры на елке. Фотографирует каждого ребенка рядом с елкой и распечатывает. Можно вместе с детками заламинировать карточку.</w:t>
            </w:r>
          </w:p>
        </w:tc>
        <w:tc>
          <w:tcPr>
            <w:tcW w:w="297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пересчитывают цифру, участвуют в фотосессии (все любят). Сами ламинируют свою фотографию (эти детки умеют).</w:t>
            </w:r>
          </w:p>
        </w:tc>
        <w:tc>
          <w:tcPr>
            <w:tcW w:w="1407" w:type="dxa"/>
          </w:tcPr>
          <w:p w:rsidR="002558E5" w:rsidRDefault="002558E5">
            <w:pPr>
              <w:jc w:val="center"/>
              <w:rPr>
                <w:rFonts w:ascii="Times New Roman" w:eastAsia="Times New Roman" w:hAnsi="Times New Roman" w:cs="Times New Roman"/>
                <w:sz w:val="24"/>
                <w:szCs w:val="24"/>
              </w:rPr>
            </w:pPr>
          </w:p>
        </w:tc>
      </w:tr>
      <w:tr w:rsidR="002558E5">
        <w:tc>
          <w:tcPr>
            <w:tcW w:w="129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Рефлексия</w:t>
            </w:r>
          </w:p>
        </w:tc>
        <w:tc>
          <w:tcPr>
            <w:tcW w:w="153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Порадоваться достигнутой цели, поделиться с другими своими эмоциями</w:t>
            </w:r>
          </w:p>
        </w:tc>
        <w:tc>
          <w:tcPr>
            <w:tcW w:w="810"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мин</w:t>
            </w:r>
          </w:p>
        </w:tc>
        <w:tc>
          <w:tcPr>
            <w:tcW w:w="2895"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задает вопросы и показывает смайлики с эмоциями.</w:t>
            </w:r>
          </w:p>
        </w:tc>
        <w:tc>
          <w:tcPr>
            <w:tcW w:w="2970" w:type="dxa"/>
          </w:tcPr>
          <w:p w:rsidR="002558E5" w:rsidRDefault="00A358C1">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 детки, кто может говорить - отвечают развернуто на вопросы педагога. Двое деток, которые умеют отвечать только ДА и НЕТ. Отвечают односложно, выбирают смайлик.</w:t>
            </w:r>
          </w:p>
        </w:tc>
        <w:tc>
          <w:tcPr>
            <w:tcW w:w="1407" w:type="dxa"/>
          </w:tcPr>
          <w:p w:rsidR="002558E5" w:rsidRDefault="00A358C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Два смайлика: веселый - желтый, грустный - черный.</w:t>
            </w:r>
          </w:p>
        </w:tc>
      </w:tr>
      <w:tr w:rsidR="002558E5">
        <w:tc>
          <w:tcPr>
            <w:tcW w:w="1290" w:type="dxa"/>
          </w:tcPr>
          <w:p w:rsidR="002558E5" w:rsidRDefault="002558E5">
            <w:pPr>
              <w:jc w:val="center"/>
              <w:rPr>
                <w:rFonts w:ascii="Times New Roman" w:eastAsia="Times New Roman" w:hAnsi="Times New Roman" w:cs="Times New Roman"/>
                <w:sz w:val="24"/>
                <w:szCs w:val="24"/>
              </w:rPr>
            </w:pPr>
          </w:p>
        </w:tc>
        <w:tc>
          <w:tcPr>
            <w:tcW w:w="1530" w:type="dxa"/>
          </w:tcPr>
          <w:p w:rsidR="002558E5" w:rsidRDefault="002558E5">
            <w:pPr>
              <w:jc w:val="center"/>
              <w:rPr>
                <w:rFonts w:ascii="Times New Roman" w:eastAsia="Times New Roman" w:hAnsi="Times New Roman" w:cs="Times New Roman"/>
                <w:sz w:val="24"/>
                <w:szCs w:val="24"/>
              </w:rPr>
            </w:pPr>
          </w:p>
        </w:tc>
        <w:tc>
          <w:tcPr>
            <w:tcW w:w="810" w:type="dxa"/>
          </w:tcPr>
          <w:p w:rsidR="002558E5" w:rsidRDefault="002558E5">
            <w:pPr>
              <w:jc w:val="center"/>
              <w:rPr>
                <w:rFonts w:ascii="Times New Roman" w:eastAsia="Times New Roman" w:hAnsi="Times New Roman" w:cs="Times New Roman"/>
                <w:sz w:val="24"/>
                <w:szCs w:val="24"/>
              </w:rPr>
            </w:pPr>
          </w:p>
        </w:tc>
        <w:tc>
          <w:tcPr>
            <w:tcW w:w="2895" w:type="dxa"/>
          </w:tcPr>
          <w:p w:rsidR="002558E5" w:rsidRDefault="002558E5">
            <w:pPr>
              <w:jc w:val="center"/>
              <w:rPr>
                <w:rFonts w:ascii="Times New Roman" w:eastAsia="Times New Roman" w:hAnsi="Times New Roman" w:cs="Times New Roman"/>
                <w:sz w:val="24"/>
                <w:szCs w:val="24"/>
              </w:rPr>
            </w:pPr>
          </w:p>
        </w:tc>
        <w:tc>
          <w:tcPr>
            <w:tcW w:w="2970" w:type="dxa"/>
          </w:tcPr>
          <w:p w:rsidR="002558E5" w:rsidRDefault="002558E5">
            <w:pPr>
              <w:jc w:val="center"/>
              <w:rPr>
                <w:rFonts w:ascii="Times New Roman" w:eastAsia="Times New Roman" w:hAnsi="Times New Roman" w:cs="Times New Roman"/>
                <w:sz w:val="24"/>
                <w:szCs w:val="24"/>
              </w:rPr>
            </w:pPr>
          </w:p>
        </w:tc>
        <w:tc>
          <w:tcPr>
            <w:tcW w:w="1407" w:type="dxa"/>
          </w:tcPr>
          <w:p w:rsidR="002558E5" w:rsidRDefault="002558E5">
            <w:pPr>
              <w:jc w:val="center"/>
              <w:rPr>
                <w:rFonts w:ascii="Times New Roman" w:eastAsia="Times New Roman" w:hAnsi="Times New Roman" w:cs="Times New Roman"/>
                <w:sz w:val="24"/>
                <w:szCs w:val="24"/>
              </w:rPr>
            </w:pPr>
          </w:p>
        </w:tc>
      </w:tr>
      <w:tr w:rsidR="002558E5">
        <w:tc>
          <w:tcPr>
            <w:tcW w:w="1290" w:type="dxa"/>
          </w:tcPr>
          <w:p w:rsidR="002558E5" w:rsidRDefault="002558E5">
            <w:pPr>
              <w:jc w:val="center"/>
              <w:rPr>
                <w:rFonts w:ascii="Times New Roman" w:eastAsia="Times New Roman" w:hAnsi="Times New Roman" w:cs="Times New Roman"/>
                <w:sz w:val="24"/>
                <w:szCs w:val="24"/>
              </w:rPr>
            </w:pPr>
          </w:p>
        </w:tc>
        <w:tc>
          <w:tcPr>
            <w:tcW w:w="1530" w:type="dxa"/>
          </w:tcPr>
          <w:p w:rsidR="002558E5" w:rsidRDefault="002558E5">
            <w:pPr>
              <w:jc w:val="center"/>
              <w:rPr>
                <w:rFonts w:ascii="Times New Roman" w:eastAsia="Times New Roman" w:hAnsi="Times New Roman" w:cs="Times New Roman"/>
                <w:sz w:val="24"/>
                <w:szCs w:val="24"/>
              </w:rPr>
            </w:pPr>
          </w:p>
        </w:tc>
        <w:tc>
          <w:tcPr>
            <w:tcW w:w="810" w:type="dxa"/>
          </w:tcPr>
          <w:p w:rsidR="002558E5" w:rsidRDefault="002558E5">
            <w:pPr>
              <w:jc w:val="center"/>
              <w:rPr>
                <w:rFonts w:ascii="Times New Roman" w:eastAsia="Times New Roman" w:hAnsi="Times New Roman" w:cs="Times New Roman"/>
                <w:sz w:val="24"/>
                <w:szCs w:val="24"/>
              </w:rPr>
            </w:pPr>
          </w:p>
        </w:tc>
        <w:tc>
          <w:tcPr>
            <w:tcW w:w="2895" w:type="dxa"/>
          </w:tcPr>
          <w:p w:rsidR="002558E5" w:rsidRDefault="002558E5">
            <w:pPr>
              <w:jc w:val="center"/>
              <w:rPr>
                <w:rFonts w:ascii="Times New Roman" w:eastAsia="Times New Roman" w:hAnsi="Times New Roman" w:cs="Times New Roman"/>
                <w:sz w:val="24"/>
                <w:szCs w:val="24"/>
              </w:rPr>
            </w:pPr>
          </w:p>
        </w:tc>
        <w:tc>
          <w:tcPr>
            <w:tcW w:w="2970" w:type="dxa"/>
          </w:tcPr>
          <w:p w:rsidR="002558E5" w:rsidRDefault="002558E5">
            <w:pPr>
              <w:jc w:val="center"/>
              <w:rPr>
                <w:rFonts w:ascii="Times New Roman" w:eastAsia="Times New Roman" w:hAnsi="Times New Roman" w:cs="Times New Roman"/>
                <w:sz w:val="24"/>
                <w:szCs w:val="24"/>
              </w:rPr>
            </w:pPr>
          </w:p>
        </w:tc>
        <w:tc>
          <w:tcPr>
            <w:tcW w:w="1407" w:type="dxa"/>
          </w:tcPr>
          <w:p w:rsidR="002558E5" w:rsidRDefault="002558E5">
            <w:pPr>
              <w:jc w:val="center"/>
              <w:rPr>
                <w:rFonts w:ascii="Times New Roman" w:eastAsia="Times New Roman" w:hAnsi="Times New Roman" w:cs="Times New Roman"/>
                <w:sz w:val="24"/>
                <w:szCs w:val="24"/>
              </w:rPr>
            </w:pPr>
          </w:p>
        </w:tc>
      </w:tr>
    </w:tbl>
    <w:p w:rsidR="002558E5" w:rsidRDefault="002558E5">
      <w:pPr>
        <w:spacing w:after="200"/>
        <w:rPr>
          <w:rFonts w:ascii="Times New Roman" w:eastAsia="Times New Roman" w:hAnsi="Times New Roman" w:cs="Times New Roman"/>
          <w:b/>
          <w:sz w:val="28"/>
          <w:szCs w:val="28"/>
        </w:rPr>
      </w:pPr>
    </w:p>
    <w:p w:rsidR="002558E5" w:rsidRDefault="00A358C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Пояснения: </w:t>
      </w:r>
    </w:p>
    <w:p w:rsidR="002558E5" w:rsidRDefault="00A358C1">
      <w:pPr>
        <w:numPr>
          <w:ilvl w:val="0"/>
          <w:numId w:val="2"/>
        </w:num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Задача - нарядить елку по заданному правилу. Елка из фетра, цифры от 0 до 9 трех цветов (красный, синий, желтый). Наряжаем цифрами в правильной последовательности от 0 до 9, при этом используя логическую цепочку. Чтобы прикрепить цифру к елке нужно к ней прикрепить липучку. </w:t>
      </w:r>
    </w:p>
    <w:p w:rsidR="002558E5" w:rsidRDefault="00A358C1">
      <w:pPr>
        <w:numPr>
          <w:ilvl w:val="0"/>
          <w:numId w:val="2"/>
        </w:num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Логическая цепочка задана на доске в виде прикрепленных кружков. </w:t>
      </w:r>
    </w:p>
    <w:p w:rsidR="002558E5" w:rsidRDefault="00A358C1">
      <w:pPr>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Ведущий ее мысленно должен продолжить и называть правильный цвет для след цифры.</w:t>
      </w:r>
    </w:p>
    <w:p w:rsidR="002558E5" w:rsidRDefault="00A358C1">
      <w:pPr>
        <w:numPr>
          <w:ilvl w:val="0"/>
          <w:numId w:val="2"/>
        </w:numPr>
        <w:rPr>
          <w:rFonts w:ascii="Times New Roman" w:eastAsia="Times New Roman" w:hAnsi="Times New Roman" w:cs="Times New Roman"/>
          <w:sz w:val="28"/>
          <w:szCs w:val="28"/>
        </w:rPr>
      </w:pPr>
      <w:r>
        <w:rPr>
          <w:rFonts w:ascii="Times New Roman" w:eastAsia="Times New Roman" w:hAnsi="Times New Roman" w:cs="Times New Roman"/>
          <w:sz w:val="28"/>
          <w:szCs w:val="28"/>
        </w:rPr>
        <w:t>При целеполагании, детям показываем на пустую елку и корзину с цифрами/игрушками. Показываем видеоряд, как другие дети наряжают елку (было бы идеально, если бы это была бы снята еще одна группа, которая делала такое же задание. Так как “наши” детки лучше “заряжаются” идеей, когда видят такую же атрибутику задания: такую же елку, эти же цифры).</w:t>
      </w:r>
    </w:p>
    <w:p w:rsidR="002558E5" w:rsidRDefault="00A358C1">
      <w:pPr>
        <w:numPr>
          <w:ilvl w:val="0"/>
          <w:numId w:val="2"/>
        </w:num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распределении ролей педагог спрашивает, кто будет: выбирать цифры, проверять правильную ли цифру по порядку прикрепляют к елке </w:t>
      </w:r>
      <w:r>
        <w:rPr>
          <w:rFonts w:ascii="Times New Roman" w:eastAsia="Times New Roman" w:hAnsi="Times New Roman" w:cs="Times New Roman"/>
          <w:b/>
          <w:sz w:val="28"/>
          <w:szCs w:val="28"/>
        </w:rPr>
        <w:t>(контролер</w:t>
      </w:r>
      <w:r>
        <w:rPr>
          <w:rFonts w:ascii="Times New Roman" w:eastAsia="Times New Roman" w:hAnsi="Times New Roman" w:cs="Times New Roman"/>
          <w:sz w:val="28"/>
          <w:szCs w:val="28"/>
        </w:rPr>
        <w:t>), кто будет называть, какую цифру надо взять и какого цвета (</w:t>
      </w:r>
      <w:r>
        <w:rPr>
          <w:rFonts w:ascii="Times New Roman" w:eastAsia="Times New Roman" w:hAnsi="Times New Roman" w:cs="Times New Roman"/>
          <w:b/>
          <w:sz w:val="28"/>
          <w:szCs w:val="28"/>
        </w:rPr>
        <w:t>ведущий</w:t>
      </w:r>
      <w:r>
        <w:rPr>
          <w:rFonts w:ascii="Times New Roman" w:eastAsia="Times New Roman" w:hAnsi="Times New Roman" w:cs="Times New Roman"/>
          <w:sz w:val="28"/>
          <w:szCs w:val="28"/>
        </w:rPr>
        <w:t>), кто будет помогать приклеивать липучки. Распределяем роли по желанию. Так как “наши” детки хорошо знают свои возможности и не любят “выходить из зоны комфорта”, то большая вероятность, что сами распределяться так:</w:t>
      </w:r>
    </w:p>
    <w:p w:rsidR="002558E5" w:rsidRDefault="00A358C1">
      <w:pPr>
        <w:numPr>
          <w:ilvl w:val="0"/>
          <w:numId w:val="5"/>
        </w:num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контролер - </w:t>
      </w:r>
      <w:r>
        <w:rPr>
          <w:rFonts w:ascii="Times New Roman" w:eastAsia="Times New Roman" w:hAnsi="Times New Roman" w:cs="Times New Roman"/>
          <w:sz w:val="28"/>
          <w:szCs w:val="28"/>
        </w:rPr>
        <w:t>девочка с ДЦП (сохранная) - любит быть в роли “учителя”, а выбирать цифру и прикреплять липучки ей будет очень- очень сложно из-за спастической тетраплегии</w:t>
      </w:r>
    </w:p>
    <w:p w:rsidR="002558E5" w:rsidRDefault="00A358C1">
      <w:pPr>
        <w:numPr>
          <w:ilvl w:val="0"/>
          <w:numId w:val="5"/>
        </w:numP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ведущий</w:t>
      </w:r>
      <w:r>
        <w:rPr>
          <w:rFonts w:ascii="Times New Roman" w:eastAsia="Times New Roman" w:hAnsi="Times New Roman" w:cs="Times New Roman"/>
          <w:sz w:val="28"/>
          <w:szCs w:val="28"/>
        </w:rPr>
        <w:t xml:space="preserve"> - мальчик с ЧАЗН - он хорошо и много говорит, но видит хорошо только цвета и очень не любит “напрягать   зрение” чтобы выбирать цифры или заданную форму</w:t>
      </w:r>
    </w:p>
    <w:p w:rsidR="002558E5" w:rsidRDefault="00A358C1">
      <w:pPr>
        <w:numPr>
          <w:ilvl w:val="0"/>
          <w:numId w:val="5"/>
        </w:numPr>
        <w:rPr>
          <w:rFonts w:ascii="Times New Roman" w:eastAsia="Times New Roman" w:hAnsi="Times New Roman" w:cs="Times New Roman"/>
          <w:sz w:val="28"/>
          <w:szCs w:val="28"/>
        </w:rPr>
      </w:pPr>
      <w:r>
        <w:rPr>
          <w:rFonts w:ascii="Times New Roman" w:eastAsia="Times New Roman" w:hAnsi="Times New Roman" w:cs="Times New Roman"/>
          <w:b/>
          <w:sz w:val="28"/>
          <w:szCs w:val="28"/>
        </w:rPr>
        <w:t>помогать приклеивать липучки</w:t>
      </w:r>
      <w:r>
        <w:rPr>
          <w:rFonts w:ascii="Times New Roman" w:eastAsia="Times New Roman" w:hAnsi="Times New Roman" w:cs="Times New Roman"/>
          <w:sz w:val="28"/>
          <w:szCs w:val="28"/>
        </w:rPr>
        <w:t xml:space="preserve"> - мальчик с Аспергером - он “не переносит” когда другие делают что-то не по порядку ил не правильно, или не ровно. Так что он сам включится в этот процесс и будет всем переклеивать, если вдруг неровно, и помогать, если не будет получаться у других детей</w:t>
      </w:r>
    </w:p>
    <w:p w:rsidR="002558E5" w:rsidRDefault="00A358C1">
      <w:pPr>
        <w:numPr>
          <w:ilvl w:val="0"/>
          <w:numId w:val="5"/>
        </w:num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двое детей (со сниженным интеллектом) - лучшие </w:t>
      </w:r>
      <w:r>
        <w:rPr>
          <w:rFonts w:ascii="Times New Roman" w:eastAsia="Times New Roman" w:hAnsi="Times New Roman" w:cs="Times New Roman"/>
          <w:b/>
          <w:sz w:val="28"/>
          <w:szCs w:val="28"/>
        </w:rPr>
        <w:t>исполнители</w:t>
      </w:r>
    </w:p>
    <w:p w:rsidR="002558E5" w:rsidRDefault="00A358C1">
      <w:pPr>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кто-то все таки выберет другую роль, то просто педагог помогает ему с ней справиться.</w:t>
      </w:r>
    </w:p>
    <w:p w:rsidR="002558E5" w:rsidRDefault="00A358C1">
      <w:pPr>
        <w:numPr>
          <w:ilvl w:val="0"/>
          <w:numId w:val="2"/>
        </w:num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Обязательно первую цифру </w:t>
      </w:r>
      <w:r>
        <w:rPr>
          <w:rFonts w:ascii="Times New Roman" w:eastAsia="Times New Roman" w:hAnsi="Times New Roman" w:cs="Times New Roman"/>
          <w:sz w:val="28"/>
          <w:szCs w:val="28"/>
          <w:u w:val="single"/>
        </w:rPr>
        <w:t>ведущий ребенок</w:t>
      </w:r>
      <w:r>
        <w:rPr>
          <w:rFonts w:ascii="Times New Roman" w:eastAsia="Times New Roman" w:hAnsi="Times New Roman" w:cs="Times New Roman"/>
          <w:sz w:val="28"/>
          <w:szCs w:val="28"/>
        </w:rPr>
        <w:t xml:space="preserve"> определяет  с помощью педагога и педагог дает ее прикрепить </w:t>
      </w:r>
      <w:r>
        <w:rPr>
          <w:rFonts w:ascii="Times New Roman" w:eastAsia="Times New Roman" w:hAnsi="Times New Roman" w:cs="Times New Roman"/>
          <w:sz w:val="28"/>
          <w:szCs w:val="28"/>
          <w:u w:val="single"/>
        </w:rPr>
        <w:t xml:space="preserve">контролеру </w:t>
      </w:r>
      <w:r>
        <w:rPr>
          <w:rFonts w:ascii="Times New Roman" w:eastAsia="Times New Roman" w:hAnsi="Times New Roman" w:cs="Times New Roman"/>
          <w:sz w:val="28"/>
          <w:szCs w:val="28"/>
        </w:rPr>
        <w:t>- в виде примера (для того чтоб ребенку  не было обидно, что он не прикреплял к елке цифры)</w:t>
      </w:r>
    </w:p>
    <w:p w:rsidR="002558E5" w:rsidRDefault="00A358C1">
      <w:pPr>
        <w:numPr>
          <w:ilvl w:val="0"/>
          <w:numId w:val="2"/>
        </w:num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Затем </w:t>
      </w:r>
      <w:r>
        <w:rPr>
          <w:rFonts w:ascii="Times New Roman" w:eastAsia="Times New Roman" w:hAnsi="Times New Roman" w:cs="Times New Roman"/>
          <w:sz w:val="28"/>
          <w:szCs w:val="28"/>
          <w:u w:val="single"/>
        </w:rPr>
        <w:t xml:space="preserve">ведущий </w:t>
      </w:r>
      <w:r>
        <w:rPr>
          <w:rFonts w:ascii="Times New Roman" w:eastAsia="Times New Roman" w:hAnsi="Times New Roman" w:cs="Times New Roman"/>
          <w:sz w:val="28"/>
          <w:szCs w:val="28"/>
        </w:rPr>
        <w:t xml:space="preserve">смотрит на доску, определяет, какой следующий цвет для цифры и называет, что должны найти детки. Например: 1 - синий. Дети (трое около корзинки) - ищут нужную цифру, приклеивают липучку и по очереди носят к елке. Около елки, </w:t>
      </w:r>
      <w:r>
        <w:rPr>
          <w:rFonts w:ascii="Times New Roman" w:eastAsia="Times New Roman" w:hAnsi="Times New Roman" w:cs="Times New Roman"/>
          <w:sz w:val="28"/>
          <w:szCs w:val="28"/>
          <w:u w:val="single"/>
        </w:rPr>
        <w:t>контролер</w:t>
      </w:r>
      <w:r>
        <w:rPr>
          <w:rFonts w:ascii="Times New Roman" w:eastAsia="Times New Roman" w:hAnsi="Times New Roman" w:cs="Times New Roman"/>
          <w:sz w:val="28"/>
          <w:szCs w:val="28"/>
        </w:rPr>
        <w:t xml:space="preserve"> проверяет правильную ли цифру принесли и либо разрешает прикрепить, либо отправляет принести другую цифру.</w:t>
      </w:r>
    </w:p>
    <w:p w:rsidR="002558E5" w:rsidRDefault="00A358C1">
      <w:pPr>
        <w:numPr>
          <w:ilvl w:val="0"/>
          <w:numId w:val="2"/>
        </w:numPr>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того, как все цифры прикрепили к елке, дружно все проверяем, пересчитывая их по порядку. И делаем фотку ребенка рядом с елкой, сразу же распечатываем на цветном принтере и отдаем ребенку, как результат работы, который они презентуют маме.</w:t>
      </w:r>
    </w:p>
    <w:p w:rsidR="002558E5" w:rsidRDefault="00A358C1">
      <w:pPr>
        <w:numPr>
          <w:ilvl w:val="0"/>
          <w:numId w:val="2"/>
        </w:numPr>
        <w:rPr>
          <w:rFonts w:ascii="Times New Roman" w:eastAsia="Times New Roman" w:hAnsi="Times New Roman" w:cs="Times New Roman"/>
          <w:sz w:val="28"/>
          <w:szCs w:val="28"/>
        </w:rPr>
      </w:pPr>
      <w:r>
        <w:rPr>
          <w:rFonts w:ascii="Times New Roman" w:eastAsia="Times New Roman" w:hAnsi="Times New Roman" w:cs="Times New Roman"/>
          <w:sz w:val="28"/>
          <w:szCs w:val="28"/>
        </w:rPr>
        <w:t>Занятие проведено 7.12.22 г</w:t>
      </w:r>
    </w:p>
    <w:p w:rsidR="002558E5" w:rsidRDefault="002558E5">
      <w:pPr>
        <w:ind w:left="720"/>
        <w:rPr>
          <w:rFonts w:ascii="Times New Roman" w:eastAsia="Times New Roman" w:hAnsi="Times New Roman" w:cs="Times New Roman"/>
          <w:sz w:val="24"/>
          <w:szCs w:val="24"/>
        </w:rPr>
      </w:pPr>
    </w:p>
    <w:p w:rsidR="002558E5" w:rsidRDefault="00A358C1">
      <w:pPr>
        <w:ind w:left="720"/>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ru-RU"/>
        </w:rPr>
        <w:drawing>
          <wp:inline distT="114300" distB="114300" distL="114300" distR="114300">
            <wp:extent cx="1444504" cy="1928813"/>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444504" cy="1928813"/>
                    </a:xfrm>
                    <a:prstGeom prst="rect">
                      <a:avLst/>
                    </a:prstGeom>
                    <a:ln/>
                  </pic:spPr>
                </pic:pic>
              </a:graphicData>
            </a:graphic>
          </wp:inline>
        </w:drawing>
      </w:r>
    </w:p>
    <w:p w:rsidR="002558E5" w:rsidRDefault="002558E5">
      <w:pPr>
        <w:rPr>
          <w:rFonts w:ascii="Times New Roman" w:eastAsia="Times New Roman" w:hAnsi="Times New Roman" w:cs="Times New Roman"/>
          <w:sz w:val="28"/>
          <w:szCs w:val="28"/>
        </w:rPr>
      </w:pPr>
    </w:p>
    <w:p w:rsidR="002558E5" w:rsidRDefault="00A358C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Приложение. </w:t>
      </w:r>
    </w:p>
    <w:p w:rsidR="002558E5" w:rsidRDefault="002558E5">
      <w:pPr>
        <w:rPr>
          <w:rFonts w:ascii="Times New Roman" w:eastAsia="Times New Roman" w:hAnsi="Times New Roman" w:cs="Times New Roman"/>
          <w:sz w:val="26"/>
          <w:szCs w:val="26"/>
        </w:rPr>
      </w:pPr>
    </w:p>
    <w:p w:rsidR="002558E5" w:rsidRDefault="00A358C1">
      <w:pPr>
        <w:numPr>
          <w:ilvl w:val="0"/>
          <w:numId w:val="1"/>
        </w:numPr>
        <w:rPr>
          <w:rFonts w:ascii="Times New Roman" w:eastAsia="Times New Roman" w:hAnsi="Times New Roman" w:cs="Times New Roman"/>
          <w:sz w:val="28"/>
          <w:szCs w:val="28"/>
        </w:rPr>
      </w:pPr>
      <w:r>
        <w:rPr>
          <w:rFonts w:ascii="Times New Roman" w:eastAsia="Times New Roman" w:hAnsi="Times New Roman" w:cs="Times New Roman"/>
          <w:sz w:val="28"/>
          <w:szCs w:val="28"/>
        </w:rPr>
        <w:t>Логическая цепочка:</w:t>
      </w:r>
    </w:p>
    <w:p w:rsidR="002558E5" w:rsidRDefault="002558E5">
      <w:pPr>
        <w:ind w:left="720"/>
        <w:rPr>
          <w:rFonts w:ascii="Times New Roman" w:eastAsia="Times New Roman" w:hAnsi="Times New Roman" w:cs="Times New Roman"/>
          <w:sz w:val="24"/>
          <w:szCs w:val="24"/>
        </w:rPr>
      </w:pPr>
    </w:p>
    <w:p w:rsidR="002558E5" w:rsidRDefault="00A358C1">
      <w:pPr>
        <w:ind w:left="720"/>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ru-RU"/>
        </w:rPr>
        <mc:AlternateContent>
          <mc:Choice Requires="wpg">
            <w:drawing>
              <wp:inline distT="114300" distB="114300" distL="114300" distR="114300">
                <wp:extent cx="3662363" cy="728060"/>
                <wp:effectExtent l="0" t="0" r="0" b="0"/>
                <wp:docPr id="1" name="Группа 1"/>
                <wp:cNvGraphicFramePr/>
                <a:graphic xmlns:a="http://schemas.openxmlformats.org/drawingml/2006/main">
                  <a:graphicData uri="http://schemas.microsoft.com/office/word/2010/wordprocessingGroup">
                    <wpg:wgp>
                      <wpg:cNvGrpSpPr/>
                      <wpg:grpSpPr>
                        <a:xfrm>
                          <a:off x="0" y="0"/>
                          <a:ext cx="3662363" cy="728060"/>
                          <a:chOff x="946100" y="1691100"/>
                          <a:chExt cx="4273625" cy="842650"/>
                        </a:xfrm>
                      </wpg:grpSpPr>
                      <wps:wsp>
                        <wps:cNvPr id="3" name="Овал 3"/>
                        <wps:cNvSpPr/>
                        <wps:spPr>
                          <a:xfrm>
                            <a:off x="950875" y="1695875"/>
                            <a:ext cx="833100" cy="833100"/>
                          </a:xfrm>
                          <a:prstGeom prst="ellipse">
                            <a:avLst/>
                          </a:prstGeom>
                          <a:solidFill>
                            <a:srgbClr val="FF0000"/>
                          </a:solidFill>
                          <a:ln w="9525" cap="flat" cmpd="sng">
                            <a:solidFill>
                              <a:srgbClr val="FF0000"/>
                            </a:solidFill>
                            <a:prstDash val="solid"/>
                            <a:round/>
                            <a:headEnd type="none" w="sm" len="sm"/>
                            <a:tailEnd type="none" w="sm" len="sm"/>
                          </a:ln>
                        </wps:spPr>
                        <wps:txbx>
                          <w:txbxContent>
                            <w:p w:rsidR="002558E5" w:rsidRDefault="002558E5">
                              <w:pPr>
                                <w:spacing w:line="240" w:lineRule="auto"/>
                                <w:textDirection w:val="btLr"/>
                              </w:pPr>
                            </w:p>
                          </w:txbxContent>
                        </wps:txbx>
                        <wps:bodyPr spcFirstLastPara="1" wrap="square" lIns="91425" tIns="91425" rIns="91425" bIns="91425" anchor="ctr" anchorCtr="0">
                          <a:noAutofit/>
                        </wps:bodyPr>
                      </wps:wsp>
                      <wps:wsp>
                        <wps:cNvPr id="4" name="Овал 4"/>
                        <wps:cNvSpPr/>
                        <wps:spPr>
                          <a:xfrm>
                            <a:off x="2078200" y="1695875"/>
                            <a:ext cx="833100" cy="833100"/>
                          </a:xfrm>
                          <a:prstGeom prst="ellipse">
                            <a:avLst/>
                          </a:prstGeom>
                          <a:solidFill>
                            <a:srgbClr val="1155CC"/>
                          </a:solidFill>
                          <a:ln w="9525" cap="flat" cmpd="sng">
                            <a:solidFill>
                              <a:srgbClr val="1155CC"/>
                            </a:solidFill>
                            <a:prstDash val="solid"/>
                            <a:round/>
                            <a:headEnd type="none" w="sm" len="sm"/>
                            <a:tailEnd type="none" w="sm" len="sm"/>
                          </a:ln>
                        </wps:spPr>
                        <wps:txbx>
                          <w:txbxContent>
                            <w:p w:rsidR="002558E5" w:rsidRDefault="002558E5">
                              <w:pPr>
                                <w:spacing w:line="240" w:lineRule="auto"/>
                                <w:textDirection w:val="btLr"/>
                              </w:pPr>
                            </w:p>
                          </w:txbxContent>
                        </wps:txbx>
                        <wps:bodyPr spcFirstLastPara="1" wrap="square" lIns="91425" tIns="91425" rIns="91425" bIns="91425" anchor="ctr" anchorCtr="0">
                          <a:noAutofit/>
                        </wps:bodyPr>
                      </wps:wsp>
                      <wps:wsp>
                        <wps:cNvPr id="5" name="Овал 5"/>
                        <wps:cNvSpPr/>
                        <wps:spPr>
                          <a:xfrm>
                            <a:off x="3205525" y="1695875"/>
                            <a:ext cx="833100" cy="833100"/>
                          </a:xfrm>
                          <a:prstGeom prst="ellipse">
                            <a:avLst/>
                          </a:prstGeom>
                          <a:solidFill>
                            <a:srgbClr val="FFFF00"/>
                          </a:solidFill>
                          <a:ln w="9525" cap="flat" cmpd="sng">
                            <a:solidFill>
                              <a:srgbClr val="FFFF00"/>
                            </a:solidFill>
                            <a:prstDash val="solid"/>
                            <a:round/>
                            <a:headEnd type="none" w="sm" len="sm"/>
                            <a:tailEnd type="none" w="sm" len="sm"/>
                          </a:ln>
                        </wps:spPr>
                        <wps:txbx>
                          <w:txbxContent>
                            <w:p w:rsidR="002558E5" w:rsidRDefault="002558E5">
                              <w:pPr>
                                <w:spacing w:line="240" w:lineRule="auto"/>
                                <w:textDirection w:val="btLr"/>
                              </w:pPr>
                            </w:p>
                          </w:txbxContent>
                        </wps:txbx>
                        <wps:bodyPr spcFirstLastPara="1" wrap="square" lIns="91425" tIns="91425" rIns="91425" bIns="91425" anchor="ctr" anchorCtr="0">
                          <a:noAutofit/>
                        </wps:bodyPr>
                      </wps:wsp>
                      <wps:wsp>
                        <wps:cNvPr id="6" name="Овал 6"/>
                        <wps:cNvSpPr/>
                        <wps:spPr>
                          <a:xfrm>
                            <a:off x="4381850" y="1695875"/>
                            <a:ext cx="833100" cy="833100"/>
                          </a:xfrm>
                          <a:prstGeom prst="ellipse">
                            <a:avLst/>
                          </a:prstGeom>
                          <a:solidFill>
                            <a:srgbClr val="FF0000"/>
                          </a:solidFill>
                          <a:ln w="9525" cap="flat" cmpd="sng">
                            <a:solidFill>
                              <a:srgbClr val="FF0000"/>
                            </a:solidFill>
                            <a:prstDash val="solid"/>
                            <a:round/>
                            <a:headEnd type="none" w="sm" len="sm"/>
                            <a:tailEnd type="none" w="sm" len="sm"/>
                          </a:ln>
                        </wps:spPr>
                        <wps:txbx>
                          <w:txbxContent>
                            <w:p w:rsidR="002558E5" w:rsidRDefault="002558E5">
                              <w:pPr>
                                <w:spacing w:line="240" w:lineRule="auto"/>
                                <w:textDirection w:val="btLr"/>
                              </w:pPr>
                            </w:p>
                          </w:txbxContent>
                        </wps:txbx>
                        <wps:bodyPr spcFirstLastPara="1" wrap="square" lIns="91425" tIns="91425" rIns="91425" bIns="91425" anchor="ctr" anchorCtr="0">
                          <a:noAutofit/>
                        </wps:bodyPr>
                      </wps:wsp>
                    </wpg:wg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114300" distT="114300" distL="114300" distR="114300">
                <wp:extent cx="3662363" cy="728060"/>
                <wp:effectExtent b="0" l="0" r="0" t="0"/>
                <wp:docPr id="1"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3662363" cy="728060"/>
                        </a:xfrm>
                        <a:prstGeom prst="rect"/>
                        <a:ln/>
                      </pic:spPr>
                    </pic:pic>
                  </a:graphicData>
                </a:graphic>
              </wp:inline>
            </w:drawing>
          </mc:Fallback>
        </mc:AlternateContent>
      </w:r>
    </w:p>
    <w:p w:rsidR="002558E5" w:rsidRDefault="002558E5">
      <w:pPr>
        <w:ind w:left="720"/>
        <w:rPr>
          <w:rFonts w:ascii="Times New Roman" w:eastAsia="Times New Roman" w:hAnsi="Times New Roman" w:cs="Times New Roman"/>
          <w:sz w:val="24"/>
          <w:szCs w:val="24"/>
        </w:rPr>
      </w:pPr>
    </w:p>
    <w:p w:rsidR="002558E5" w:rsidRDefault="002558E5">
      <w:pPr>
        <w:ind w:left="720"/>
        <w:rPr>
          <w:rFonts w:ascii="Times New Roman" w:eastAsia="Times New Roman" w:hAnsi="Times New Roman" w:cs="Times New Roman"/>
          <w:sz w:val="24"/>
          <w:szCs w:val="24"/>
        </w:rPr>
      </w:pPr>
    </w:p>
    <w:p w:rsidR="002558E5" w:rsidRDefault="00A358C1">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ru-RU"/>
        </w:rPr>
        <w:drawing>
          <wp:inline distT="114300" distB="114300" distL="114300" distR="114300">
            <wp:extent cx="2500051" cy="1870267"/>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500051" cy="1870267"/>
                    </a:xfrm>
                    <a:prstGeom prst="rect">
                      <a:avLst/>
                    </a:prstGeom>
                    <a:ln/>
                  </pic:spPr>
                </pic:pic>
              </a:graphicData>
            </a:graphic>
          </wp:inline>
        </w:drawing>
      </w:r>
    </w:p>
    <w:p w:rsidR="002558E5" w:rsidRDefault="002558E5">
      <w:pPr>
        <w:rPr>
          <w:rFonts w:ascii="Times New Roman" w:eastAsia="Times New Roman" w:hAnsi="Times New Roman" w:cs="Times New Roman"/>
          <w:sz w:val="24"/>
          <w:szCs w:val="24"/>
        </w:rPr>
      </w:pPr>
    </w:p>
    <w:p w:rsidR="002558E5" w:rsidRDefault="002558E5">
      <w:pPr>
        <w:rPr>
          <w:rFonts w:ascii="Times New Roman" w:eastAsia="Times New Roman" w:hAnsi="Times New Roman" w:cs="Times New Roman"/>
          <w:sz w:val="24"/>
          <w:szCs w:val="24"/>
        </w:rPr>
      </w:pPr>
    </w:p>
    <w:p w:rsidR="002558E5" w:rsidRDefault="002558E5">
      <w:pPr>
        <w:rPr>
          <w:rFonts w:ascii="Times New Roman" w:eastAsia="Times New Roman" w:hAnsi="Times New Roman" w:cs="Times New Roman"/>
          <w:sz w:val="24"/>
          <w:szCs w:val="24"/>
        </w:rPr>
      </w:pPr>
    </w:p>
    <w:p w:rsidR="002558E5" w:rsidRDefault="00A358C1">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ru-RU"/>
        </w:rPr>
        <w:drawing>
          <wp:inline distT="114300" distB="114300" distL="114300" distR="114300">
            <wp:extent cx="957263" cy="957263"/>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957263" cy="957263"/>
                    </a:xfrm>
                    <a:prstGeom prst="rect">
                      <a:avLst/>
                    </a:prstGeom>
                    <a:ln/>
                  </pic:spPr>
                </pic:pic>
              </a:graphicData>
            </a:graphic>
          </wp:inline>
        </w:drawing>
      </w:r>
      <w:r>
        <w:rPr>
          <w:rFonts w:ascii="Times New Roman" w:eastAsia="Times New Roman" w:hAnsi="Times New Roman" w:cs="Times New Roman"/>
          <w:noProof/>
          <w:sz w:val="24"/>
          <w:szCs w:val="24"/>
          <w:lang w:val="ru-RU"/>
        </w:rPr>
        <w:drawing>
          <wp:inline distT="114300" distB="114300" distL="114300" distR="114300">
            <wp:extent cx="1360995" cy="927404"/>
            <wp:effectExtent l="0" t="0" r="0" b="0"/>
            <wp:docPr id="9"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1"/>
                    <a:srcRect/>
                    <a:stretch>
                      <a:fillRect/>
                    </a:stretch>
                  </pic:blipFill>
                  <pic:spPr>
                    <a:xfrm>
                      <a:off x="0" y="0"/>
                      <a:ext cx="1360995" cy="927404"/>
                    </a:xfrm>
                    <a:prstGeom prst="rect">
                      <a:avLst/>
                    </a:prstGeom>
                    <a:ln/>
                  </pic:spPr>
                </pic:pic>
              </a:graphicData>
            </a:graphic>
          </wp:inline>
        </w:drawing>
      </w:r>
    </w:p>
    <w:sectPr w:rsidR="002558E5">
      <w:headerReference w:type="defaul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192" w:rsidRDefault="00263192">
      <w:pPr>
        <w:spacing w:line="240" w:lineRule="auto"/>
      </w:pPr>
      <w:r>
        <w:separator/>
      </w:r>
    </w:p>
  </w:endnote>
  <w:endnote w:type="continuationSeparator" w:id="0">
    <w:p w:rsidR="00263192" w:rsidRDefault="002631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192" w:rsidRDefault="00263192">
      <w:pPr>
        <w:spacing w:line="240" w:lineRule="auto"/>
      </w:pPr>
      <w:r>
        <w:separator/>
      </w:r>
    </w:p>
  </w:footnote>
  <w:footnote w:type="continuationSeparator" w:id="0">
    <w:p w:rsidR="00263192" w:rsidRDefault="002631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8E5" w:rsidRDefault="002558E5">
    <w:pPr>
      <w:ind w:left="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30A8C"/>
    <w:multiLevelType w:val="multilevel"/>
    <w:tmpl w:val="AA96D4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985062B"/>
    <w:multiLevelType w:val="multilevel"/>
    <w:tmpl w:val="B88A37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60D49AE"/>
    <w:multiLevelType w:val="multilevel"/>
    <w:tmpl w:val="CC6E48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79F561E"/>
    <w:multiLevelType w:val="multilevel"/>
    <w:tmpl w:val="EE9A17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044028F"/>
    <w:multiLevelType w:val="multilevel"/>
    <w:tmpl w:val="AB44DB1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590B4776"/>
    <w:multiLevelType w:val="multilevel"/>
    <w:tmpl w:val="77CE9E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2"/>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8E5"/>
    <w:rsid w:val="002558E5"/>
    <w:rsid w:val="00263192"/>
    <w:rsid w:val="00651DC6"/>
    <w:rsid w:val="009C05EF"/>
    <w:rsid w:val="00A358C1"/>
    <w:rsid w:val="00A4429B"/>
    <w:rsid w:val="00E11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2D6E1E-163B-41B5-A331-3D844D4B1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pPr>
      <w:spacing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986</Words>
  <Characters>5626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2024-04-21T12:43:00Z</dcterms:created>
  <dcterms:modified xsi:type="dcterms:W3CDTF">2024-04-21T12:43:00Z</dcterms:modified>
</cp:coreProperties>
</file>