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E07" w:rsidRDefault="00680E07" w:rsidP="00F223F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14E">
        <w:rPr>
          <w:rFonts w:ascii="Times New Roman" w:hAnsi="Times New Roman" w:cs="Times New Roman"/>
          <w:b/>
          <w:sz w:val="24"/>
          <w:szCs w:val="24"/>
        </w:rPr>
        <w:t>Система работы со слабоуспевающими учащимися на уроках математики</w:t>
      </w:r>
    </w:p>
    <w:p w:rsidR="00F223F5" w:rsidRPr="0057314E" w:rsidRDefault="00F223F5" w:rsidP="00F223F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E611A" w:rsidRPr="00F223F5" w:rsidRDefault="00B3428F" w:rsidP="005731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14E">
        <w:rPr>
          <w:rFonts w:ascii="Times New Roman" w:hAnsi="Times New Roman" w:cs="Times New Roman"/>
          <w:sz w:val="24"/>
          <w:szCs w:val="24"/>
        </w:rPr>
        <w:t>В процессе обучения математике важно учитывать индивидуальные особенности каждого ученика. Среди учащихся всегда есть те, кто испытывает трудности в усвоении материала и требует дополнительной поддержки. Разработка эффективной системы работы с такими слабоуспевающими учениками на уроках математики играет ключевую роль в повышении их успеваемости и уверенности в своих силах.</w:t>
      </w:r>
    </w:p>
    <w:p w:rsidR="00EE611A" w:rsidRPr="00F223F5" w:rsidRDefault="00B3428F" w:rsidP="005731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14E">
        <w:rPr>
          <w:rFonts w:ascii="Times New Roman" w:hAnsi="Times New Roman" w:cs="Times New Roman"/>
          <w:sz w:val="24"/>
          <w:szCs w:val="24"/>
        </w:rPr>
        <w:t xml:space="preserve"> Первый шаг в создании такой системы - это выявление индивидуальных потребностей каждого ученика. Для этого необходимо проводить начальную диагностику знаний и умений, а также анализировать результаты учебной деятельности на протяжении всего учебного процесса. Это поможет определить конкретные проблемные зоны и основные причины неуспеваемости.</w:t>
      </w:r>
    </w:p>
    <w:p w:rsidR="00EE611A" w:rsidRPr="00F223F5" w:rsidRDefault="00B3428F" w:rsidP="005731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14E">
        <w:rPr>
          <w:rFonts w:ascii="Times New Roman" w:hAnsi="Times New Roman" w:cs="Times New Roman"/>
          <w:sz w:val="24"/>
          <w:szCs w:val="24"/>
        </w:rPr>
        <w:t xml:space="preserve"> Далее следует разработка индивидуализированных учебных планов и методик работы с каждым учеником. Важно учитывать его уровень подготовки, индивидуальные особенности восприятия информации, а также предпочтения в методах обучения. Можно использовать разнообразные методики и технологии, такие как интерактивные уроки, игровые приемы, индивидуальные консультации и т.д.</w:t>
      </w:r>
    </w:p>
    <w:p w:rsidR="006F2EFA" w:rsidRPr="00F223F5" w:rsidRDefault="00B3428F" w:rsidP="005731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14E">
        <w:rPr>
          <w:rFonts w:ascii="Times New Roman" w:hAnsi="Times New Roman" w:cs="Times New Roman"/>
          <w:sz w:val="24"/>
          <w:szCs w:val="24"/>
        </w:rPr>
        <w:t xml:space="preserve"> Одним из ключевых элементов работы со слабоуспевающими учениками является мотивация. Важно создать поддерживающую атмосферу на уроках, поощрять учеников за усилия и прогресс, достижения и потенциал. Позитивный подход и постоянная обратная связь помогут учащимся преодолевать трудности и развивать уверенность в собственных силах. Кроме того, важно организовать систему контроля и оценки успеваемости, которая позволит оперативно реагировать на изменения в образовательном процессе и корректировать методику работы с учениками. Регулярные проверки знаний, анализ ошибок и их обсуждение способствуют более глубокому усвоению материала и формированию у учеников навыков самоконтроля. В целом, система работы со слабоуспевающими учащимися на уроках математики должна быть комплексной, индивидуально ориентированной и направленной на стимулирование интереса к предмету и развитие учебной мотивации. Разнообразные методики, постоянная поддержка и мотивация помогут добиться значительного прогресса в учебном процессе и повысить успеваемость всех учеников, включая тех, кто испытывает трудности.</w:t>
      </w:r>
    </w:p>
    <w:p w:rsidR="00EE611A" w:rsidRPr="00F223F5" w:rsidRDefault="00EE611A" w:rsidP="005731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14E">
        <w:rPr>
          <w:rFonts w:ascii="Times New Roman" w:hAnsi="Times New Roman" w:cs="Times New Roman"/>
          <w:sz w:val="24"/>
          <w:szCs w:val="24"/>
        </w:rPr>
        <w:t xml:space="preserve">Кроме того, важно организовать систему контроля и оценки успеваемости, которая позволит оперативно реагировать на изменения в образовательном процессе и корректировать методику работы с учениками. Регулярные проверки знаний, анализ </w:t>
      </w:r>
      <w:r w:rsidRPr="0057314E">
        <w:rPr>
          <w:rFonts w:ascii="Times New Roman" w:hAnsi="Times New Roman" w:cs="Times New Roman"/>
          <w:sz w:val="24"/>
          <w:szCs w:val="24"/>
        </w:rPr>
        <w:lastRenderedPageBreak/>
        <w:t xml:space="preserve">ошибок и их обсуждение способствуют более глубокому усвоению материала и формированию у учеников навыков самоконтроля. </w:t>
      </w:r>
    </w:p>
    <w:p w:rsidR="00EE611A" w:rsidRPr="0057314E" w:rsidRDefault="00EE611A" w:rsidP="005731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14E">
        <w:rPr>
          <w:rFonts w:ascii="Times New Roman" w:hAnsi="Times New Roman" w:cs="Times New Roman"/>
          <w:sz w:val="24"/>
          <w:szCs w:val="24"/>
        </w:rPr>
        <w:t>В целом, система работы со слабоуспевающими учащимися на уроках математики должна быть комплексной, индивидуально ориентированной и направленной на стимулирование интереса к предмету и развитие учебной мотивации. Разнообразные методики, постоянная поддержка и мотивация помогут добиться значительного прогресса в учебном процессе и повысить успеваемость всех учеников, включая тех, кто испытывает трудности.</w:t>
      </w:r>
    </w:p>
    <w:sectPr w:rsidR="00EE611A" w:rsidRPr="00573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65C"/>
    <w:rsid w:val="004567E5"/>
    <w:rsid w:val="0057314E"/>
    <w:rsid w:val="00680E07"/>
    <w:rsid w:val="006F2EFA"/>
    <w:rsid w:val="0085465C"/>
    <w:rsid w:val="00B3428F"/>
    <w:rsid w:val="00EE611A"/>
    <w:rsid w:val="00F2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dc:description/>
  <cp:lastModifiedBy>Boris</cp:lastModifiedBy>
  <cp:revision>7</cp:revision>
  <cp:lastPrinted>2024-04-02T08:33:00Z</cp:lastPrinted>
  <dcterms:created xsi:type="dcterms:W3CDTF">2024-04-02T08:29:00Z</dcterms:created>
  <dcterms:modified xsi:type="dcterms:W3CDTF">2024-04-02T08:52:00Z</dcterms:modified>
</cp:coreProperties>
</file>