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995BD" w14:textId="2968F202" w:rsidR="001A72B6" w:rsidRPr="001A72B6" w:rsidRDefault="001A72B6" w:rsidP="001A72B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</w:t>
      </w:r>
      <w:r w:rsidRPr="001A72B6">
        <w:rPr>
          <w:rFonts w:ascii="Times New Roman" w:hAnsi="Times New Roman" w:cs="Times New Roman"/>
          <w:b/>
          <w:sz w:val="28"/>
          <w:szCs w:val="28"/>
        </w:rPr>
        <w:t xml:space="preserve"> История возникновения и родственные инструменты </w:t>
      </w:r>
      <w:proofErr w:type="spellStart"/>
      <w:r w:rsidRPr="001A72B6">
        <w:rPr>
          <w:rFonts w:ascii="Times New Roman" w:hAnsi="Times New Roman" w:cs="Times New Roman"/>
          <w:b/>
          <w:sz w:val="28"/>
          <w:szCs w:val="28"/>
        </w:rPr>
        <w:t>иочина</w:t>
      </w:r>
      <w:proofErr w:type="spellEnd"/>
      <w:r w:rsidRPr="001A72B6">
        <w:rPr>
          <w:rFonts w:ascii="Times New Roman" w:hAnsi="Times New Roman" w:cs="Times New Roman"/>
          <w:b/>
          <w:sz w:val="28"/>
          <w:szCs w:val="28"/>
        </w:rPr>
        <w:t>.</w:t>
      </w:r>
    </w:p>
    <w:p w14:paraId="4FFAE8CB" w14:textId="0E675F4C" w:rsidR="001A72B6" w:rsidRPr="001A72B6" w:rsidRDefault="001A72B6" w:rsidP="001A72B6">
      <w:pPr>
        <w:rPr>
          <w:rFonts w:ascii="Times New Roman" w:hAnsi="Times New Roman" w:cs="Times New Roman"/>
          <w:b/>
          <w:sz w:val="24"/>
          <w:szCs w:val="24"/>
        </w:rPr>
      </w:pPr>
      <w:r w:rsidRPr="001A72B6">
        <w:rPr>
          <w:rFonts w:ascii="Times New Roman" w:hAnsi="Times New Roman" w:cs="Times New Roman"/>
          <w:b/>
          <w:sz w:val="24"/>
          <w:szCs w:val="24"/>
        </w:rPr>
        <w:t xml:space="preserve">                Балданова Дарима </w:t>
      </w:r>
      <w:proofErr w:type="spellStart"/>
      <w:r w:rsidRPr="001A72B6">
        <w:rPr>
          <w:rFonts w:ascii="Times New Roman" w:hAnsi="Times New Roman" w:cs="Times New Roman"/>
          <w:b/>
          <w:sz w:val="24"/>
          <w:szCs w:val="24"/>
        </w:rPr>
        <w:t>Солбоновна</w:t>
      </w:r>
      <w:proofErr w:type="spellEnd"/>
      <w:r w:rsidRPr="001A72B6">
        <w:rPr>
          <w:rFonts w:ascii="Times New Roman" w:hAnsi="Times New Roman" w:cs="Times New Roman"/>
          <w:b/>
          <w:sz w:val="24"/>
          <w:szCs w:val="24"/>
        </w:rPr>
        <w:t xml:space="preserve"> МАУ ДО «Детская школа искусств №1 им. </w:t>
      </w:r>
    </w:p>
    <w:p w14:paraId="67C194DA" w14:textId="0E024931" w:rsidR="001A72B6" w:rsidRPr="001A72B6" w:rsidRDefault="001A72B6" w:rsidP="001A72B6">
      <w:pPr>
        <w:rPr>
          <w:rFonts w:ascii="Times New Roman" w:hAnsi="Times New Roman" w:cs="Times New Roman"/>
          <w:b/>
          <w:sz w:val="24"/>
          <w:szCs w:val="24"/>
        </w:rPr>
      </w:pPr>
      <w:r w:rsidRPr="001A72B6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proofErr w:type="spellStart"/>
      <w:r w:rsidRPr="001A72B6">
        <w:rPr>
          <w:rFonts w:ascii="Times New Roman" w:hAnsi="Times New Roman" w:cs="Times New Roman"/>
          <w:b/>
          <w:sz w:val="24"/>
          <w:szCs w:val="24"/>
        </w:rPr>
        <w:t>Л.Линховоина</w:t>
      </w:r>
      <w:proofErr w:type="spellEnd"/>
      <w:r w:rsidR="00AD14F3">
        <w:rPr>
          <w:rFonts w:ascii="Times New Roman" w:hAnsi="Times New Roman" w:cs="Times New Roman"/>
          <w:b/>
          <w:sz w:val="24"/>
          <w:szCs w:val="24"/>
        </w:rPr>
        <w:t>»</w:t>
      </w:r>
      <w:r w:rsidRPr="001A72B6">
        <w:rPr>
          <w:rFonts w:ascii="Times New Roman" w:hAnsi="Times New Roman" w:cs="Times New Roman"/>
          <w:b/>
          <w:sz w:val="24"/>
          <w:szCs w:val="24"/>
        </w:rPr>
        <w:t xml:space="preserve"> г. Улан-Удэ   преподаватель по классу </w:t>
      </w:r>
      <w:proofErr w:type="spellStart"/>
      <w:r w:rsidRPr="001A72B6">
        <w:rPr>
          <w:rFonts w:ascii="Times New Roman" w:hAnsi="Times New Roman" w:cs="Times New Roman"/>
          <w:b/>
          <w:sz w:val="24"/>
          <w:szCs w:val="24"/>
        </w:rPr>
        <w:t>иочин</w:t>
      </w:r>
      <w:proofErr w:type="spellEnd"/>
    </w:p>
    <w:p w14:paraId="5069D0D0" w14:textId="2A92DFED" w:rsidR="00E41BDA" w:rsidRPr="001A72B6" w:rsidRDefault="00AE4777" w:rsidP="00AE47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72B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F1465" w:rsidRPr="001A72B6">
        <w:rPr>
          <w:rFonts w:ascii="Times New Roman" w:hAnsi="Times New Roman" w:cs="Times New Roman"/>
          <w:sz w:val="24"/>
          <w:szCs w:val="24"/>
        </w:rPr>
        <w:t>Ио</w:t>
      </w:r>
      <w:r w:rsidR="00E41BDA" w:rsidRPr="001A72B6">
        <w:rPr>
          <w:rFonts w:ascii="Times New Roman" w:hAnsi="Times New Roman" w:cs="Times New Roman"/>
          <w:sz w:val="24"/>
          <w:szCs w:val="24"/>
        </w:rPr>
        <w:t>чин</w:t>
      </w:r>
      <w:proofErr w:type="spellEnd"/>
      <w:r w:rsidR="00E41BDA" w:rsidRPr="001A72B6">
        <w:rPr>
          <w:rFonts w:ascii="Times New Roman" w:hAnsi="Times New Roman" w:cs="Times New Roman"/>
          <w:sz w:val="24"/>
          <w:szCs w:val="24"/>
        </w:rPr>
        <w:t xml:space="preserve"> в прошлом  изредка встречался  в Бурят - Монголии, а в конце 30-х  годов XX столетия два инструмента, привезенные из Монголии, были включены в оркестр Бурят - Монгольской филармонии. И вновь были отмечены необычные звуковые качества инструмента: «Звук </w:t>
      </w:r>
      <w:proofErr w:type="spellStart"/>
      <w:r w:rsidR="00DF1465" w:rsidRPr="001A72B6">
        <w:rPr>
          <w:rFonts w:ascii="Times New Roman" w:hAnsi="Times New Roman" w:cs="Times New Roman"/>
          <w:sz w:val="24"/>
          <w:szCs w:val="24"/>
        </w:rPr>
        <w:t>ио</w:t>
      </w:r>
      <w:r w:rsidR="00E41BDA" w:rsidRPr="001A72B6">
        <w:rPr>
          <w:rFonts w:ascii="Times New Roman" w:hAnsi="Times New Roman" w:cs="Times New Roman"/>
          <w:sz w:val="24"/>
          <w:szCs w:val="24"/>
        </w:rPr>
        <w:t>чина</w:t>
      </w:r>
      <w:proofErr w:type="spellEnd"/>
      <w:r w:rsidR="00E41BDA" w:rsidRPr="001A72B6">
        <w:rPr>
          <w:rFonts w:ascii="Times New Roman" w:hAnsi="Times New Roman" w:cs="Times New Roman"/>
          <w:sz w:val="24"/>
          <w:szCs w:val="24"/>
        </w:rPr>
        <w:t xml:space="preserve"> очень хрупок и нежен ».В оркестре два </w:t>
      </w:r>
      <w:proofErr w:type="spellStart"/>
      <w:r w:rsidR="00DF1465" w:rsidRPr="001A72B6">
        <w:rPr>
          <w:rFonts w:ascii="Times New Roman" w:hAnsi="Times New Roman" w:cs="Times New Roman"/>
          <w:sz w:val="24"/>
          <w:szCs w:val="24"/>
        </w:rPr>
        <w:t>ио</w:t>
      </w:r>
      <w:r w:rsidR="00E41BDA" w:rsidRPr="001A72B6">
        <w:rPr>
          <w:rFonts w:ascii="Times New Roman" w:hAnsi="Times New Roman" w:cs="Times New Roman"/>
          <w:sz w:val="24"/>
          <w:szCs w:val="24"/>
        </w:rPr>
        <w:t>чина</w:t>
      </w:r>
      <w:proofErr w:type="spellEnd"/>
      <w:r w:rsidR="00E41BDA" w:rsidRPr="001A72B6">
        <w:rPr>
          <w:rFonts w:ascii="Times New Roman" w:hAnsi="Times New Roman" w:cs="Times New Roman"/>
          <w:sz w:val="24"/>
          <w:szCs w:val="24"/>
        </w:rPr>
        <w:t xml:space="preserve">  (с </w:t>
      </w:r>
      <w:proofErr w:type="spellStart"/>
      <w:r w:rsidR="00E41BDA" w:rsidRPr="001A72B6">
        <w:rPr>
          <w:rFonts w:ascii="Times New Roman" w:hAnsi="Times New Roman" w:cs="Times New Roman"/>
          <w:sz w:val="24"/>
          <w:szCs w:val="24"/>
        </w:rPr>
        <w:t>пентатоническим</w:t>
      </w:r>
      <w:proofErr w:type="spellEnd"/>
      <w:r w:rsidR="00E41BDA" w:rsidRPr="001A72B6">
        <w:rPr>
          <w:rFonts w:ascii="Times New Roman" w:hAnsi="Times New Roman" w:cs="Times New Roman"/>
          <w:sz w:val="24"/>
          <w:szCs w:val="24"/>
        </w:rPr>
        <w:t xml:space="preserve"> звукорядом от h до f²) выполняли функции сопровождения, использовались и для аккомпанемента певцам и инструменталистам.</w:t>
      </w:r>
    </w:p>
    <w:p w14:paraId="067CA31E" w14:textId="5289B820" w:rsidR="00E41BDA" w:rsidRPr="001A72B6" w:rsidRDefault="00E41BDA" w:rsidP="00E41BD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A72B6">
        <w:rPr>
          <w:rFonts w:ascii="Times New Roman" w:hAnsi="Times New Roman" w:cs="Times New Roman"/>
          <w:sz w:val="24"/>
          <w:szCs w:val="24"/>
        </w:rPr>
        <w:t>В учебной и концертной  практике 70-80-х годов XX столетия в Бурятии под названием «</w:t>
      </w:r>
      <w:proofErr w:type="spellStart"/>
      <w:r w:rsidR="00DF1465" w:rsidRPr="001A72B6">
        <w:rPr>
          <w:rFonts w:ascii="Times New Roman" w:hAnsi="Times New Roman" w:cs="Times New Roman"/>
          <w:sz w:val="24"/>
          <w:szCs w:val="24"/>
        </w:rPr>
        <w:t>ио</w:t>
      </w:r>
      <w:r w:rsidRPr="001A72B6">
        <w:rPr>
          <w:rFonts w:ascii="Times New Roman" w:hAnsi="Times New Roman" w:cs="Times New Roman"/>
          <w:sz w:val="24"/>
          <w:szCs w:val="24"/>
        </w:rPr>
        <w:t>чин</w:t>
      </w:r>
      <w:proofErr w:type="spellEnd"/>
      <w:r w:rsidRPr="001A72B6">
        <w:rPr>
          <w:rFonts w:ascii="Times New Roman" w:hAnsi="Times New Roman" w:cs="Times New Roman"/>
          <w:sz w:val="24"/>
          <w:szCs w:val="24"/>
        </w:rPr>
        <w:t xml:space="preserve">» использовались белорусские цимбалы. Это объяснялось доступностью этих инструментов. После распада Советского Союза поставки цимбал прекратились, и с этого периода началась переориентация музыкантов на инструменты китайского изготовления, которые попадают в Бурятию через Монголию. Эти инструменты изготавливаются трёх видов: маленький, средний и большой. </w:t>
      </w:r>
    </w:p>
    <w:p w14:paraId="768A6A6C" w14:textId="77777777" w:rsidR="00E41BDA" w:rsidRPr="001A72B6" w:rsidRDefault="00E41BDA" w:rsidP="00E41BD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A72B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DC3951D" wp14:editId="733C45F6">
            <wp:extent cx="1590675" cy="1409700"/>
            <wp:effectExtent l="0" t="0" r="9525" b="0"/>
            <wp:docPr id="3" name="Рисунок 3" descr="SL270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27047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32" t="16293" r="20245" b="181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72B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A54D2B2" wp14:editId="5323D8E5">
            <wp:extent cx="1581150" cy="1400175"/>
            <wp:effectExtent l="0" t="0" r="0" b="9525"/>
            <wp:docPr id="2" name="Рисунок 2" descr="SL270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L27047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72B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144A80E" wp14:editId="61EFD2E9">
            <wp:extent cx="1581150" cy="1400175"/>
            <wp:effectExtent l="0" t="0" r="0" b="9525"/>
            <wp:docPr id="1" name="Рисунок 1" descr="SL270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L27047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2197BD" w14:textId="08D9F78D" w:rsidR="00E41BDA" w:rsidRPr="001A72B6" w:rsidRDefault="0087283C" w:rsidP="00E41BD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72B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935" distR="114935" simplePos="0" relativeHeight="251650048" behindDoc="0" locked="0" layoutInCell="1" allowOverlap="1" wp14:anchorId="487B2CD4" wp14:editId="1A429EFC">
                <wp:simplePos x="0" y="0"/>
                <wp:positionH relativeFrom="column">
                  <wp:posOffset>494030</wp:posOffset>
                </wp:positionH>
                <wp:positionV relativeFrom="paragraph">
                  <wp:posOffset>24130</wp:posOffset>
                </wp:positionV>
                <wp:extent cx="4731385" cy="276225"/>
                <wp:effectExtent l="0" t="0" r="0" b="0"/>
                <wp:wrapSquare wrapText="largest"/>
                <wp:docPr id="19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138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F5B185" w14:textId="77777777" w:rsidR="00E41BDA" w:rsidRDefault="00E41BDA" w:rsidP="00E41BDA">
                            <w:pPr>
                              <w:spacing w:line="200" w:lineRule="atLeast"/>
                              <w:jc w:val="center"/>
                            </w:pPr>
                            <w:r>
                              <w:rPr>
                                <w:i/>
                                <w:iCs/>
                              </w:rPr>
                              <w:t>Фото1.</w:t>
                            </w:r>
                            <w:r>
                              <w:t xml:space="preserve"> Маленький, средний, большой </w:t>
                            </w:r>
                            <w:proofErr w:type="spellStart"/>
                            <w:r>
                              <w:t>ёчин</w:t>
                            </w:r>
                            <w:proofErr w:type="spellEnd"/>
                          </w:p>
                          <w:p w14:paraId="08A81F46" w14:textId="77777777" w:rsidR="00E41BDA" w:rsidRDefault="00E41BDA" w:rsidP="00E41BD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7B2CD4" id="_x0000_t202" coordsize="21600,21600" o:spt="202" path="m,l,21600r21600,l21600,xe">
                <v:stroke joinstyle="miter"/>
                <v:path gradientshapeok="t" o:connecttype="rect"/>
              </v:shapetype>
              <v:shape id="Надпись 19" o:spid="_x0000_s1026" type="#_x0000_t202" style="position:absolute;left:0;text-align:left;margin-left:38.9pt;margin-top:1.9pt;width:372.55pt;height:21.75pt;z-index:2516500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" stroked="f">
                <v:textbox inset="0,0,0,0">
                  <w:txbxContent>
                    <w:p w14:paraId="4CF5B185" w14:textId="77777777" w:rsidR="00E41BDA" w:rsidRDefault="00E41BDA" w:rsidP="00E41BDA">
                      <w:pPr>
                        <w:spacing w:line="200" w:lineRule="atLeast"/>
                        <w:jc w:val="center"/>
                      </w:pPr>
                      <w:r>
                        <w:rPr>
                          <w:i/>
                          <w:iCs/>
                        </w:rPr>
                        <w:t>Фото1.</w:t>
                      </w:r>
                      <w:r>
                        <w:t xml:space="preserve"> Маленький, средний, большой </w:t>
                      </w:r>
                      <w:proofErr w:type="spellStart"/>
                      <w:r>
                        <w:t>ёчин</w:t>
                      </w:r>
                      <w:proofErr w:type="spellEnd"/>
                    </w:p>
                    <w:p w14:paraId="08A81F46" w14:textId="77777777" w:rsidR="00E41BDA" w:rsidRDefault="00E41BDA" w:rsidP="00E41BDA"/>
                  </w:txbxContent>
                </v:textbox>
                <w10:wrap type="square" side="largest"/>
              </v:shape>
            </w:pict>
          </mc:Fallback>
        </mc:AlternateContent>
      </w:r>
    </w:p>
    <w:p w14:paraId="1EC6F3B8" w14:textId="5385FE50" w:rsidR="00E41BDA" w:rsidRPr="001A72B6" w:rsidRDefault="00E41BDA" w:rsidP="00E41BD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72B6">
        <w:rPr>
          <w:rFonts w:ascii="Times New Roman" w:hAnsi="Times New Roman" w:cs="Times New Roman"/>
          <w:sz w:val="24"/>
          <w:szCs w:val="24"/>
        </w:rPr>
        <w:t>Отличаются инструменты размерами, соответственно – диапазоном и качеством звучания. Средний, и особенно большой, инструменты приближаются по своему виду к венгерским ц</w:t>
      </w:r>
      <w:r w:rsidR="00DF1465" w:rsidRPr="001A72B6">
        <w:rPr>
          <w:rFonts w:ascii="Times New Roman" w:hAnsi="Times New Roman" w:cs="Times New Roman"/>
          <w:sz w:val="24"/>
          <w:szCs w:val="24"/>
        </w:rPr>
        <w:t>и</w:t>
      </w:r>
      <w:r w:rsidRPr="001A72B6">
        <w:rPr>
          <w:rFonts w:ascii="Times New Roman" w:hAnsi="Times New Roman" w:cs="Times New Roman"/>
          <w:sz w:val="24"/>
          <w:szCs w:val="24"/>
        </w:rPr>
        <w:t xml:space="preserve">мбалам и более приспособлены к концертной практике. Маленький инструмент, которой исключительно и используется Бурятии и Монголии, предназначен для учебных целей [Китов, 2001]. </w:t>
      </w:r>
    </w:p>
    <w:p w14:paraId="5180AD50" w14:textId="07C1080A" w:rsidR="00E41BDA" w:rsidRPr="001A72B6" w:rsidRDefault="00DF1465" w:rsidP="00E41BD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72B6">
        <w:rPr>
          <w:rFonts w:ascii="Times New Roman" w:hAnsi="Times New Roman" w:cs="Times New Roman"/>
          <w:sz w:val="24"/>
          <w:szCs w:val="24"/>
        </w:rPr>
        <w:t>Ио</w:t>
      </w:r>
      <w:r w:rsidR="00E41BDA" w:rsidRPr="001A72B6">
        <w:rPr>
          <w:rFonts w:ascii="Times New Roman" w:hAnsi="Times New Roman" w:cs="Times New Roman"/>
          <w:sz w:val="24"/>
          <w:szCs w:val="24"/>
        </w:rPr>
        <w:t>чин</w:t>
      </w:r>
      <w:proofErr w:type="spellEnd"/>
      <w:r w:rsidR="00E41BDA" w:rsidRPr="001A72B6">
        <w:rPr>
          <w:rFonts w:ascii="Times New Roman" w:hAnsi="Times New Roman" w:cs="Times New Roman"/>
          <w:sz w:val="24"/>
          <w:szCs w:val="24"/>
        </w:rPr>
        <w:t xml:space="preserve"> напоминает инструменты многих народов Азии, а также ряда стран Европы — </w:t>
      </w:r>
      <w:proofErr w:type="spellStart"/>
      <w:r w:rsidR="00E41BDA" w:rsidRPr="001A72B6">
        <w:rPr>
          <w:rFonts w:ascii="Times New Roman" w:hAnsi="Times New Roman" w:cs="Times New Roman"/>
          <w:sz w:val="24"/>
          <w:szCs w:val="24"/>
        </w:rPr>
        <w:t>чанг</w:t>
      </w:r>
      <w:proofErr w:type="spellEnd"/>
      <w:r w:rsidR="00E41BDA" w:rsidRPr="001A72B6">
        <w:rPr>
          <w:rFonts w:ascii="Times New Roman" w:hAnsi="Times New Roman" w:cs="Times New Roman"/>
          <w:sz w:val="24"/>
          <w:szCs w:val="24"/>
        </w:rPr>
        <w:t xml:space="preserve"> (Узбекистан), цимбалы (</w:t>
      </w:r>
      <w:proofErr w:type="spellStart"/>
      <w:r w:rsidR="00E41BDA" w:rsidRPr="001A72B6">
        <w:rPr>
          <w:rFonts w:ascii="Times New Roman" w:hAnsi="Times New Roman" w:cs="Times New Roman"/>
          <w:sz w:val="24"/>
          <w:szCs w:val="24"/>
        </w:rPr>
        <w:t>Белору</w:t>
      </w:r>
      <w:proofErr w:type="spellEnd"/>
      <w:r w:rsidR="00E41BDA" w:rsidRPr="001A72B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E41BDA" w:rsidRPr="001A72B6">
        <w:rPr>
          <w:rFonts w:ascii="Times New Roman" w:hAnsi="Times New Roman" w:cs="Times New Roman"/>
          <w:sz w:val="24"/>
          <w:szCs w:val="24"/>
        </w:rPr>
        <w:t xml:space="preserve">сия), </w:t>
      </w:r>
      <w:proofErr w:type="spellStart"/>
      <w:r w:rsidR="00E41BDA" w:rsidRPr="001A72B6">
        <w:rPr>
          <w:rFonts w:ascii="Times New Roman" w:hAnsi="Times New Roman" w:cs="Times New Roman"/>
          <w:sz w:val="24"/>
          <w:szCs w:val="24"/>
        </w:rPr>
        <w:t>цамбал</w:t>
      </w:r>
      <w:proofErr w:type="spellEnd"/>
      <w:r w:rsidR="00E41BDA" w:rsidRPr="001A72B6">
        <w:rPr>
          <w:rFonts w:ascii="Times New Roman" w:hAnsi="Times New Roman" w:cs="Times New Roman"/>
          <w:sz w:val="24"/>
          <w:szCs w:val="24"/>
        </w:rPr>
        <w:t xml:space="preserve"> (Венгрия, Молдова, Румыния) и другие.</w:t>
      </w:r>
    </w:p>
    <w:p w14:paraId="5085BD3D" w14:textId="77777777" w:rsidR="00E41BDA" w:rsidRPr="001A72B6" w:rsidRDefault="00E41BDA" w:rsidP="00E41BDA">
      <w:pPr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A72B6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935" distR="114935" simplePos="0" relativeHeight="251651072" behindDoc="0" locked="0" layoutInCell="1" allowOverlap="1" wp14:anchorId="3873A858" wp14:editId="480DFDF4">
            <wp:simplePos x="0" y="0"/>
            <wp:positionH relativeFrom="column">
              <wp:posOffset>169545</wp:posOffset>
            </wp:positionH>
            <wp:positionV relativeFrom="paragraph">
              <wp:posOffset>619125</wp:posOffset>
            </wp:positionV>
            <wp:extent cx="1560195" cy="1916430"/>
            <wp:effectExtent l="0" t="0" r="1905" b="7620"/>
            <wp:wrapSquare wrapText="bothSides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195" cy="19164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A72B6">
        <w:rPr>
          <w:rFonts w:ascii="Times New Roman" w:hAnsi="Times New Roman" w:cs="Times New Roman"/>
          <w:i/>
          <w:sz w:val="24"/>
          <w:szCs w:val="24"/>
        </w:rPr>
        <w:t xml:space="preserve">Индийский сантур.(фото 2) </w:t>
      </w:r>
      <w:r w:rsidRPr="001A72B6">
        <w:rPr>
          <w:rFonts w:ascii="Times New Roman" w:hAnsi="Times New Roman" w:cs="Times New Roman"/>
          <w:sz w:val="24"/>
          <w:szCs w:val="24"/>
        </w:rPr>
        <w:t xml:space="preserve">Разновидность цимбал в Индии – </w:t>
      </w:r>
      <w:proofErr w:type="spellStart"/>
      <w:r w:rsidRPr="001A72B6">
        <w:rPr>
          <w:rFonts w:ascii="Times New Roman" w:hAnsi="Times New Roman" w:cs="Times New Roman"/>
          <w:i/>
          <w:sz w:val="24"/>
          <w:szCs w:val="24"/>
        </w:rPr>
        <w:t>сáнтур</w:t>
      </w:r>
      <w:proofErr w:type="spellEnd"/>
      <w:r w:rsidRPr="001A72B6">
        <w:rPr>
          <w:rFonts w:ascii="Times New Roman" w:hAnsi="Times New Roman" w:cs="Times New Roman"/>
          <w:i/>
          <w:sz w:val="24"/>
          <w:szCs w:val="24"/>
        </w:rPr>
        <w:t>,</w:t>
      </w:r>
      <w:r w:rsidRPr="001A72B6">
        <w:rPr>
          <w:rFonts w:ascii="Times New Roman" w:hAnsi="Times New Roman" w:cs="Times New Roman"/>
          <w:sz w:val="24"/>
          <w:szCs w:val="24"/>
        </w:rPr>
        <w:t xml:space="preserve"> древний музыкальный инструмент.</w:t>
      </w:r>
    </w:p>
    <w:p w14:paraId="35B9AB92" w14:textId="5109964A" w:rsidR="00E41BDA" w:rsidRPr="001A72B6" w:rsidRDefault="0087283C" w:rsidP="00E41BDA">
      <w:pPr>
        <w:pStyle w:val="a3"/>
        <w:ind w:left="0" w:firstLine="0"/>
        <w:contextualSpacing/>
        <w:rPr>
          <w:rFonts w:cs="Times New Roman"/>
          <w:bCs/>
          <w:color w:val="000000"/>
          <w:sz w:val="24"/>
          <w:szCs w:val="24"/>
        </w:rPr>
      </w:pPr>
      <w:r w:rsidRPr="001A72B6">
        <w:rPr>
          <w:rFonts w:cs="Times New Roman"/>
          <w:noProof/>
          <w:sz w:val="24"/>
          <w:szCs w:val="24"/>
        </w:rPr>
        <mc:AlternateContent>
          <mc:Choice Requires="wps">
            <w:drawing>
              <wp:anchor distT="0" distB="0" distL="114935" distR="114935" simplePos="0" relativeHeight="251652096" behindDoc="1" locked="0" layoutInCell="1" allowOverlap="1" wp14:anchorId="5BD44624" wp14:editId="60BD1633">
                <wp:simplePos x="0" y="0"/>
                <wp:positionH relativeFrom="margin">
                  <wp:posOffset>113665</wp:posOffset>
                </wp:positionH>
                <wp:positionV relativeFrom="margin">
                  <wp:posOffset>6106160</wp:posOffset>
                </wp:positionV>
                <wp:extent cx="1428750" cy="317500"/>
                <wp:effectExtent l="0" t="0" r="0" b="0"/>
                <wp:wrapTight wrapText="bothSides">
                  <wp:wrapPolygon edited="0">
                    <wp:start x="0" y="0"/>
                    <wp:lineTo x="0" y="20736"/>
                    <wp:lineTo x="21312" y="20736"/>
                    <wp:lineTo x="21312" y="0"/>
                    <wp:lineTo x="0" y="0"/>
                  </wp:wrapPolygon>
                </wp:wrapTight>
                <wp:docPr id="17" name="Надпись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658884" w14:textId="77777777" w:rsidR="00E41BDA" w:rsidRDefault="00E41BDA" w:rsidP="00E41BDA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Фото 15.</w:t>
                            </w:r>
                            <w:r>
                              <w:t xml:space="preserve"> Исполнитель на индийском </w:t>
                            </w:r>
                            <w:r>
                              <w:rPr>
                                <w:i/>
                              </w:rPr>
                              <w:t>сантуре</w:t>
                            </w:r>
                          </w:p>
                          <w:p w14:paraId="5F3330C1" w14:textId="77777777" w:rsidR="00E41BDA" w:rsidRDefault="00E41BDA" w:rsidP="00E41BDA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D44624" id="Надпись 17" o:spid="_x0000_s1027" type="#_x0000_t202" style="position:absolute;left:0;text-align:left;margin-left:8.95pt;margin-top:480.8pt;width:112.5pt;height:25pt;z-index:-251664384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" stroked="f">
                <v:textbox inset="0,0,0,0">
                  <w:txbxContent>
                    <w:p w14:paraId="71658884" w14:textId="77777777" w:rsidR="00E41BDA" w:rsidRDefault="00E41BDA" w:rsidP="00E41BDA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Фото 15.</w:t>
                      </w:r>
                      <w:r>
                        <w:t xml:space="preserve"> Исполнитель на индийском </w:t>
                      </w:r>
                      <w:r>
                        <w:rPr>
                          <w:i/>
                        </w:rPr>
                        <w:t>сантуре</w:t>
                      </w:r>
                    </w:p>
                    <w:p w14:paraId="5F3330C1" w14:textId="77777777" w:rsidR="00E41BDA" w:rsidRDefault="00E41BDA" w:rsidP="00E41BDA">
                      <w:pPr>
                        <w:rPr>
                          <w:i/>
                        </w:rPr>
                      </w:pPr>
                    </w:p>
                  </w:txbxContent>
                </v:textbox>
                <w10:wrap type="tight" anchorx="margin" anchory="margin"/>
              </v:shape>
            </w:pict>
          </mc:Fallback>
        </mc:AlternateContent>
      </w:r>
      <w:r w:rsidR="00E41BDA" w:rsidRPr="001A72B6">
        <w:rPr>
          <w:rFonts w:cs="Times New Roman"/>
          <w:bCs/>
          <w:i/>
          <w:iCs/>
          <w:color w:val="000000"/>
          <w:sz w:val="24"/>
          <w:szCs w:val="24"/>
        </w:rPr>
        <w:t xml:space="preserve">Сантур </w:t>
      </w:r>
      <w:r w:rsidR="00E41BDA" w:rsidRPr="001A72B6">
        <w:rPr>
          <w:rFonts w:cs="Times New Roman"/>
          <w:bCs/>
          <w:iCs/>
          <w:color w:val="000000"/>
          <w:sz w:val="24"/>
          <w:szCs w:val="24"/>
        </w:rPr>
        <w:t xml:space="preserve">– струнно-ударный инструмент, имеющий трапециевидный вид. </w:t>
      </w:r>
      <w:r w:rsidR="00E41BDA" w:rsidRPr="001A72B6">
        <w:rPr>
          <w:rFonts w:cs="Times New Roman"/>
          <w:bCs/>
          <w:color w:val="000000"/>
          <w:sz w:val="24"/>
          <w:szCs w:val="24"/>
        </w:rPr>
        <w:t xml:space="preserve">Современная конструкция индийского </w:t>
      </w:r>
      <w:r w:rsidR="00E41BDA" w:rsidRPr="001A72B6">
        <w:rPr>
          <w:rFonts w:cs="Times New Roman"/>
          <w:bCs/>
          <w:i/>
          <w:color w:val="000000"/>
          <w:sz w:val="24"/>
          <w:szCs w:val="24"/>
        </w:rPr>
        <w:t>сантура</w:t>
      </w:r>
      <w:r w:rsidR="00E41BDA" w:rsidRPr="001A72B6">
        <w:rPr>
          <w:rFonts w:cs="Times New Roman"/>
          <w:bCs/>
          <w:color w:val="000000"/>
          <w:sz w:val="24"/>
          <w:szCs w:val="24"/>
        </w:rPr>
        <w:t xml:space="preserve"> была создана известным мастером </w:t>
      </w:r>
      <w:proofErr w:type="spellStart"/>
      <w:r w:rsidR="00E41BDA" w:rsidRPr="001A72B6">
        <w:rPr>
          <w:rFonts w:cs="Times New Roman"/>
          <w:bCs/>
          <w:color w:val="000000"/>
          <w:sz w:val="24"/>
          <w:szCs w:val="24"/>
        </w:rPr>
        <w:t>Рехем</w:t>
      </w:r>
      <w:r w:rsidR="00E41BDA" w:rsidRPr="001A72B6">
        <w:rPr>
          <w:rFonts w:cs="Times New Roman"/>
          <w:sz w:val="24"/>
          <w:szCs w:val="24"/>
        </w:rPr>
        <w:t>á</w:t>
      </w:r>
      <w:r w:rsidR="00E41BDA" w:rsidRPr="001A72B6">
        <w:rPr>
          <w:rFonts w:cs="Times New Roman"/>
          <w:bCs/>
          <w:color w:val="000000"/>
          <w:sz w:val="24"/>
          <w:szCs w:val="24"/>
        </w:rPr>
        <w:t>нджу</w:t>
      </w:r>
      <w:proofErr w:type="spellEnd"/>
      <w:r w:rsidR="00E41BDA" w:rsidRPr="001A72B6">
        <w:rPr>
          <w:rFonts w:cs="Times New Roman"/>
          <w:bCs/>
          <w:color w:val="000000"/>
          <w:sz w:val="24"/>
          <w:szCs w:val="24"/>
        </w:rPr>
        <w:t xml:space="preserve"> Саз. Пустотелый </w:t>
      </w:r>
      <w:r w:rsidR="00E41BDA" w:rsidRPr="001A72B6">
        <w:rPr>
          <w:rFonts w:cs="Times New Roman"/>
          <w:bCs/>
          <w:iCs/>
          <w:color w:val="000000"/>
          <w:sz w:val="24"/>
          <w:szCs w:val="24"/>
        </w:rPr>
        <w:t xml:space="preserve">деревянный </w:t>
      </w:r>
      <w:r w:rsidR="00E41BDA" w:rsidRPr="001A72B6">
        <w:rPr>
          <w:rFonts w:cs="Times New Roman"/>
          <w:bCs/>
          <w:color w:val="000000"/>
          <w:sz w:val="24"/>
          <w:szCs w:val="24"/>
        </w:rPr>
        <w:t>корпус и</w:t>
      </w:r>
      <w:r w:rsidR="00E41BDA" w:rsidRPr="001A72B6">
        <w:rPr>
          <w:rFonts w:cs="Times New Roman"/>
          <w:bCs/>
          <w:iCs/>
          <w:color w:val="000000"/>
          <w:sz w:val="24"/>
          <w:szCs w:val="24"/>
        </w:rPr>
        <w:t>нструмента  выполняет</w:t>
      </w:r>
      <w:r w:rsidR="00E41BDA" w:rsidRPr="001A72B6">
        <w:rPr>
          <w:rFonts w:cs="Times New Roman"/>
          <w:bCs/>
          <w:color w:val="000000"/>
          <w:sz w:val="24"/>
          <w:szCs w:val="24"/>
        </w:rPr>
        <w:t xml:space="preserve"> роль резонатора. Н</w:t>
      </w:r>
      <w:r w:rsidR="00E41BDA" w:rsidRPr="001A72B6">
        <w:rPr>
          <w:rFonts w:cs="Times New Roman"/>
          <w:bCs/>
          <w:iCs/>
          <w:color w:val="000000"/>
          <w:sz w:val="24"/>
          <w:szCs w:val="24"/>
        </w:rPr>
        <w:t xml:space="preserve">а верхней деке имеется несколько резонансных отверстий в виде розетки. </w:t>
      </w:r>
      <w:r w:rsidR="00E41BDA" w:rsidRPr="001A72B6">
        <w:rPr>
          <w:rFonts w:cs="Times New Roman"/>
          <w:bCs/>
          <w:color w:val="000000"/>
          <w:sz w:val="24"/>
          <w:szCs w:val="24"/>
        </w:rPr>
        <w:t xml:space="preserve">Тембр звучания </w:t>
      </w:r>
      <w:r w:rsidR="00E41BDA" w:rsidRPr="001A72B6">
        <w:rPr>
          <w:rFonts w:cs="Times New Roman"/>
          <w:bCs/>
          <w:i/>
          <w:color w:val="000000"/>
          <w:sz w:val="24"/>
          <w:szCs w:val="24"/>
        </w:rPr>
        <w:t>сантура</w:t>
      </w:r>
      <w:r w:rsidR="00E41BDA" w:rsidRPr="001A72B6">
        <w:rPr>
          <w:rFonts w:cs="Times New Roman"/>
          <w:bCs/>
          <w:color w:val="000000"/>
          <w:sz w:val="24"/>
          <w:szCs w:val="24"/>
        </w:rPr>
        <w:t xml:space="preserve"> напоминает звуки арфы или клавесина [</w:t>
      </w:r>
      <w:proofErr w:type="spellStart"/>
      <w:r w:rsidR="00E41BDA" w:rsidRPr="001A72B6">
        <w:rPr>
          <w:rFonts w:cs="Times New Roman"/>
          <w:sz w:val="24"/>
          <w:szCs w:val="24"/>
        </w:rPr>
        <w:t>Маджумдар</w:t>
      </w:r>
      <w:proofErr w:type="spellEnd"/>
      <w:r w:rsidR="00E41BDA" w:rsidRPr="001A72B6">
        <w:rPr>
          <w:rFonts w:cs="Times New Roman"/>
          <w:sz w:val="24"/>
          <w:szCs w:val="24"/>
        </w:rPr>
        <w:t>, 2007]</w:t>
      </w:r>
    </w:p>
    <w:p w14:paraId="2EF7D4C9" w14:textId="2F738548" w:rsidR="00E41BDA" w:rsidRPr="001A72B6" w:rsidRDefault="00E41BDA" w:rsidP="00E41BDA">
      <w:pPr>
        <w:pStyle w:val="a3"/>
        <w:ind w:left="0" w:firstLine="851"/>
        <w:contextualSpacing/>
        <w:rPr>
          <w:rFonts w:cs="Times New Roman"/>
          <w:bCs/>
          <w:color w:val="000000"/>
          <w:sz w:val="24"/>
          <w:szCs w:val="24"/>
        </w:rPr>
      </w:pPr>
      <w:r w:rsidRPr="001A72B6">
        <w:rPr>
          <w:rFonts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3120" behindDoc="0" locked="0" layoutInCell="1" allowOverlap="1" wp14:anchorId="7993BE5F" wp14:editId="33FB46E9">
            <wp:simplePos x="0" y="0"/>
            <wp:positionH relativeFrom="margin">
              <wp:posOffset>123825</wp:posOffset>
            </wp:positionH>
            <wp:positionV relativeFrom="margin">
              <wp:posOffset>4976495</wp:posOffset>
            </wp:positionV>
            <wp:extent cx="1607185" cy="1828800"/>
            <wp:effectExtent l="0" t="0" r="0" b="0"/>
            <wp:wrapSquare wrapText="bothSides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01" t="50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185" cy="1828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A72B6">
        <w:rPr>
          <w:rFonts w:cs="Times New Roman"/>
          <w:i/>
          <w:sz w:val="24"/>
          <w:szCs w:val="24"/>
        </w:rPr>
        <w:t xml:space="preserve">Китайский </w:t>
      </w:r>
      <w:proofErr w:type="spellStart"/>
      <w:r w:rsidRPr="001A72B6">
        <w:rPr>
          <w:rFonts w:cs="Times New Roman"/>
          <w:i/>
          <w:sz w:val="24"/>
          <w:szCs w:val="24"/>
        </w:rPr>
        <w:t>янцинь</w:t>
      </w:r>
      <w:proofErr w:type="spellEnd"/>
      <w:r w:rsidRPr="001A72B6">
        <w:rPr>
          <w:rFonts w:cs="Times New Roman"/>
          <w:i/>
          <w:sz w:val="24"/>
          <w:szCs w:val="24"/>
        </w:rPr>
        <w:t xml:space="preserve">. </w:t>
      </w:r>
      <w:r w:rsidR="0087283C" w:rsidRPr="001A72B6">
        <w:rPr>
          <w:rFonts w:cs="Times New Roman"/>
          <w:noProof/>
          <w:sz w:val="24"/>
          <w:szCs w:val="24"/>
        </w:rPr>
        <mc:AlternateContent>
          <mc:Choice Requires="wps">
            <w:drawing>
              <wp:anchor distT="0" distB="0" distL="114935" distR="114935" simplePos="0" relativeHeight="251654144" behindDoc="1" locked="0" layoutInCell="1" allowOverlap="1" wp14:anchorId="49DC30FC" wp14:editId="1FA24666">
                <wp:simplePos x="0" y="0"/>
                <wp:positionH relativeFrom="column">
                  <wp:posOffset>796290</wp:posOffset>
                </wp:positionH>
                <wp:positionV relativeFrom="paragraph">
                  <wp:posOffset>42545</wp:posOffset>
                </wp:positionV>
                <wp:extent cx="224155" cy="207010"/>
                <wp:effectExtent l="0" t="0" r="0" b="0"/>
                <wp:wrapNone/>
                <wp:docPr id="15" name="Надпись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A11348" w14:textId="77777777" w:rsidR="00E41BDA" w:rsidRDefault="00E41BDA" w:rsidP="00E41BD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DC30FC" id="Надпись 15" o:spid="_x0000_s1028" type="#_x0000_t202" style="position:absolute;left:0;text-align:left;margin-left:62.7pt;margin-top:3.35pt;width:17.65pt;height:16.3pt;z-index:-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" stroked="f">
                <v:textbox inset="0,0,0,0">
                  <w:txbxContent>
                    <w:p w14:paraId="07A11348" w14:textId="77777777" w:rsidR="00E41BDA" w:rsidRDefault="00E41BDA" w:rsidP="00E41BDA"/>
                  </w:txbxContent>
                </v:textbox>
              </v:shape>
            </w:pict>
          </mc:Fallback>
        </mc:AlternateContent>
      </w:r>
      <w:proofErr w:type="spellStart"/>
      <w:r w:rsidRPr="001A72B6">
        <w:rPr>
          <w:rFonts w:cs="Times New Roman"/>
          <w:i/>
          <w:color w:val="000000"/>
          <w:sz w:val="24"/>
          <w:szCs w:val="24"/>
        </w:rPr>
        <w:t>Янцинь</w:t>
      </w:r>
      <w:proofErr w:type="spellEnd"/>
      <w:r w:rsidRPr="001A72B6">
        <w:rPr>
          <w:rFonts w:cs="Times New Roman"/>
          <w:sz w:val="24"/>
          <w:szCs w:val="24"/>
        </w:rPr>
        <w:t xml:space="preserve"> - разновидность цимбал в Китае, струнно-ударный </w:t>
      </w:r>
      <w:proofErr w:type="spellStart"/>
      <w:r w:rsidRPr="001A72B6">
        <w:rPr>
          <w:rFonts w:cs="Times New Roman"/>
          <w:sz w:val="24"/>
          <w:szCs w:val="24"/>
        </w:rPr>
        <w:t>инструмент.Корпус</w:t>
      </w:r>
      <w:proofErr w:type="spellEnd"/>
      <w:r w:rsidRPr="001A72B6">
        <w:rPr>
          <w:rFonts w:cs="Times New Roman"/>
          <w:sz w:val="24"/>
          <w:szCs w:val="24"/>
        </w:rPr>
        <w:t xml:space="preserve"> </w:t>
      </w:r>
      <w:proofErr w:type="spellStart"/>
      <w:r w:rsidRPr="001A72B6">
        <w:rPr>
          <w:rFonts w:cs="Times New Roman"/>
          <w:i/>
          <w:sz w:val="24"/>
          <w:szCs w:val="24"/>
        </w:rPr>
        <w:t>янциня</w:t>
      </w:r>
      <w:proofErr w:type="spellEnd"/>
      <w:r w:rsidRPr="001A72B6">
        <w:rPr>
          <w:rFonts w:cs="Times New Roman"/>
          <w:sz w:val="24"/>
          <w:szCs w:val="24"/>
        </w:rPr>
        <w:t xml:space="preserve"> трапециевиден по форме и изготавливается из твёрдых пород дерева. На инструмент натянуто несколько хоров стальных струн. </w:t>
      </w:r>
      <w:proofErr w:type="spellStart"/>
      <w:r w:rsidRPr="001A72B6">
        <w:rPr>
          <w:rFonts w:cs="Times New Roman"/>
          <w:i/>
          <w:sz w:val="24"/>
          <w:szCs w:val="24"/>
        </w:rPr>
        <w:t>Янцинь</w:t>
      </w:r>
      <w:proofErr w:type="spellEnd"/>
      <w:r w:rsidRPr="001A72B6">
        <w:rPr>
          <w:rFonts w:cs="Times New Roman"/>
          <w:sz w:val="24"/>
          <w:szCs w:val="24"/>
        </w:rPr>
        <w:t xml:space="preserve"> устанавливается на специальную подставку, богато орнаментированную.</w:t>
      </w:r>
    </w:p>
    <w:p w14:paraId="74AAE734" w14:textId="77777777" w:rsidR="00E41BDA" w:rsidRPr="001A72B6" w:rsidRDefault="007E1240" w:rsidP="00E41BDA">
      <w:pPr>
        <w:tabs>
          <w:tab w:val="left" w:pos="825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72B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935" distR="114935" simplePos="0" relativeHeight="251656192" behindDoc="0" locked="0" layoutInCell="1" allowOverlap="1" wp14:anchorId="1F50134F" wp14:editId="5E01766B">
            <wp:simplePos x="0" y="0"/>
            <wp:positionH relativeFrom="column">
              <wp:posOffset>4341495</wp:posOffset>
            </wp:positionH>
            <wp:positionV relativeFrom="paragraph">
              <wp:posOffset>2251075</wp:posOffset>
            </wp:positionV>
            <wp:extent cx="2028825" cy="1924050"/>
            <wp:effectExtent l="19050" t="0" r="9525" b="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106" r="188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924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E41BDA" w:rsidRPr="001A72B6">
        <w:rPr>
          <w:rFonts w:ascii="Times New Roman" w:hAnsi="Times New Roman" w:cs="Times New Roman"/>
          <w:sz w:val="24"/>
          <w:szCs w:val="24"/>
        </w:rPr>
        <w:t xml:space="preserve">Звук извлекается ударами бамбуковых палочек. </w:t>
      </w:r>
      <w:r w:rsidR="00E41BDA" w:rsidRPr="001A72B6">
        <w:rPr>
          <w:rFonts w:ascii="Times New Roman" w:hAnsi="Times New Roman" w:cs="Times New Roman"/>
          <w:color w:val="000000"/>
          <w:sz w:val="24"/>
          <w:szCs w:val="24"/>
        </w:rPr>
        <w:t xml:space="preserve">Изначально в цимбалах ударным механизмом служили палочки из дерева, которые были недостаточно гибкими, что снижало художественные возможности инструмента поэтому позднее деревянные палочки были заменены бамбуковыми, правда, точных исторических свидетельств о времени, когда произошла эта замена, не сохранилось. </w:t>
      </w:r>
    </w:p>
    <w:p w14:paraId="5B749AF8" w14:textId="3EA9D9A7" w:rsidR="007E1240" w:rsidRPr="001A72B6" w:rsidRDefault="00E41BDA" w:rsidP="00E41BDA">
      <w:pPr>
        <w:pStyle w:val="a3"/>
        <w:tabs>
          <w:tab w:val="right" w:pos="9355"/>
        </w:tabs>
        <w:ind w:left="0"/>
        <w:rPr>
          <w:rFonts w:cs="Times New Roman"/>
          <w:sz w:val="24"/>
          <w:szCs w:val="24"/>
        </w:rPr>
      </w:pPr>
      <w:r w:rsidRPr="001A72B6">
        <w:rPr>
          <w:rFonts w:cs="Times New Roman"/>
          <w:i/>
          <w:sz w:val="24"/>
          <w:szCs w:val="24"/>
        </w:rPr>
        <w:t xml:space="preserve">Корейский </w:t>
      </w:r>
      <w:proofErr w:type="spellStart"/>
      <w:r w:rsidRPr="001A72B6">
        <w:rPr>
          <w:rFonts w:cs="Times New Roman"/>
          <w:i/>
          <w:sz w:val="24"/>
          <w:szCs w:val="24"/>
        </w:rPr>
        <w:t>янгым</w:t>
      </w:r>
      <w:proofErr w:type="spellEnd"/>
      <w:r w:rsidRPr="001A72B6">
        <w:rPr>
          <w:rFonts w:cs="Times New Roman"/>
          <w:i/>
          <w:sz w:val="24"/>
          <w:szCs w:val="24"/>
        </w:rPr>
        <w:t>.</w:t>
      </w:r>
      <w:r w:rsidR="0087283C" w:rsidRPr="001A72B6">
        <w:rPr>
          <w:rFonts w:cs="Times New Roman"/>
          <w:noProof/>
          <w:sz w:val="24"/>
          <w:szCs w:val="24"/>
        </w:rPr>
        <mc:AlternateContent>
          <mc:Choice Requires="wps">
            <w:drawing>
              <wp:anchor distT="0" distB="0" distL="114935" distR="114935" simplePos="0" relativeHeight="251657216" behindDoc="1" locked="0" layoutInCell="1" allowOverlap="1" wp14:anchorId="2E58968E" wp14:editId="768BE806">
                <wp:simplePos x="0" y="0"/>
                <wp:positionH relativeFrom="column">
                  <wp:posOffset>5304790</wp:posOffset>
                </wp:positionH>
                <wp:positionV relativeFrom="paragraph">
                  <wp:posOffset>154305</wp:posOffset>
                </wp:positionV>
                <wp:extent cx="224155" cy="207010"/>
                <wp:effectExtent l="0" t="0" r="0" b="0"/>
                <wp:wrapNone/>
                <wp:docPr id="12" name="Надпись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91B73B" w14:textId="77777777" w:rsidR="00E41BDA" w:rsidRDefault="00E41BDA" w:rsidP="00E41BDA">
                            <w:r>
                              <w:t>́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8968E" id="Надпись 12" o:spid="_x0000_s1029" type="#_x0000_t202" style="position:absolute;left:0;text-align:left;margin-left:417.7pt;margin-top:12.15pt;width:17.65pt;height:16.3pt;z-index:-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" stroked="f">
                <v:textbox inset="0,0,0,0">
                  <w:txbxContent>
                    <w:p w14:paraId="4491B73B" w14:textId="77777777" w:rsidR="00E41BDA" w:rsidRDefault="00E41BDA" w:rsidP="00E41BDA">
                      <w:r>
                        <w:t>́</w:t>
                      </w:r>
                    </w:p>
                  </w:txbxContent>
                </v:textbox>
              </v:shape>
            </w:pict>
          </mc:Fallback>
        </mc:AlternateContent>
      </w:r>
      <w:r w:rsidR="00AE4777" w:rsidRPr="001A72B6">
        <w:rPr>
          <w:rFonts w:cs="Times New Roman"/>
          <w:i/>
          <w:sz w:val="24"/>
          <w:szCs w:val="24"/>
        </w:rPr>
        <w:t xml:space="preserve"> </w:t>
      </w:r>
      <w:r w:rsidRPr="001A72B6">
        <w:rPr>
          <w:rFonts w:cs="Times New Roman"/>
          <w:sz w:val="24"/>
          <w:szCs w:val="24"/>
        </w:rPr>
        <w:t xml:space="preserve">Исполнители на традиционном </w:t>
      </w:r>
      <w:proofErr w:type="spellStart"/>
      <w:r w:rsidRPr="001A72B6">
        <w:rPr>
          <w:rFonts w:cs="Times New Roman"/>
          <w:i/>
          <w:sz w:val="24"/>
          <w:szCs w:val="24"/>
        </w:rPr>
        <w:t>янгыме</w:t>
      </w:r>
      <w:proofErr w:type="spellEnd"/>
      <w:r w:rsidRPr="001A72B6">
        <w:rPr>
          <w:rFonts w:cs="Times New Roman"/>
          <w:sz w:val="24"/>
          <w:szCs w:val="24"/>
        </w:rPr>
        <w:t xml:space="preserve"> играют сидя. </w:t>
      </w:r>
      <w:proofErr w:type="spellStart"/>
      <w:r w:rsidRPr="001A72B6">
        <w:rPr>
          <w:rFonts w:cs="Times New Roman"/>
          <w:i/>
          <w:sz w:val="24"/>
          <w:szCs w:val="24"/>
        </w:rPr>
        <w:t>Янгым</w:t>
      </w:r>
      <w:proofErr w:type="spellEnd"/>
      <w:r w:rsidRPr="001A72B6">
        <w:rPr>
          <w:rFonts w:cs="Times New Roman"/>
          <w:sz w:val="24"/>
          <w:szCs w:val="24"/>
        </w:rPr>
        <w:t xml:space="preserve"> представляет</w:t>
      </w:r>
      <w:r w:rsidR="00AE4777" w:rsidRPr="001A72B6">
        <w:rPr>
          <w:rFonts w:cs="Times New Roman"/>
          <w:sz w:val="24"/>
          <w:szCs w:val="24"/>
        </w:rPr>
        <w:t xml:space="preserve"> </w:t>
      </w:r>
      <w:r w:rsidRPr="001A72B6">
        <w:rPr>
          <w:rFonts w:cs="Times New Roman"/>
          <w:sz w:val="24"/>
          <w:szCs w:val="24"/>
        </w:rPr>
        <w:t xml:space="preserve">собою резонирующий ящик с двумя длинными подставками для струн. Корпус инструмента изготавливается из дерева </w:t>
      </w:r>
      <w:proofErr w:type="spellStart"/>
      <w:r w:rsidRPr="001A72B6">
        <w:rPr>
          <w:rFonts w:cs="Times New Roman"/>
          <w:i/>
          <w:sz w:val="24"/>
          <w:szCs w:val="24"/>
        </w:rPr>
        <w:t>павлонии</w:t>
      </w:r>
      <w:proofErr w:type="spellEnd"/>
      <w:r w:rsidRPr="001A72B6">
        <w:rPr>
          <w:rFonts w:cs="Times New Roman"/>
          <w:i/>
          <w:sz w:val="24"/>
          <w:szCs w:val="24"/>
        </w:rPr>
        <w:t>.</w:t>
      </w:r>
      <w:r w:rsidRPr="001A72B6">
        <w:rPr>
          <w:rFonts w:cs="Times New Roman"/>
          <w:sz w:val="24"/>
          <w:szCs w:val="24"/>
        </w:rPr>
        <w:t xml:space="preserve"> Для хранения инструмента используют крышку, которую во время игры служи</w:t>
      </w:r>
      <w:r w:rsidR="00AE4777" w:rsidRPr="001A72B6">
        <w:rPr>
          <w:rFonts w:cs="Times New Roman"/>
          <w:sz w:val="24"/>
          <w:szCs w:val="24"/>
        </w:rPr>
        <w:t xml:space="preserve">т </w:t>
      </w:r>
      <w:r w:rsidRPr="001A72B6">
        <w:rPr>
          <w:rFonts w:cs="Times New Roman"/>
          <w:sz w:val="24"/>
          <w:szCs w:val="24"/>
        </w:rPr>
        <w:t xml:space="preserve">подставкой для </w:t>
      </w:r>
      <w:proofErr w:type="spellStart"/>
      <w:r w:rsidRPr="001A72B6">
        <w:rPr>
          <w:rFonts w:cs="Times New Roman"/>
          <w:i/>
          <w:sz w:val="24"/>
          <w:szCs w:val="24"/>
        </w:rPr>
        <w:t>янгыма</w:t>
      </w:r>
      <w:proofErr w:type="spellEnd"/>
      <w:r w:rsidRPr="001A72B6">
        <w:rPr>
          <w:rFonts w:cs="Times New Roman"/>
          <w:i/>
          <w:sz w:val="24"/>
          <w:szCs w:val="24"/>
        </w:rPr>
        <w:t xml:space="preserve"> </w:t>
      </w:r>
      <w:r w:rsidRPr="001A72B6">
        <w:rPr>
          <w:rFonts w:cs="Times New Roman"/>
          <w:sz w:val="24"/>
          <w:szCs w:val="24"/>
        </w:rPr>
        <w:t xml:space="preserve"> </w:t>
      </w:r>
    </w:p>
    <w:p w14:paraId="2369F749" w14:textId="77777777" w:rsidR="00E41BDA" w:rsidRPr="001A72B6" w:rsidRDefault="00E41BDA" w:rsidP="00E41BDA">
      <w:pPr>
        <w:pStyle w:val="a3"/>
        <w:tabs>
          <w:tab w:val="right" w:pos="9355"/>
        </w:tabs>
        <w:ind w:left="0"/>
        <w:rPr>
          <w:rFonts w:cs="Times New Roman"/>
          <w:sz w:val="24"/>
          <w:szCs w:val="24"/>
        </w:rPr>
      </w:pPr>
      <w:r w:rsidRPr="001A72B6">
        <w:rPr>
          <w:rFonts w:cs="Times New Roman"/>
          <w:sz w:val="24"/>
          <w:szCs w:val="24"/>
        </w:rPr>
        <w:t>На подставки опираются металлические струны. О</w:t>
      </w:r>
      <w:r w:rsidRPr="001A72B6">
        <w:rPr>
          <w:rFonts w:cs="Times New Roman"/>
          <w:color w:val="000000"/>
          <w:sz w:val="24"/>
          <w:szCs w:val="24"/>
        </w:rPr>
        <w:t>дин звук инструмента усиливается хором из 4-х струн.</w:t>
      </w:r>
      <w:r w:rsidRPr="001A72B6">
        <w:rPr>
          <w:rFonts w:cs="Times New Roman"/>
          <w:sz w:val="24"/>
          <w:szCs w:val="24"/>
        </w:rPr>
        <w:t xml:space="preserve"> При настройке инструмента используется </w:t>
      </w:r>
      <w:proofErr w:type="spellStart"/>
      <w:r w:rsidRPr="001A72B6">
        <w:rPr>
          <w:rFonts w:cs="Times New Roman"/>
          <w:i/>
          <w:sz w:val="24"/>
          <w:szCs w:val="24"/>
        </w:rPr>
        <w:t>гончэл</w:t>
      </w:r>
      <w:proofErr w:type="spellEnd"/>
      <w:r w:rsidRPr="001A72B6">
        <w:rPr>
          <w:rFonts w:cs="Times New Roman"/>
          <w:i/>
          <w:sz w:val="24"/>
          <w:szCs w:val="24"/>
        </w:rPr>
        <w:t xml:space="preserve"> – </w:t>
      </w:r>
      <w:r w:rsidRPr="001A72B6">
        <w:rPr>
          <w:rFonts w:cs="Times New Roman"/>
          <w:sz w:val="24"/>
          <w:szCs w:val="24"/>
        </w:rPr>
        <w:t>ключ для струн</w:t>
      </w:r>
    </w:p>
    <w:p w14:paraId="3340612B" w14:textId="77777777" w:rsidR="00E41BDA" w:rsidRPr="001A72B6" w:rsidRDefault="00E41BDA" w:rsidP="00E41BDA">
      <w:pPr>
        <w:tabs>
          <w:tab w:val="left" w:pos="9355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72B6">
        <w:rPr>
          <w:rFonts w:ascii="Times New Roman" w:hAnsi="Times New Roman" w:cs="Times New Roman"/>
          <w:sz w:val="24"/>
          <w:szCs w:val="24"/>
        </w:rPr>
        <w:t xml:space="preserve">Звуки на </w:t>
      </w:r>
      <w:proofErr w:type="spellStart"/>
      <w:r w:rsidRPr="001A72B6">
        <w:rPr>
          <w:rFonts w:ascii="Times New Roman" w:hAnsi="Times New Roman" w:cs="Times New Roman"/>
          <w:i/>
          <w:sz w:val="24"/>
          <w:szCs w:val="24"/>
        </w:rPr>
        <w:t>янгыме</w:t>
      </w:r>
      <w:proofErr w:type="spellEnd"/>
      <w:r w:rsidRPr="001A72B6">
        <w:rPr>
          <w:rFonts w:ascii="Times New Roman" w:hAnsi="Times New Roman" w:cs="Times New Roman"/>
          <w:sz w:val="24"/>
          <w:szCs w:val="24"/>
        </w:rPr>
        <w:t xml:space="preserve"> извлекаются двумя бамбуковыми палочками посредством ударов о металлические струны [</w:t>
      </w:r>
      <w:proofErr w:type="spellStart"/>
      <w:r w:rsidRPr="001A72B6">
        <w:rPr>
          <w:rFonts w:ascii="Times New Roman" w:hAnsi="Times New Roman" w:cs="Times New Roman"/>
          <w:sz w:val="24"/>
          <w:szCs w:val="24"/>
        </w:rPr>
        <w:t>Дзё</w:t>
      </w:r>
      <w:proofErr w:type="spellEnd"/>
      <w:r w:rsidRPr="001A72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72B6">
        <w:rPr>
          <w:rFonts w:ascii="Times New Roman" w:hAnsi="Times New Roman" w:cs="Times New Roman"/>
          <w:sz w:val="24"/>
          <w:szCs w:val="24"/>
        </w:rPr>
        <w:t>Гён</w:t>
      </w:r>
      <w:proofErr w:type="spellEnd"/>
      <w:r w:rsidRPr="001A72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72B6">
        <w:rPr>
          <w:rFonts w:ascii="Times New Roman" w:hAnsi="Times New Roman" w:cs="Times New Roman"/>
          <w:sz w:val="24"/>
          <w:szCs w:val="24"/>
        </w:rPr>
        <w:t>дя</w:t>
      </w:r>
      <w:proofErr w:type="spellEnd"/>
      <w:r w:rsidRPr="001A72B6">
        <w:rPr>
          <w:rFonts w:ascii="Times New Roman" w:hAnsi="Times New Roman" w:cs="Times New Roman"/>
          <w:sz w:val="24"/>
          <w:szCs w:val="24"/>
        </w:rPr>
        <w:t>, 2006]</w:t>
      </w:r>
    </w:p>
    <w:sectPr w:rsidR="00E41BDA" w:rsidRPr="001A72B6" w:rsidSect="00C3782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82F"/>
    <w:rsid w:val="001A72B6"/>
    <w:rsid w:val="003844EF"/>
    <w:rsid w:val="007E1240"/>
    <w:rsid w:val="0087283C"/>
    <w:rsid w:val="00A1168B"/>
    <w:rsid w:val="00AD14F3"/>
    <w:rsid w:val="00AE4777"/>
    <w:rsid w:val="00C24DE7"/>
    <w:rsid w:val="00C3782F"/>
    <w:rsid w:val="00DE0664"/>
    <w:rsid w:val="00DF1465"/>
    <w:rsid w:val="00E41BDA"/>
    <w:rsid w:val="00E742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2BF31"/>
  <w15:docId w15:val="{DAFE91B1-7DB8-49B0-AAAE-7971A4E1F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4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41BDA"/>
    <w:pPr>
      <w:suppressAutoHyphens/>
      <w:spacing w:after="0" w:line="360" w:lineRule="auto"/>
      <w:ind w:left="720" w:firstLine="709"/>
      <w:jc w:val="both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7E1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12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Петров Петров</cp:lastModifiedBy>
  <cp:revision>4</cp:revision>
  <cp:lastPrinted>2012-02-21T02:16:00Z</cp:lastPrinted>
  <dcterms:created xsi:type="dcterms:W3CDTF">2024-03-31T09:00:00Z</dcterms:created>
  <dcterms:modified xsi:type="dcterms:W3CDTF">2024-03-31T09:01:00Z</dcterms:modified>
</cp:coreProperties>
</file>