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5869" w:rsidRPr="00635CE4" w:rsidRDefault="00705869" w:rsidP="00705869">
      <w:pPr>
        <w:spacing w:after="0" w:line="360" w:lineRule="auto"/>
        <w:jc w:val="center"/>
        <w:rPr>
          <w:rFonts w:ascii="Times New Roman" w:hAnsi="Times New Roman" w:cs="Times New Roman"/>
          <w:sz w:val="24"/>
          <w:szCs w:val="24"/>
        </w:rPr>
      </w:pPr>
      <w:r w:rsidRPr="00635CE4">
        <w:rPr>
          <w:rFonts w:ascii="Times New Roman" w:hAnsi="Times New Roman" w:cs="Times New Roman"/>
          <w:sz w:val="24"/>
          <w:szCs w:val="24"/>
        </w:rPr>
        <w:t>МКУ «Управление образования  МО «</w:t>
      </w:r>
      <w:proofErr w:type="spellStart"/>
      <w:r w:rsidRPr="00635CE4">
        <w:rPr>
          <w:rFonts w:ascii="Times New Roman" w:hAnsi="Times New Roman" w:cs="Times New Roman"/>
          <w:sz w:val="24"/>
          <w:szCs w:val="24"/>
        </w:rPr>
        <w:t>Намский</w:t>
      </w:r>
      <w:proofErr w:type="spellEnd"/>
      <w:r w:rsidRPr="00635CE4">
        <w:rPr>
          <w:rFonts w:ascii="Times New Roman" w:hAnsi="Times New Roman" w:cs="Times New Roman"/>
          <w:sz w:val="24"/>
          <w:szCs w:val="24"/>
        </w:rPr>
        <w:t xml:space="preserve"> улус» РС (Я)»</w:t>
      </w:r>
    </w:p>
    <w:p w:rsidR="00705869" w:rsidRPr="00635CE4" w:rsidRDefault="00705869" w:rsidP="00705869">
      <w:pPr>
        <w:spacing w:after="0" w:line="360" w:lineRule="auto"/>
        <w:jc w:val="center"/>
        <w:rPr>
          <w:rFonts w:ascii="Times New Roman" w:hAnsi="Times New Roman" w:cs="Times New Roman"/>
          <w:sz w:val="24"/>
          <w:szCs w:val="24"/>
        </w:rPr>
      </w:pPr>
      <w:r w:rsidRPr="00635CE4">
        <w:rPr>
          <w:rFonts w:ascii="Times New Roman" w:hAnsi="Times New Roman" w:cs="Times New Roman"/>
          <w:sz w:val="24"/>
          <w:szCs w:val="24"/>
        </w:rPr>
        <w:t>МБОУ «</w:t>
      </w:r>
      <w:proofErr w:type="spellStart"/>
      <w:r w:rsidRPr="00635CE4">
        <w:rPr>
          <w:rFonts w:ascii="Times New Roman" w:hAnsi="Times New Roman" w:cs="Times New Roman"/>
          <w:sz w:val="24"/>
          <w:szCs w:val="24"/>
        </w:rPr>
        <w:t>Хатын-Арынская</w:t>
      </w:r>
      <w:proofErr w:type="spellEnd"/>
      <w:r w:rsidRPr="00635CE4">
        <w:rPr>
          <w:rFonts w:ascii="Times New Roman" w:hAnsi="Times New Roman" w:cs="Times New Roman"/>
          <w:sz w:val="24"/>
          <w:szCs w:val="24"/>
        </w:rPr>
        <w:t xml:space="preserve"> средняя общеобразовательная школа </w:t>
      </w:r>
      <w:proofErr w:type="spellStart"/>
      <w:r w:rsidRPr="00635CE4">
        <w:rPr>
          <w:rFonts w:ascii="Times New Roman" w:hAnsi="Times New Roman" w:cs="Times New Roman"/>
          <w:sz w:val="24"/>
          <w:szCs w:val="24"/>
        </w:rPr>
        <w:t>им.И.Е.Винокурова</w:t>
      </w:r>
      <w:proofErr w:type="spellEnd"/>
      <w:r w:rsidRPr="00635CE4">
        <w:rPr>
          <w:rFonts w:ascii="Times New Roman" w:hAnsi="Times New Roman" w:cs="Times New Roman"/>
          <w:sz w:val="24"/>
          <w:szCs w:val="24"/>
        </w:rPr>
        <w:t>»</w:t>
      </w:r>
    </w:p>
    <w:p w:rsidR="00705869" w:rsidRPr="00635CE4" w:rsidRDefault="00705869" w:rsidP="00705869">
      <w:pPr>
        <w:spacing w:after="0" w:line="360" w:lineRule="auto"/>
        <w:jc w:val="center"/>
        <w:rPr>
          <w:rFonts w:ascii="Times New Roman" w:hAnsi="Times New Roman" w:cs="Times New Roman"/>
          <w:sz w:val="28"/>
          <w:szCs w:val="28"/>
        </w:rPr>
      </w:pPr>
    </w:p>
    <w:p w:rsidR="00705869" w:rsidRPr="00635CE4" w:rsidRDefault="00705869" w:rsidP="00705869">
      <w:pPr>
        <w:spacing w:after="0" w:line="360" w:lineRule="auto"/>
        <w:jc w:val="center"/>
        <w:rPr>
          <w:rFonts w:ascii="Times New Roman" w:hAnsi="Times New Roman" w:cs="Times New Roman"/>
          <w:sz w:val="28"/>
          <w:szCs w:val="28"/>
        </w:rPr>
      </w:pPr>
    </w:p>
    <w:p w:rsidR="00705869" w:rsidRPr="00635CE4" w:rsidRDefault="00705869" w:rsidP="00705869">
      <w:pPr>
        <w:spacing w:after="0" w:line="360" w:lineRule="auto"/>
        <w:jc w:val="center"/>
        <w:rPr>
          <w:rFonts w:ascii="Times New Roman" w:hAnsi="Times New Roman" w:cs="Times New Roman"/>
          <w:sz w:val="28"/>
          <w:szCs w:val="28"/>
        </w:rPr>
      </w:pPr>
    </w:p>
    <w:p w:rsidR="00705869" w:rsidRPr="00635CE4" w:rsidRDefault="00705869" w:rsidP="00705869">
      <w:pPr>
        <w:spacing w:after="0" w:line="360" w:lineRule="auto"/>
        <w:rPr>
          <w:rFonts w:ascii="Times New Roman" w:hAnsi="Times New Roman" w:cs="Times New Roman"/>
          <w:sz w:val="28"/>
          <w:szCs w:val="28"/>
        </w:rPr>
      </w:pPr>
    </w:p>
    <w:p w:rsidR="00705869" w:rsidRPr="00635CE4" w:rsidRDefault="00705869" w:rsidP="00705869">
      <w:pPr>
        <w:spacing w:after="0" w:line="360" w:lineRule="auto"/>
        <w:jc w:val="center"/>
        <w:rPr>
          <w:rFonts w:ascii="Times New Roman" w:hAnsi="Times New Roman" w:cs="Times New Roman"/>
          <w:sz w:val="28"/>
          <w:szCs w:val="28"/>
        </w:rPr>
      </w:pPr>
    </w:p>
    <w:p w:rsidR="00705869" w:rsidRPr="00635CE4" w:rsidRDefault="00705869" w:rsidP="00705869">
      <w:pPr>
        <w:spacing w:after="0" w:line="360" w:lineRule="auto"/>
        <w:jc w:val="center"/>
        <w:rPr>
          <w:rFonts w:ascii="Times New Roman" w:hAnsi="Times New Roman" w:cs="Times New Roman"/>
          <w:sz w:val="28"/>
          <w:szCs w:val="28"/>
        </w:rPr>
      </w:pPr>
    </w:p>
    <w:p w:rsidR="00705869" w:rsidRDefault="00705869" w:rsidP="00705869">
      <w:pPr>
        <w:tabs>
          <w:tab w:val="left" w:pos="0"/>
        </w:tabs>
        <w:spacing w:after="0" w:line="360" w:lineRule="auto"/>
        <w:jc w:val="center"/>
        <w:rPr>
          <w:rFonts w:ascii="Times New Roman" w:hAnsi="Times New Roman"/>
          <w:sz w:val="28"/>
          <w:szCs w:val="28"/>
        </w:rPr>
      </w:pPr>
      <w:r>
        <w:rPr>
          <w:rFonts w:ascii="Times New Roman" w:hAnsi="Times New Roman"/>
          <w:sz w:val="28"/>
          <w:szCs w:val="28"/>
        </w:rPr>
        <w:t>Разработка учебно-методического комплекса</w:t>
      </w:r>
    </w:p>
    <w:p w:rsidR="00705869" w:rsidRDefault="00705869" w:rsidP="00705869">
      <w:pPr>
        <w:tabs>
          <w:tab w:val="left" w:pos="0"/>
        </w:tabs>
        <w:spacing w:after="0" w:line="360" w:lineRule="auto"/>
        <w:jc w:val="center"/>
        <w:rPr>
          <w:rFonts w:ascii="Times New Roman" w:hAnsi="Times New Roman"/>
          <w:sz w:val="28"/>
          <w:szCs w:val="28"/>
        </w:rPr>
      </w:pPr>
      <w:r>
        <w:rPr>
          <w:rFonts w:ascii="Times New Roman" w:hAnsi="Times New Roman"/>
          <w:sz w:val="28"/>
          <w:szCs w:val="28"/>
        </w:rPr>
        <w:t>по внеурочной деятельности</w:t>
      </w:r>
    </w:p>
    <w:p w:rsidR="00705869" w:rsidRDefault="00705869" w:rsidP="00705869">
      <w:pPr>
        <w:tabs>
          <w:tab w:val="left" w:pos="0"/>
        </w:tabs>
        <w:spacing w:after="0" w:line="360" w:lineRule="auto"/>
        <w:jc w:val="center"/>
        <w:rPr>
          <w:rFonts w:ascii="Times New Roman" w:hAnsi="Times New Roman"/>
          <w:sz w:val="28"/>
          <w:szCs w:val="28"/>
        </w:rPr>
      </w:pPr>
      <w:r>
        <w:rPr>
          <w:rFonts w:ascii="Times New Roman" w:hAnsi="Times New Roman"/>
          <w:sz w:val="28"/>
          <w:szCs w:val="28"/>
        </w:rPr>
        <w:t xml:space="preserve">для начальных классов по оригами </w:t>
      </w:r>
    </w:p>
    <w:p w:rsidR="00705869" w:rsidRPr="00635CE4" w:rsidRDefault="00705869" w:rsidP="00705869">
      <w:pPr>
        <w:spacing w:after="0" w:line="360" w:lineRule="auto"/>
        <w:rPr>
          <w:rFonts w:ascii="Times New Roman" w:hAnsi="Times New Roman" w:cs="Times New Roman"/>
          <w:sz w:val="28"/>
          <w:szCs w:val="28"/>
        </w:rPr>
      </w:pPr>
    </w:p>
    <w:p w:rsidR="00705869" w:rsidRPr="00635CE4" w:rsidRDefault="00705869" w:rsidP="00705869">
      <w:pPr>
        <w:spacing w:after="0" w:line="360" w:lineRule="auto"/>
        <w:jc w:val="center"/>
        <w:rPr>
          <w:rFonts w:ascii="Times New Roman" w:hAnsi="Times New Roman" w:cs="Times New Roman"/>
          <w:sz w:val="28"/>
          <w:szCs w:val="28"/>
        </w:rPr>
      </w:pPr>
    </w:p>
    <w:p w:rsidR="00705869" w:rsidRPr="00635CE4" w:rsidRDefault="00705869" w:rsidP="00705869">
      <w:pPr>
        <w:spacing w:after="0" w:line="360" w:lineRule="auto"/>
        <w:jc w:val="center"/>
        <w:rPr>
          <w:rFonts w:ascii="Times New Roman" w:hAnsi="Times New Roman" w:cs="Times New Roman"/>
          <w:sz w:val="28"/>
          <w:szCs w:val="28"/>
        </w:rPr>
      </w:pPr>
    </w:p>
    <w:p w:rsidR="00705869" w:rsidRPr="00635CE4" w:rsidRDefault="00705869" w:rsidP="00705869">
      <w:pPr>
        <w:spacing w:after="0" w:line="360" w:lineRule="auto"/>
        <w:jc w:val="center"/>
        <w:rPr>
          <w:rFonts w:ascii="Times New Roman" w:hAnsi="Times New Roman" w:cs="Times New Roman"/>
          <w:sz w:val="28"/>
          <w:szCs w:val="28"/>
        </w:rPr>
      </w:pPr>
    </w:p>
    <w:p w:rsidR="00705869" w:rsidRPr="00635CE4" w:rsidRDefault="00705869" w:rsidP="00705869">
      <w:pPr>
        <w:spacing w:after="0" w:line="360" w:lineRule="auto"/>
        <w:jc w:val="center"/>
        <w:rPr>
          <w:rFonts w:ascii="Times New Roman" w:hAnsi="Times New Roman" w:cs="Times New Roman"/>
          <w:sz w:val="28"/>
          <w:szCs w:val="28"/>
        </w:rPr>
      </w:pPr>
    </w:p>
    <w:p w:rsidR="00705869" w:rsidRPr="00635CE4" w:rsidRDefault="00705869" w:rsidP="00705869">
      <w:pPr>
        <w:spacing w:after="0" w:line="360" w:lineRule="auto"/>
        <w:jc w:val="center"/>
        <w:rPr>
          <w:rFonts w:ascii="Times New Roman" w:hAnsi="Times New Roman" w:cs="Times New Roman"/>
          <w:sz w:val="28"/>
          <w:szCs w:val="28"/>
        </w:rPr>
      </w:pPr>
    </w:p>
    <w:p w:rsidR="00705869" w:rsidRPr="00635CE4" w:rsidRDefault="00705869" w:rsidP="00705869">
      <w:pPr>
        <w:spacing w:after="0" w:line="360" w:lineRule="auto"/>
        <w:jc w:val="center"/>
        <w:rPr>
          <w:rFonts w:ascii="Times New Roman" w:hAnsi="Times New Roman" w:cs="Times New Roman"/>
          <w:sz w:val="28"/>
          <w:szCs w:val="28"/>
        </w:rPr>
      </w:pPr>
    </w:p>
    <w:p w:rsidR="00705869" w:rsidRPr="00635CE4" w:rsidRDefault="00705869" w:rsidP="00705869">
      <w:pPr>
        <w:spacing w:after="0" w:line="360" w:lineRule="auto"/>
        <w:jc w:val="center"/>
        <w:rPr>
          <w:rFonts w:ascii="Times New Roman" w:hAnsi="Times New Roman" w:cs="Times New Roman"/>
          <w:sz w:val="28"/>
          <w:szCs w:val="28"/>
        </w:rPr>
      </w:pPr>
    </w:p>
    <w:p w:rsidR="00705869" w:rsidRPr="00635CE4" w:rsidRDefault="00705869" w:rsidP="00705869">
      <w:pPr>
        <w:spacing w:after="0" w:line="360" w:lineRule="auto"/>
        <w:jc w:val="center"/>
        <w:rPr>
          <w:rFonts w:ascii="Times New Roman" w:hAnsi="Times New Roman" w:cs="Times New Roman"/>
          <w:sz w:val="28"/>
          <w:szCs w:val="28"/>
        </w:rPr>
      </w:pPr>
    </w:p>
    <w:p w:rsidR="00705869" w:rsidRPr="00635CE4" w:rsidRDefault="00705869" w:rsidP="00705869">
      <w:pPr>
        <w:spacing w:after="0" w:line="360" w:lineRule="auto"/>
        <w:jc w:val="center"/>
        <w:rPr>
          <w:rFonts w:ascii="Times New Roman" w:hAnsi="Times New Roman" w:cs="Times New Roman"/>
          <w:sz w:val="28"/>
          <w:szCs w:val="28"/>
        </w:rPr>
      </w:pPr>
    </w:p>
    <w:p w:rsidR="00705869" w:rsidRPr="00635CE4" w:rsidRDefault="00705869" w:rsidP="00705869">
      <w:pPr>
        <w:spacing w:after="0" w:line="360" w:lineRule="auto"/>
        <w:jc w:val="center"/>
        <w:rPr>
          <w:rFonts w:ascii="Times New Roman" w:hAnsi="Times New Roman" w:cs="Times New Roman"/>
          <w:sz w:val="28"/>
          <w:szCs w:val="28"/>
        </w:rPr>
      </w:pPr>
    </w:p>
    <w:p w:rsidR="00705869" w:rsidRPr="00635CE4" w:rsidRDefault="00705869" w:rsidP="00705869">
      <w:pPr>
        <w:spacing w:after="0" w:line="360" w:lineRule="auto"/>
        <w:rPr>
          <w:rFonts w:ascii="Times New Roman" w:hAnsi="Times New Roman" w:cs="Times New Roman"/>
          <w:sz w:val="28"/>
          <w:szCs w:val="28"/>
        </w:rPr>
      </w:pPr>
    </w:p>
    <w:p w:rsidR="00705869" w:rsidRPr="00635CE4" w:rsidRDefault="00705869" w:rsidP="00705869">
      <w:pPr>
        <w:spacing w:after="0" w:line="360" w:lineRule="auto"/>
        <w:rPr>
          <w:rFonts w:ascii="Times New Roman" w:hAnsi="Times New Roman" w:cs="Times New Roman"/>
          <w:sz w:val="28"/>
          <w:szCs w:val="28"/>
        </w:rPr>
      </w:pPr>
    </w:p>
    <w:p w:rsidR="00705869" w:rsidRDefault="00705869" w:rsidP="00705869">
      <w:pPr>
        <w:spacing w:after="0" w:line="360" w:lineRule="auto"/>
        <w:jc w:val="center"/>
        <w:rPr>
          <w:rFonts w:ascii="Times New Roman" w:hAnsi="Times New Roman" w:cs="Times New Roman"/>
          <w:sz w:val="28"/>
          <w:szCs w:val="28"/>
        </w:rPr>
      </w:pPr>
    </w:p>
    <w:p w:rsidR="00705869" w:rsidRDefault="00705869" w:rsidP="00705869">
      <w:pPr>
        <w:spacing w:after="0" w:line="360" w:lineRule="auto"/>
        <w:jc w:val="center"/>
        <w:rPr>
          <w:rFonts w:ascii="Times New Roman" w:hAnsi="Times New Roman" w:cs="Times New Roman"/>
          <w:sz w:val="28"/>
          <w:szCs w:val="28"/>
        </w:rPr>
      </w:pPr>
    </w:p>
    <w:p w:rsidR="00705869" w:rsidRDefault="00705869" w:rsidP="00705869">
      <w:pPr>
        <w:spacing w:after="0" w:line="360" w:lineRule="auto"/>
        <w:jc w:val="center"/>
        <w:rPr>
          <w:rFonts w:ascii="Times New Roman" w:hAnsi="Times New Roman" w:cs="Times New Roman"/>
          <w:sz w:val="28"/>
          <w:szCs w:val="28"/>
        </w:rPr>
      </w:pPr>
    </w:p>
    <w:p w:rsidR="00705869" w:rsidRPr="00635CE4" w:rsidRDefault="00705869" w:rsidP="00705869">
      <w:pPr>
        <w:spacing w:after="0" w:line="360" w:lineRule="auto"/>
        <w:jc w:val="center"/>
        <w:rPr>
          <w:rFonts w:ascii="Times New Roman" w:hAnsi="Times New Roman" w:cs="Times New Roman"/>
          <w:sz w:val="28"/>
          <w:szCs w:val="28"/>
        </w:rPr>
      </w:pPr>
    </w:p>
    <w:p w:rsidR="00705869" w:rsidRPr="00635CE4" w:rsidRDefault="00705869" w:rsidP="00705869">
      <w:pPr>
        <w:spacing w:after="0" w:line="360" w:lineRule="auto"/>
        <w:jc w:val="right"/>
        <w:rPr>
          <w:rFonts w:ascii="Times New Roman" w:hAnsi="Times New Roman" w:cs="Times New Roman"/>
          <w:sz w:val="28"/>
          <w:szCs w:val="28"/>
        </w:rPr>
      </w:pPr>
      <w:r w:rsidRPr="00635CE4">
        <w:rPr>
          <w:rFonts w:ascii="Times New Roman" w:hAnsi="Times New Roman" w:cs="Times New Roman"/>
          <w:sz w:val="28"/>
          <w:szCs w:val="28"/>
        </w:rPr>
        <w:t>Выполнила: учитель черчения и изоискусства</w:t>
      </w:r>
    </w:p>
    <w:p w:rsidR="0061338B" w:rsidRDefault="00705869" w:rsidP="00705869">
      <w:pPr>
        <w:jc w:val="right"/>
        <w:rPr>
          <w:rFonts w:ascii="Times New Roman" w:hAnsi="Times New Roman" w:cs="Times New Roman"/>
          <w:sz w:val="28"/>
          <w:szCs w:val="28"/>
        </w:rPr>
      </w:pPr>
      <w:proofErr w:type="spellStart"/>
      <w:r w:rsidRPr="00635CE4">
        <w:rPr>
          <w:rFonts w:ascii="Times New Roman" w:hAnsi="Times New Roman" w:cs="Times New Roman"/>
          <w:sz w:val="28"/>
          <w:szCs w:val="28"/>
        </w:rPr>
        <w:t>Винокурова</w:t>
      </w:r>
      <w:proofErr w:type="spellEnd"/>
      <w:r w:rsidRPr="00635CE4">
        <w:rPr>
          <w:rFonts w:ascii="Times New Roman" w:hAnsi="Times New Roman" w:cs="Times New Roman"/>
          <w:sz w:val="28"/>
          <w:szCs w:val="28"/>
        </w:rPr>
        <w:t xml:space="preserve"> </w:t>
      </w:r>
      <w:proofErr w:type="spellStart"/>
      <w:r w:rsidRPr="00635CE4">
        <w:rPr>
          <w:rFonts w:ascii="Times New Roman" w:hAnsi="Times New Roman" w:cs="Times New Roman"/>
          <w:sz w:val="28"/>
          <w:szCs w:val="28"/>
        </w:rPr>
        <w:t>Туйара</w:t>
      </w:r>
      <w:proofErr w:type="spellEnd"/>
      <w:r w:rsidRPr="00635CE4">
        <w:rPr>
          <w:rFonts w:ascii="Times New Roman" w:hAnsi="Times New Roman" w:cs="Times New Roman"/>
          <w:sz w:val="28"/>
          <w:szCs w:val="28"/>
        </w:rPr>
        <w:t xml:space="preserve"> Егоровна</w:t>
      </w:r>
    </w:p>
    <w:p w:rsidR="00705869" w:rsidRPr="00705869" w:rsidRDefault="00705869" w:rsidP="00705869">
      <w:pPr>
        <w:tabs>
          <w:tab w:val="left" w:pos="0"/>
        </w:tabs>
        <w:spacing w:after="0" w:line="360" w:lineRule="auto"/>
        <w:ind w:left="567" w:firstLine="567"/>
        <w:jc w:val="center"/>
        <w:rPr>
          <w:rFonts w:ascii="Times New Roman" w:hAnsi="Times New Roman"/>
          <w:sz w:val="24"/>
          <w:szCs w:val="24"/>
        </w:rPr>
      </w:pPr>
      <w:r w:rsidRPr="00705869">
        <w:rPr>
          <w:rFonts w:ascii="Times New Roman" w:hAnsi="Times New Roman"/>
          <w:sz w:val="24"/>
          <w:szCs w:val="24"/>
        </w:rPr>
        <w:lastRenderedPageBreak/>
        <w:t>Оглавление</w:t>
      </w:r>
    </w:p>
    <w:p w:rsidR="00705869" w:rsidRPr="00705869" w:rsidRDefault="00705869" w:rsidP="00705869">
      <w:pPr>
        <w:tabs>
          <w:tab w:val="left" w:pos="0"/>
        </w:tabs>
        <w:spacing w:after="0" w:line="360" w:lineRule="auto"/>
        <w:ind w:left="567" w:firstLine="567"/>
        <w:jc w:val="center"/>
        <w:rPr>
          <w:rFonts w:ascii="Times New Roman" w:hAnsi="Times New Roman"/>
          <w:sz w:val="24"/>
          <w:szCs w:val="24"/>
        </w:rPr>
      </w:pPr>
    </w:p>
    <w:tbl>
      <w:tblPr>
        <w:tblW w:w="10118" w:type="dxa"/>
        <w:tblInd w:w="-87" w:type="dxa"/>
        <w:tblLook w:val="0000"/>
      </w:tblPr>
      <w:tblGrid>
        <w:gridCol w:w="9349"/>
        <w:gridCol w:w="769"/>
      </w:tblGrid>
      <w:tr w:rsidR="00705869" w:rsidRPr="00705869" w:rsidTr="002D20E6">
        <w:trPr>
          <w:trHeight w:val="360"/>
        </w:trPr>
        <w:tc>
          <w:tcPr>
            <w:tcW w:w="9285" w:type="dxa"/>
          </w:tcPr>
          <w:p w:rsidR="00705869" w:rsidRPr="00705869" w:rsidRDefault="00705869" w:rsidP="002D20E6">
            <w:pPr>
              <w:tabs>
                <w:tab w:val="left" w:pos="229"/>
              </w:tabs>
              <w:spacing w:after="0" w:line="360" w:lineRule="auto"/>
              <w:ind w:hanging="21"/>
              <w:rPr>
                <w:rFonts w:ascii="Times New Roman" w:hAnsi="Times New Roman"/>
                <w:sz w:val="24"/>
                <w:szCs w:val="24"/>
              </w:rPr>
            </w:pPr>
            <w:r w:rsidRPr="00705869">
              <w:rPr>
                <w:rFonts w:ascii="Times New Roman" w:hAnsi="Times New Roman"/>
                <w:sz w:val="24"/>
                <w:szCs w:val="24"/>
              </w:rPr>
              <w:t>Введение………………………………………………………………..................</w:t>
            </w:r>
            <w:r w:rsidR="00D36451">
              <w:rPr>
                <w:rFonts w:ascii="Times New Roman" w:hAnsi="Times New Roman"/>
                <w:sz w:val="24"/>
                <w:szCs w:val="24"/>
              </w:rPr>
              <w:t>....................</w:t>
            </w:r>
          </w:p>
        </w:tc>
        <w:tc>
          <w:tcPr>
            <w:tcW w:w="833" w:type="dxa"/>
          </w:tcPr>
          <w:p w:rsidR="00705869" w:rsidRPr="00705869" w:rsidRDefault="00705869" w:rsidP="002D20E6">
            <w:pPr>
              <w:tabs>
                <w:tab w:val="left" w:pos="0"/>
              </w:tabs>
              <w:spacing w:after="0" w:line="360" w:lineRule="auto"/>
              <w:jc w:val="center"/>
              <w:rPr>
                <w:rFonts w:ascii="Times New Roman" w:hAnsi="Times New Roman"/>
                <w:sz w:val="24"/>
                <w:szCs w:val="24"/>
              </w:rPr>
            </w:pPr>
            <w:r w:rsidRPr="00705869">
              <w:rPr>
                <w:rFonts w:ascii="Times New Roman" w:hAnsi="Times New Roman"/>
                <w:sz w:val="24"/>
                <w:szCs w:val="24"/>
              </w:rPr>
              <w:t>3</w:t>
            </w:r>
          </w:p>
        </w:tc>
      </w:tr>
      <w:tr w:rsidR="00705869" w:rsidRPr="00705869" w:rsidTr="002D20E6">
        <w:trPr>
          <w:trHeight w:val="1302"/>
        </w:trPr>
        <w:tc>
          <w:tcPr>
            <w:tcW w:w="9285" w:type="dxa"/>
          </w:tcPr>
          <w:p w:rsidR="00705869" w:rsidRPr="00705869" w:rsidRDefault="00705869" w:rsidP="002D20E6">
            <w:pPr>
              <w:tabs>
                <w:tab w:val="left" w:pos="0"/>
              </w:tabs>
              <w:spacing w:after="0" w:line="360" w:lineRule="auto"/>
              <w:jc w:val="both"/>
              <w:rPr>
                <w:rFonts w:ascii="Times New Roman" w:hAnsi="Times New Roman"/>
                <w:sz w:val="24"/>
                <w:szCs w:val="24"/>
              </w:rPr>
            </w:pPr>
            <w:r w:rsidRPr="00705869">
              <w:rPr>
                <w:rFonts w:ascii="Times New Roman" w:hAnsi="Times New Roman"/>
                <w:sz w:val="24"/>
                <w:szCs w:val="24"/>
              </w:rPr>
              <w:t>Глава I. Теоретические основы учебно-методического комплекса (УМК) по внеурочной деятельности</w:t>
            </w:r>
          </w:p>
          <w:p w:rsidR="00705869" w:rsidRPr="00705869" w:rsidRDefault="00705869" w:rsidP="002D20E6">
            <w:pPr>
              <w:tabs>
                <w:tab w:val="left" w:pos="0"/>
              </w:tabs>
              <w:spacing w:after="0" w:line="360" w:lineRule="auto"/>
              <w:jc w:val="both"/>
              <w:rPr>
                <w:rFonts w:ascii="Times New Roman" w:hAnsi="Times New Roman"/>
                <w:sz w:val="24"/>
                <w:szCs w:val="24"/>
              </w:rPr>
            </w:pPr>
            <w:r w:rsidRPr="00705869">
              <w:rPr>
                <w:rFonts w:ascii="Times New Roman" w:hAnsi="Times New Roman"/>
                <w:sz w:val="24"/>
                <w:szCs w:val="24"/>
              </w:rPr>
              <w:t>1.1. Требования к составлению учебно-методического комплекса по внеурочной деятельности</w:t>
            </w:r>
            <w:r>
              <w:rPr>
                <w:rFonts w:ascii="Times New Roman" w:hAnsi="Times New Roman"/>
                <w:sz w:val="24"/>
                <w:szCs w:val="24"/>
              </w:rPr>
              <w:t xml:space="preserve"> </w:t>
            </w:r>
            <w:r w:rsidRPr="00705869">
              <w:rPr>
                <w:rFonts w:ascii="Times New Roman" w:hAnsi="Times New Roman"/>
                <w:sz w:val="24"/>
                <w:szCs w:val="24"/>
              </w:rPr>
              <w:t>по ФГОС……………………………………………</w:t>
            </w:r>
            <w:r w:rsidR="00D36451">
              <w:rPr>
                <w:rFonts w:ascii="Times New Roman" w:hAnsi="Times New Roman"/>
                <w:sz w:val="24"/>
                <w:szCs w:val="24"/>
              </w:rPr>
              <w:t>…………………………</w:t>
            </w:r>
          </w:p>
        </w:tc>
        <w:tc>
          <w:tcPr>
            <w:tcW w:w="833" w:type="dxa"/>
          </w:tcPr>
          <w:p w:rsidR="00705869" w:rsidRPr="00705869" w:rsidRDefault="00705869" w:rsidP="002D20E6">
            <w:pPr>
              <w:tabs>
                <w:tab w:val="left" w:pos="0"/>
              </w:tabs>
              <w:spacing w:after="0" w:line="360" w:lineRule="auto"/>
              <w:ind w:left="195"/>
              <w:rPr>
                <w:rFonts w:ascii="Times New Roman" w:hAnsi="Times New Roman"/>
                <w:sz w:val="24"/>
                <w:szCs w:val="24"/>
              </w:rPr>
            </w:pPr>
          </w:p>
          <w:p w:rsidR="00705869" w:rsidRPr="00705869" w:rsidRDefault="00705869" w:rsidP="002D20E6">
            <w:pPr>
              <w:tabs>
                <w:tab w:val="left" w:pos="0"/>
              </w:tabs>
              <w:spacing w:after="0" w:line="360" w:lineRule="auto"/>
              <w:ind w:left="195"/>
              <w:rPr>
                <w:rFonts w:ascii="Times New Roman" w:hAnsi="Times New Roman"/>
                <w:sz w:val="24"/>
                <w:szCs w:val="24"/>
              </w:rPr>
            </w:pPr>
          </w:p>
          <w:p w:rsidR="00705869" w:rsidRPr="00705869" w:rsidRDefault="00705869" w:rsidP="002D20E6">
            <w:pPr>
              <w:tabs>
                <w:tab w:val="left" w:pos="0"/>
              </w:tabs>
              <w:spacing w:after="0" w:line="360" w:lineRule="auto"/>
              <w:ind w:left="195"/>
              <w:rPr>
                <w:rFonts w:ascii="Times New Roman" w:hAnsi="Times New Roman"/>
                <w:sz w:val="24"/>
                <w:szCs w:val="24"/>
              </w:rPr>
            </w:pPr>
          </w:p>
          <w:p w:rsidR="00705869" w:rsidRPr="00705869" w:rsidRDefault="009A6566" w:rsidP="002D20E6">
            <w:pPr>
              <w:tabs>
                <w:tab w:val="left" w:pos="0"/>
              </w:tabs>
              <w:spacing w:after="0" w:line="360" w:lineRule="auto"/>
              <w:jc w:val="center"/>
              <w:rPr>
                <w:rFonts w:ascii="Times New Roman" w:hAnsi="Times New Roman"/>
                <w:sz w:val="24"/>
                <w:szCs w:val="24"/>
              </w:rPr>
            </w:pPr>
            <w:r>
              <w:rPr>
                <w:rFonts w:ascii="Times New Roman" w:hAnsi="Times New Roman"/>
                <w:sz w:val="24"/>
                <w:szCs w:val="24"/>
              </w:rPr>
              <w:t>6</w:t>
            </w:r>
          </w:p>
        </w:tc>
      </w:tr>
      <w:tr w:rsidR="00705869" w:rsidRPr="00705869" w:rsidTr="002D20E6">
        <w:trPr>
          <w:trHeight w:val="449"/>
        </w:trPr>
        <w:tc>
          <w:tcPr>
            <w:tcW w:w="9285" w:type="dxa"/>
          </w:tcPr>
          <w:p w:rsidR="00705869" w:rsidRPr="00705869" w:rsidRDefault="002834AE" w:rsidP="002834AE">
            <w:pPr>
              <w:spacing w:after="0" w:line="360" w:lineRule="auto"/>
              <w:rPr>
                <w:rFonts w:ascii="Times New Roman" w:hAnsi="Times New Roman"/>
                <w:sz w:val="24"/>
                <w:szCs w:val="24"/>
              </w:rPr>
            </w:pPr>
            <w:r w:rsidRPr="002834AE">
              <w:rPr>
                <w:rFonts w:ascii="Times New Roman" w:hAnsi="Times New Roman"/>
                <w:sz w:val="24"/>
                <w:szCs w:val="24"/>
              </w:rPr>
              <w:t>1.2. Особенности организации внеурочной деятельности для начальных классов</w:t>
            </w:r>
            <w:r>
              <w:rPr>
                <w:rFonts w:ascii="Times New Roman" w:hAnsi="Times New Roman"/>
                <w:sz w:val="24"/>
                <w:szCs w:val="24"/>
              </w:rPr>
              <w:t>……</w:t>
            </w:r>
            <w:r w:rsidR="00D36451">
              <w:rPr>
                <w:rFonts w:ascii="Times New Roman" w:hAnsi="Times New Roman"/>
                <w:sz w:val="24"/>
                <w:szCs w:val="24"/>
              </w:rPr>
              <w:t>…</w:t>
            </w:r>
          </w:p>
          <w:p w:rsidR="00705869" w:rsidRPr="00705869" w:rsidRDefault="00705869" w:rsidP="002D20E6">
            <w:pPr>
              <w:tabs>
                <w:tab w:val="left" w:pos="0"/>
              </w:tabs>
              <w:spacing w:after="0" w:line="360" w:lineRule="auto"/>
              <w:rPr>
                <w:rFonts w:ascii="Times New Roman" w:hAnsi="Times New Roman"/>
                <w:sz w:val="24"/>
                <w:szCs w:val="24"/>
              </w:rPr>
            </w:pPr>
            <w:r w:rsidRPr="00705869">
              <w:rPr>
                <w:rFonts w:ascii="Times New Roman" w:hAnsi="Times New Roman"/>
                <w:sz w:val="24"/>
                <w:szCs w:val="24"/>
              </w:rPr>
              <w:t>1.3. Принципы и модели внеурочной деятельности…………………………...</w:t>
            </w:r>
            <w:r w:rsidR="00D36451">
              <w:rPr>
                <w:rFonts w:ascii="Times New Roman" w:hAnsi="Times New Roman"/>
                <w:sz w:val="24"/>
                <w:szCs w:val="24"/>
              </w:rPr>
              <w:t>...................</w:t>
            </w:r>
          </w:p>
        </w:tc>
        <w:tc>
          <w:tcPr>
            <w:tcW w:w="833" w:type="dxa"/>
          </w:tcPr>
          <w:p w:rsidR="00705869" w:rsidRPr="00705869" w:rsidRDefault="002834AE" w:rsidP="002D20E6">
            <w:pPr>
              <w:tabs>
                <w:tab w:val="left" w:pos="0"/>
              </w:tabs>
              <w:spacing w:after="0" w:line="360" w:lineRule="auto"/>
              <w:jc w:val="center"/>
              <w:rPr>
                <w:rFonts w:ascii="Times New Roman" w:hAnsi="Times New Roman"/>
                <w:sz w:val="24"/>
                <w:szCs w:val="24"/>
              </w:rPr>
            </w:pPr>
            <w:r>
              <w:rPr>
                <w:rFonts w:ascii="Times New Roman" w:hAnsi="Times New Roman"/>
                <w:sz w:val="24"/>
                <w:szCs w:val="24"/>
              </w:rPr>
              <w:t>12</w:t>
            </w:r>
          </w:p>
          <w:p w:rsidR="00705869" w:rsidRPr="00705869" w:rsidRDefault="002834AE" w:rsidP="002D20E6">
            <w:pPr>
              <w:tabs>
                <w:tab w:val="left" w:pos="0"/>
              </w:tabs>
              <w:spacing w:after="0" w:line="360" w:lineRule="auto"/>
              <w:jc w:val="center"/>
              <w:rPr>
                <w:rFonts w:ascii="Times New Roman" w:hAnsi="Times New Roman"/>
                <w:sz w:val="24"/>
                <w:szCs w:val="24"/>
              </w:rPr>
            </w:pPr>
            <w:r>
              <w:rPr>
                <w:rFonts w:ascii="Times New Roman" w:hAnsi="Times New Roman"/>
                <w:sz w:val="24"/>
                <w:szCs w:val="24"/>
              </w:rPr>
              <w:t>18</w:t>
            </w:r>
          </w:p>
        </w:tc>
      </w:tr>
      <w:tr w:rsidR="00705869" w:rsidRPr="00705869" w:rsidTr="002D20E6">
        <w:trPr>
          <w:trHeight w:val="1346"/>
        </w:trPr>
        <w:tc>
          <w:tcPr>
            <w:tcW w:w="9285" w:type="dxa"/>
          </w:tcPr>
          <w:p w:rsidR="00705869" w:rsidRPr="00705869" w:rsidRDefault="00705869" w:rsidP="002D20E6">
            <w:pPr>
              <w:tabs>
                <w:tab w:val="left" w:pos="0"/>
              </w:tabs>
              <w:spacing w:after="0" w:line="360" w:lineRule="auto"/>
              <w:jc w:val="both"/>
              <w:rPr>
                <w:rFonts w:ascii="Times New Roman" w:hAnsi="Times New Roman"/>
                <w:sz w:val="24"/>
                <w:szCs w:val="24"/>
              </w:rPr>
            </w:pPr>
            <w:r w:rsidRPr="00705869">
              <w:rPr>
                <w:rFonts w:ascii="Times New Roman" w:hAnsi="Times New Roman"/>
                <w:sz w:val="24"/>
                <w:szCs w:val="24"/>
              </w:rPr>
              <w:t>Глава II. Разработка учебно-методического комплекса (УМК) по оригами для начальных классов</w:t>
            </w:r>
          </w:p>
          <w:p w:rsidR="00705869" w:rsidRPr="00705869" w:rsidRDefault="00705869" w:rsidP="002D20E6">
            <w:pPr>
              <w:tabs>
                <w:tab w:val="left" w:pos="0"/>
              </w:tabs>
              <w:spacing w:after="0" w:line="360" w:lineRule="auto"/>
              <w:ind w:left="-21"/>
              <w:jc w:val="both"/>
              <w:rPr>
                <w:rFonts w:ascii="Times New Roman" w:hAnsi="Times New Roman"/>
                <w:sz w:val="24"/>
                <w:szCs w:val="24"/>
              </w:rPr>
            </w:pPr>
            <w:r w:rsidRPr="00705869">
              <w:rPr>
                <w:rFonts w:ascii="Times New Roman" w:hAnsi="Times New Roman"/>
                <w:sz w:val="24"/>
                <w:szCs w:val="24"/>
              </w:rPr>
              <w:t>2.1.История возникновения оригами и ее разновидности……………………...</w:t>
            </w:r>
            <w:r w:rsidR="00D36451">
              <w:rPr>
                <w:rFonts w:ascii="Times New Roman" w:hAnsi="Times New Roman"/>
                <w:sz w:val="24"/>
                <w:szCs w:val="24"/>
              </w:rPr>
              <w:t>..............</w:t>
            </w:r>
          </w:p>
        </w:tc>
        <w:tc>
          <w:tcPr>
            <w:tcW w:w="833" w:type="dxa"/>
          </w:tcPr>
          <w:p w:rsidR="00705869" w:rsidRPr="00705869" w:rsidRDefault="00705869" w:rsidP="002D20E6">
            <w:pPr>
              <w:tabs>
                <w:tab w:val="left" w:pos="0"/>
              </w:tabs>
              <w:spacing w:after="0" w:line="360" w:lineRule="auto"/>
              <w:rPr>
                <w:rFonts w:ascii="Times New Roman" w:hAnsi="Times New Roman"/>
                <w:sz w:val="24"/>
                <w:szCs w:val="24"/>
              </w:rPr>
            </w:pPr>
          </w:p>
          <w:p w:rsidR="00705869" w:rsidRPr="00705869" w:rsidRDefault="00705869" w:rsidP="002D20E6">
            <w:pPr>
              <w:spacing w:after="0"/>
              <w:rPr>
                <w:rFonts w:ascii="Times New Roman" w:hAnsi="Times New Roman"/>
                <w:sz w:val="24"/>
                <w:szCs w:val="24"/>
              </w:rPr>
            </w:pPr>
          </w:p>
          <w:p w:rsidR="00705869" w:rsidRPr="00705869" w:rsidRDefault="002834AE" w:rsidP="002D20E6">
            <w:pPr>
              <w:jc w:val="center"/>
              <w:rPr>
                <w:rFonts w:ascii="Times New Roman" w:hAnsi="Times New Roman"/>
                <w:sz w:val="24"/>
                <w:szCs w:val="24"/>
              </w:rPr>
            </w:pPr>
            <w:r>
              <w:rPr>
                <w:rFonts w:ascii="Times New Roman" w:hAnsi="Times New Roman"/>
                <w:sz w:val="24"/>
                <w:szCs w:val="24"/>
              </w:rPr>
              <w:t>21</w:t>
            </w:r>
          </w:p>
        </w:tc>
      </w:tr>
      <w:tr w:rsidR="00705869" w:rsidRPr="00705869" w:rsidTr="002D20E6">
        <w:trPr>
          <w:trHeight w:val="415"/>
        </w:trPr>
        <w:tc>
          <w:tcPr>
            <w:tcW w:w="9285" w:type="dxa"/>
          </w:tcPr>
          <w:p w:rsidR="00705869" w:rsidRPr="00705869" w:rsidRDefault="00D36451" w:rsidP="002D20E6">
            <w:pPr>
              <w:tabs>
                <w:tab w:val="left" w:pos="0"/>
              </w:tabs>
              <w:spacing w:after="0" w:line="360" w:lineRule="auto"/>
              <w:ind w:left="-21"/>
              <w:jc w:val="both"/>
              <w:rPr>
                <w:rFonts w:ascii="Times New Roman" w:hAnsi="Times New Roman"/>
                <w:sz w:val="24"/>
                <w:szCs w:val="24"/>
              </w:rPr>
            </w:pPr>
            <w:r>
              <w:rPr>
                <w:rFonts w:ascii="Times New Roman" w:hAnsi="Times New Roman"/>
                <w:sz w:val="24"/>
                <w:szCs w:val="24"/>
              </w:rPr>
              <w:t xml:space="preserve">2.2.  </w:t>
            </w:r>
            <w:r w:rsidRPr="00705869">
              <w:rPr>
                <w:rFonts w:ascii="Times New Roman" w:hAnsi="Times New Roman"/>
                <w:sz w:val="24"/>
                <w:szCs w:val="24"/>
              </w:rPr>
              <w:t>Разработка</w:t>
            </w:r>
            <w:r>
              <w:rPr>
                <w:rFonts w:ascii="Times New Roman" w:hAnsi="Times New Roman"/>
                <w:sz w:val="24"/>
                <w:szCs w:val="24"/>
              </w:rPr>
              <w:t xml:space="preserve"> </w:t>
            </w:r>
            <w:r w:rsidRPr="00705869">
              <w:rPr>
                <w:rFonts w:ascii="Times New Roman" w:hAnsi="Times New Roman"/>
                <w:sz w:val="24"/>
                <w:szCs w:val="24"/>
              </w:rPr>
              <w:t>и</w:t>
            </w:r>
            <w:r>
              <w:rPr>
                <w:rFonts w:ascii="Times New Roman" w:hAnsi="Times New Roman"/>
                <w:sz w:val="24"/>
                <w:szCs w:val="24"/>
              </w:rPr>
              <w:t xml:space="preserve"> </w:t>
            </w:r>
            <w:r w:rsidRPr="00705869">
              <w:rPr>
                <w:rFonts w:ascii="Times New Roman" w:hAnsi="Times New Roman"/>
                <w:sz w:val="24"/>
                <w:szCs w:val="24"/>
              </w:rPr>
              <w:t xml:space="preserve"> апробация методического пособия</w:t>
            </w:r>
            <w:r>
              <w:rPr>
                <w:rFonts w:ascii="Times New Roman" w:hAnsi="Times New Roman"/>
                <w:sz w:val="24"/>
                <w:szCs w:val="24"/>
              </w:rPr>
              <w:t xml:space="preserve"> </w:t>
            </w:r>
            <w:r w:rsidR="00705869" w:rsidRPr="00705869">
              <w:rPr>
                <w:rFonts w:ascii="Times New Roman" w:hAnsi="Times New Roman"/>
                <w:sz w:val="24"/>
                <w:szCs w:val="24"/>
              </w:rPr>
              <w:t>………………</w:t>
            </w:r>
            <w:r>
              <w:rPr>
                <w:rFonts w:ascii="Times New Roman" w:hAnsi="Times New Roman"/>
                <w:sz w:val="24"/>
                <w:szCs w:val="24"/>
              </w:rPr>
              <w:t xml:space="preserve">……………………                </w:t>
            </w:r>
          </w:p>
        </w:tc>
        <w:tc>
          <w:tcPr>
            <w:tcW w:w="833" w:type="dxa"/>
          </w:tcPr>
          <w:p w:rsidR="00705869" w:rsidRPr="00705869" w:rsidRDefault="00D36451" w:rsidP="002D20E6">
            <w:pPr>
              <w:tabs>
                <w:tab w:val="left" w:pos="0"/>
              </w:tabs>
              <w:spacing w:after="0" w:line="360" w:lineRule="auto"/>
              <w:jc w:val="center"/>
              <w:rPr>
                <w:rFonts w:ascii="Times New Roman" w:hAnsi="Times New Roman"/>
                <w:sz w:val="24"/>
                <w:szCs w:val="24"/>
              </w:rPr>
            </w:pPr>
            <w:r>
              <w:rPr>
                <w:rFonts w:ascii="Times New Roman" w:hAnsi="Times New Roman"/>
                <w:sz w:val="24"/>
                <w:szCs w:val="24"/>
              </w:rPr>
              <w:t>24</w:t>
            </w:r>
          </w:p>
        </w:tc>
      </w:tr>
      <w:tr w:rsidR="00705869" w:rsidRPr="00705869" w:rsidTr="002D20E6">
        <w:trPr>
          <w:trHeight w:val="374"/>
        </w:trPr>
        <w:tc>
          <w:tcPr>
            <w:tcW w:w="9285" w:type="dxa"/>
          </w:tcPr>
          <w:p w:rsidR="00705869" w:rsidRPr="00705869" w:rsidRDefault="00705869" w:rsidP="00D36451">
            <w:pPr>
              <w:tabs>
                <w:tab w:val="left" w:pos="0"/>
              </w:tabs>
              <w:spacing w:after="0" w:line="360" w:lineRule="auto"/>
              <w:rPr>
                <w:rFonts w:ascii="Times New Roman" w:hAnsi="Times New Roman"/>
                <w:sz w:val="24"/>
                <w:szCs w:val="24"/>
              </w:rPr>
            </w:pPr>
          </w:p>
        </w:tc>
        <w:tc>
          <w:tcPr>
            <w:tcW w:w="833" w:type="dxa"/>
          </w:tcPr>
          <w:p w:rsidR="00705869" w:rsidRPr="00705869" w:rsidRDefault="00705869" w:rsidP="002D20E6">
            <w:pPr>
              <w:tabs>
                <w:tab w:val="left" w:pos="0"/>
              </w:tabs>
              <w:spacing w:after="0" w:line="360" w:lineRule="auto"/>
              <w:jc w:val="center"/>
              <w:rPr>
                <w:rFonts w:ascii="Times New Roman" w:hAnsi="Times New Roman"/>
                <w:sz w:val="24"/>
                <w:szCs w:val="24"/>
              </w:rPr>
            </w:pPr>
          </w:p>
        </w:tc>
      </w:tr>
      <w:tr w:rsidR="00705869" w:rsidRPr="00705869" w:rsidTr="002D20E6">
        <w:trPr>
          <w:trHeight w:val="392"/>
        </w:trPr>
        <w:tc>
          <w:tcPr>
            <w:tcW w:w="9285" w:type="dxa"/>
          </w:tcPr>
          <w:p w:rsidR="00705869" w:rsidRPr="00705869" w:rsidRDefault="00705869" w:rsidP="002D20E6">
            <w:pPr>
              <w:tabs>
                <w:tab w:val="left" w:pos="0"/>
              </w:tabs>
              <w:spacing w:after="0" w:line="360" w:lineRule="auto"/>
              <w:ind w:left="-21"/>
              <w:rPr>
                <w:rFonts w:ascii="Times New Roman" w:hAnsi="Times New Roman"/>
                <w:sz w:val="24"/>
                <w:szCs w:val="24"/>
              </w:rPr>
            </w:pPr>
            <w:r w:rsidRPr="00705869">
              <w:rPr>
                <w:rFonts w:ascii="Times New Roman" w:hAnsi="Times New Roman"/>
                <w:sz w:val="24"/>
                <w:szCs w:val="24"/>
              </w:rPr>
              <w:t>Заключение………………………………………………………………………</w:t>
            </w:r>
            <w:r w:rsidR="00D36451">
              <w:rPr>
                <w:rFonts w:ascii="Times New Roman" w:hAnsi="Times New Roman"/>
                <w:sz w:val="24"/>
                <w:szCs w:val="24"/>
              </w:rPr>
              <w:t>………………</w:t>
            </w:r>
          </w:p>
        </w:tc>
        <w:tc>
          <w:tcPr>
            <w:tcW w:w="833" w:type="dxa"/>
          </w:tcPr>
          <w:p w:rsidR="00705869" w:rsidRPr="00705869" w:rsidRDefault="002834AE" w:rsidP="002D20E6">
            <w:pPr>
              <w:tabs>
                <w:tab w:val="left" w:pos="0"/>
              </w:tabs>
              <w:spacing w:after="0" w:line="360" w:lineRule="auto"/>
              <w:jc w:val="center"/>
              <w:rPr>
                <w:rFonts w:ascii="Times New Roman" w:hAnsi="Times New Roman"/>
                <w:sz w:val="24"/>
                <w:szCs w:val="24"/>
              </w:rPr>
            </w:pPr>
            <w:r>
              <w:rPr>
                <w:rFonts w:ascii="Times New Roman" w:hAnsi="Times New Roman"/>
                <w:sz w:val="24"/>
                <w:szCs w:val="24"/>
              </w:rPr>
              <w:t>2</w:t>
            </w:r>
            <w:r w:rsidR="00D36451">
              <w:rPr>
                <w:rFonts w:ascii="Times New Roman" w:hAnsi="Times New Roman"/>
                <w:sz w:val="24"/>
                <w:szCs w:val="24"/>
              </w:rPr>
              <w:t>6</w:t>
            </w:r>
          </w:p>
        </w:tc>
      </w:tr>
      <w:tr w:rsidR="00705869" w:rsidRPr="00705869" w:rsidTr="002D20E6">
        <w:trPr>
          <w:trHeight w:val="281"/>
        </w:trPr>
        <w:tc>
          <w:tcPr>
            <w:tcW w:w="9285" w:type="dxa"/>
          </w:tcPr>
          <w:p w:rsidR="00705869" w:rsidRPr="00705869" w:rsidRDefault="00705869" w:rsidP="002D20E6">
            <w:pPr>
              <w:tabs>
                <w:tab w:val="left" w:pos="0"/>
              </w:tabs>
              <w:spacing w:after="0" w:line="360" w:lineRule="auto"/>
              <w:ind w:left="-21"/>
              <w:rPr>
                <w:rFonts w:ascii="Times New Roman" w:hAnsi="Times New Roman"/>
                <w:sz w:val="24"/>
                <w:szCs w:val="24"/>
              </w:rPr>
            </w:pPr>
            <w:r w:rsidRPr="00705869">
              <w:rPr>
                <w:rFonts w:ascii="Times New Roman" w:hAnsi="Times New Roman"/>
                <w:sz w:val="24"/>
                <w:szCs w:val="24"/>
              </w:rPr>
              <w:t>Список использованной литературы……………………………………………</w:t>
            </w:r>
            <w:r w:rsidR="00D36451">
              <w:rPr>
                <w:rFonts w:ascii="Times New Roman" w:hAnsi="Times New Roman"/>
                <w:sz w:val="24"/>
                <w:szCs w:val="24"/>
              </w:rPr>
              <w:t>…………….</w:t>
            </w:r>
          </w:p>
          <w:p w:rsidR="00705869" w:rsidRPr="00705869" w:rsidRDefault="00D36451" w:rsidP="002D20E6">
            <w:pPr>
              <w:tabs>
                <w:tab w:val="left" w:pos="0"/>
              </w:tabs>
              <w:ind w:hanging="21"/>
              <w:rPr>
                <w:rFonts w:ascii="Times New Roman" w:hAnsi="Times New Roman"/>
                <w:sz w:val="24"/>
                <w:szCs w:val="24"/>
              </w:rPr>
            </w:pPr>
            <w:r>
              <w:rPr>
                <w:rFonts w:ascii="Times New Roman" w:hAnsi="Times New Roman"/>
                <w:sz w:val="24"/>
                <w:szCs w:val="24"/>
              </w:rPr>
              <w:t xml:space="preserve">Приложение </w:t>
            </w:r>
          </w:p>
          <w:p w:rsidR="00705869" w:rsidRPr="00705869" w:rsidRDefault="00705869" w:rsidP="002D20E6">
            <w:pPr>
              <w:tabs>
                <w:tab w:val="left" w:pos="0"/>
              </w:tabs>
              <w:ind w:hanging="21"/>
              <w:rPr>
                <w:rFonts w:ascii="Times New Roman" w:hAnsi="Times New Roman"/>
                <w:sz w:val="24"/>
                <w:szCs w:val="24"/>
              </w:rPr>
            </w:pPr>
          </w:p>
        </w:tc>
        <w:tc>
          <w:tcPr>
            <w:tcW w:w="833" w:type="dxa"/>
          </w:tcPr>
          <w:p w:rsidR="00705869" w:rsidRPr="00705869" w:rsidRDefault="002834AE" w:rsidP="002D20E6">
            <w:pPr>
              <w:tabs>
                <w:tab w:val="left" w:pos="0"/>
              </w:tabs>
              <w:spacing w:after="0" w:line="360" w:lineRule="auto"/>
              <w:jc w:val="center"/>
              <w:rPr>
                <w:rFonts w:ascii="Times New Roman" w:hAnsi="Times New Roman"/>
                <w:sz w:val="24"/>
                <w:szCs w:val="24"/>
              </w:rPr>
            </w:pPr>
            <w:r>
              <w:rPr>
                <w:rFonts w:ascii="Times New Roman" w:hAnsi="Times New Roman"/>
                <w:sz w:val="24"/>
                <w:szCs w:val="24"/>
              </w:rPr>
              <w:t>2</w:t>
            </w:r>
            <w:r w:rsidR="00D36451">
              <w:rPr>
                <w:rFonts w:ascii="Times New Roman" w:hAnsi="Times New Roman"/>
                <w:sz w:val="24"/>
                <w:szCs w:val="24"/>
              </w:rPr>
              <w:t>7</w:t>
            </w:r>
          </w:p>
        </w:tc>
      </w:tr>
      <w:tr w:rsidR="00705869" w:rsidRPr="00705869" w:rsidTr="002D20E6">
        <w:trPr>
          <w:trHeight w:val="355"/>
        </w:trPr>
        <w:tc>
          <w:tcPr>
            <w:tcW w:w="9285" w:type="dxa"/>
          </w:tcPr>
          <w:p w:rsidR="00705869" w:rsidRPr="00705869" w:rsidRDefault="00705869" w:rsidP="002D20E6">
            <w:pPr>
              <w:tabs>
                <w:tab w:val="left" w:pos="0"/>
              </w:tabs>
              <w:spacing w:after="0" w:line="360" w:lineRule="auto"/>
              <w:ind w:left="195"/>
              <w:jc w:val="both"/>
              <w:rPr>
                <w:rFonts w:ascii="Times New Roman" w:hAnsi="Times New Roman"/>
                <w:sz w:val="24"/>
                <w:szCs w:val="24"/>
              </w:rPr>
            </w:pPr>
          </w:p>
        </w:tc>
        <w:tc>
          <w:tcPr>
            <w:tcW w:w="833" w:type="dxa"/>
          </w:tcPr>
          <w:p w:rsidR="00705869" w:rsidRPr="00705869" w:rsidRDefault="00705869" w:rsidP="002D20E6">
            <w:pPr>
              <w:tabs>
                <w:tab w:val="left" w:pos="0"/>
              </w:tabs>
              <w:spacing w:after="0" w:line="360" w:lineRule="auto"/>
              <w:ind w:hanging="126"/>
              <w:rPr>
                <w:rFonts w:ascii="Times New Roman" w:hAnsi="Times New Roman"/>
                <w:sz w:val="24"/>
                <w:szCs w:val="24"/>
              </w:rPr>
            </w:pPr>
          </w:p>
        </w:tc>
      </w:tr>
      <w:tr w:rsidR="00705869" w:rsidRPr="00705869" w:rsidTr="002D20E6">
        <w:trPr>
          <w:trHeight w:val="785"/>
        </w:trPr>
        <w:tc>
          <w:tcPr>
            <w:tcW w:w="9285" w:type="dxa"/>
          </w:tcPr>
          <w:p w:rsidR="00705869" w:rsidRPr="00705869" w:rsidRDefault="00705869" w:rsidP="002D20E6">
            <w:pPr>
              <w:tabs>
                <w:tab w:val="left" w:pos="0"/>
              </w:tabs>
              <w:spacing w:after="0" w:line="360" w:lineRule="auto"/>
              <w:ind w:left="195"/>
              <w:jc w:val="both"/>
              <w:rPr>
                <w:rFonts w:ascii="Times New Roman" w:hAnsi="Times New Roman"/>
                <w:sz w:val="24"/>
                <w:szCs w:val="24"/>
              </w:rPr>
            </w:pPr>
          </w:p>
        </w:tc>
        <w:tc>
          <w:tcPr>
            <w:tcW w:w="833" w:type="dxa"/>
          </w:tcPr>
          <w:p w:rsidR="00705869" w:rsidRPr="00705869" w:rsidRDefault="00705869" w:rsidP="002D20E6">
            <w:pPr>
              <w:tabs>
                <w:tab w:val="left" w:pos="0"/>
              </w:tabs>
              <w:spacing w:after="0" w:line="360" w:lineRule="auto"/>
              <w:ind w:hanging="126"/>
              <w:rPr>
                <w:rFonts w:ascii="Times New Roman" w:hAnsi="Times New Roman"/>
                <w:sz w:val="24"/>
                <w:szCs w:val="24"/>
              </w:rPr>
            </w:pPr>
          </w:p>
        </w:tc>
      </w:tr>
      <w:tr w:rsidR="00705869" w:rsidRPr="00705869" w:rsidTr="002D20E6">
        <w:trPr>
          <w:trHeight w:val="785"/>
        </w:trPr>
        <w:tc>
          <w:tcPr>
            <w:tcW w:w="9285" w:type="dxa"/>
          </w:tcPr>
          <w:p w:rsidR="00705869" w:rsidRPr="00705869" w:rsidRDefault="00705869" w:rsidP="002D20E6">
            <w:pPr>
              <w:tabs>
                <w:tab w:val="left" w:pos="0"/>
              </w:tabs>
              <w:spacing w:after="0" w:line="360" w:lineRule="auto"/>
              <w:ind w:left="195"/>
              <w:jc w:val="both"/>
              <w:rPr>
                <w:rFonts w:ascii="Times New Roman" w:hAnsi="Times New Roman"/>
                <w:sz w:val="24"/>
                <w:szCs w:val="24"/>
              </w:rPr>
            </w:pPr>
          </w:p>
        </w:tc>
        <w:tc>
          <w:tcPr>
            <w:tcW w:w="833" w:type="dxa"/>
          </w:tcPr>
          <w:p w:rsidR="00705869" w:rsidRPr="00705869" w:rsidRDefault="00705869" w:rsidP="002D20E6">
            <w:pPr>
              <w:tabs>
                <w:tab w:val="left" w:pos="0"/>
              </w:tabs>
              <w:spacing w:after="0" w:line="360" w:lineRule="auto"/>
              <w:ind w:left="195" w:hanging="321"/>
              <w:rPr>
                <w:rFonts w:ascii="Times New Roman" w:hAnsi="Times New Roman"/>
                <w:sz w:val="24"/>
                <w:szCs w:val="24"/>
              </w:rPr>
            </w:pPr>
          </w:p>
        </w:tc>
      </w:tr>
    </w:tbl>
    <w:p w:rsidR="00705869" w:rsidRPr="00705869" w:rsidRDefault="00705869" w:rsidP="00705869">
      <w:pPr>
        <w:tabs>
          <w:tab w:val="left" w:pos="0"/>
        </w:tabs>
        <w:spacing w:after="0" w:line="360" w:lineRule="auto"/>
        <w:rPr>
          <w:rFonts w:ascii="Times New Roman" w:hAnsi="Times New Roman"/>
          <w:sz w:val="24"/>
          <w:szCs w:val="24"/>
        </w:rPr>
        <w:sectPr w:rsidR="00705869" w:rsidRPr="00705869" w:rsidSect="0002708B">
          <w:pgSz w:w="11906" w:h="16838"/>
          <w:pgMar w:top="1134" w:right="849" w:bottom="1134" w:left="1418" w:header="708" w:footer="708" w:gutter="0"/>
          <w:cols w:space="708"/>
          <w:titlePg/>
          <w:docGrid w:linePitch="360"/>
        </w:sectPr>
      </w:pPr>
    </w:p>
    <w:p w:rsidR="00705869" w:rsidRPr="00705869" w:rsidRDefault="00705869" w:rsidP="00705869">
      <w:pPr>
        <w:tabs>
          <w:tab w:val="left" w:pos="0"/>
        </w:tabs>
        <w:spacing w:after="0" w:line="360" w:lineRule="auto"/>
        <w:ind w:right="-1" w:firstLine="567"/>
        <w:jc w:val="center"/>
        <w:rPr>
          <w:rFonts w:ascii="Times New Roman" w:hAnsi="Times New Roman"/>
          <w:sz w:val="24"/>
          <w:szCs w:val="24"/>
        </w:rPr>
      </w:pPr>
      <w:r w:rsidRPr="00705869">
        <w:rPr>
          <w:rFonts w:ascii="Times New Roman" w:hAnsi="Times New Roman"/>
          <w:sz w:val="24"/>
          <w:szCs w:val="24"/>
        </w:rPr>
        <w:lastRenderedPageBreak/>
        <w:t>Введение.</w:t>
      </w:r>
    </w:p>
    <w:p w:rsidR="00705869" w:rsidRPr="00705869" w:rsidRDefault="00705869" w:rsidP="00705869">
      <w:pPr>
        <w:tabs>
          <w:tab w:val="left" w:pos="0"/>
        </w:tabs>
        <w:spacing w:after="0" w:line="360" w:lineRule="auto"/>
        <w:ind w:right="-1" w:firstLine="709"/>
        <w:jc w:val="both"/>
        <w:rPr>
          <w:rFonts w:ascii="Times New Roman" w:hAnsi="Times New Roman"/>
          <w:sz w:val="24"/>
          <w:szCs w:val="24"/>
        </w:rPr>
      </w:pPr>
      <w:r w:rsidRPr="00705869">
        <w:rPr>
          <w:rFonts w:ascii="Times New Roman" w:hAnsi="Times New Roman"/>
          <w:i/>
          <w:sz w:val="24"/>
          <w:szCs w:val="24"/>
        </w:rPr>
        <w:t xml:space="preserve">Актуальность исследования. </w:t>
      </w:r>
      <w:r w:rsidRPr="00705869">
        <w:rPr>
          <w:rFonts w:ascii="Times New Roman" w:hAnsi="Times New Roman"/>
          <w:sz w:val="24"/>
          <w:szCs w:val="24"/>
        </w:rPr>
        <w:t>Рубеж ХХ-ХХ</w:t>
      </w:r>
      <w:proofErr w:type="gramStart"/>
      <w:r w:rsidRPr="00705869">
        <w:rPr>
          <w:rFonts w:ascii="Times New Roman" w:hAnsi="Times New Roman"/>
          <w:sz w:val="24"/>
          <w:szCs w:val="24"/>
          <w:lang w:val="en-US"/>
        </w:rPr>
        <w:t>I</w:t>
      </w:r>
      <w:proofErr w:type="gramEnd"/>
      <w:r w:rsidRPr="00705869">
        <w:rPr>
          <w:rFonts w:ascii="Times New Roman" w:hAnsi="Times New Roman"/>
          <w:sz w:val="24"/>
          <w:szCs w:val="24"/>
        </w:rPr>
        <w:t xml:space="preserve"> веков характеризуется глубинными трансформационными процессами во всех областях общественно-политической, научно-технической, культурной жизни. Эти процессы оказывают существенное влияние на целевые ориентиры и системные характеристики образования. В государственных документах (Федеральный государственный образовательный стандарт (далее ФГОС) основного общего образования, проект Федерального закона «Об образовании в Российской Федерации», национальная образовательная инициатива «Наша новая школа») указано, что целью современного школьного образования является развитие и саморазвитие самостоятельно мыслящей, творчески адаптивной, компетентной личности учащегося. </w:t>
      </w:r>
    </w:p>
    <w:p w:rsidR="00705869" w:rsidRPr="00705869" w:rsidRDefault="00705869" w:rsidP="00705869">
      <w:pPr>
        <w:tabs>
          <w:tab w:val="left" w:pos="0"/>
        </w:tabs>
        <w:spacing w:after="0" w:line="360" w:lineRule="auto"/>
        <w:ind w:right="-1" w:firstLine="709"/>
        <w:jc w:val="both"/>
        <w:rPr>
          <w:rFonts w:ascii="Times New Roman" w:hAnsi="Times New Roman"/>
          <w:sz w:val="24"/>
          <w:szCs w:val="24"/>
        </w:rPr>
      </w:pPr>
      <w:proofErr w:type="gramStart"/>
      <w:r w:rsidRPr="00705869">
        <w:rPr>
          <w:rFonts w:ascii="Times New Roman" w:hAnsi="Times New Roman"/>
          <w:sz w:val="24"/>
          <w:szCs w:val="24"/>
        </w:rPr>
        <w:t xml:space="preserve">Анализ современных исследований, развивающих классическую теорию учебника, показал, что сегодня учебно-методические комплексы (далее УМК), учебники и учебные пособия рассматриваются не изолированно, а в качестве компонентов развивающей образовательной среды, которая создает благоприятные условия </w:t>
      </w:r>
      <w:proofErr w:type="spellStart"/>
      <w:r w:rsidRPr="00705869">
        <w:rPr>
          <w:rFonts w:ascii="Times New Roman" w:hAnsi="Times New Roman"/>
          <w:sz w:val="24"/>
          <w:szCs w:val="24"/>
        </w:rPr>
        <w:t>длядостижения</w:t>
      </w:r>
      <w:proofErr w:type="spellEnd"/>
      <w:r w:rsidRPr="00705869">
        <w:rPr>
          <w:rFonts w:ascii="Times New Roman" w:hAnsi="Times New Roman"/>
          <w:sz w:val="24"/>
          <w:szCs w:val="24"/>
        </w:rPr>
        <w:t xml:space="preserve"> новых образовательных результатов (А. А. Андреев, Г. Ю. Беляев, С. В. Зенкина, Т. Г. Ивошина, В. В. Рубцов).</w:t>
      </w:r>
      <w:proofErr w:type="gramEnd"/>
      <w:r w:rsidRPr="00705869">
        <w:rPr>
          <w:rFonts w:ascii="Times New Roman" w:hAnsi="Times New Roman"/>
          <w:sz w:val="24"/>
          <w:szCs w:val="24"/>
        </w:rPr>
        <w:t xml:space="preserve"> В такой среде акцент в деятельности педагога ставится на </w:t>
      </w:r>
      <w:proofErr w:type="spellStart"/>
      <w:r w:rsidRPr="00705869">
        <w:rPr>
          <w:rFonts w:ascii="Times New Roman" w:hAnsi="Times New Roman"/>
          <w:sz w:val="24"/>
          <w:szCs w:val="24"/>
        </w:rPr>
        <w:t>межсубъектное</w:t>
      </w:r>
      <w:proofErr w:type="spellEnd"/>
      <w:r w:rsidRPr="00705869">
        <w:rPr>
          <w:rFonts w:ascii="Times New Roman" w:hAnsi="Times New Roman"/>
          <w:sz w:val="24"/>
          <w:szCs w:val="24"/>
        </w:rPr>
        <w:t xml:space="preserve"> взаимодействие участников образовательного процесса, на формирование самой среды, в которой происходит самообучение школьника и развитие его субъектной позиции.</w:t>
      </w:r>
    </w:p>
    <w:p w:rsidR="00705869" w:rsidRPr="00705869" w:rsidRDefault="00705869" w:rsidP="00705869">
      <w:pPr>
        <w:tabs>
          <w:tab w:val="left" w:pos="0"/>
        </w:tabs>
        <w:spacing w:after="0" w:line="360" w:lineRule="auto"/>
        <w:ind w:right="-1" w:firstLine="709"/>
        <w:jc w:val="both"/>
        <w:rPr>
          <w:rFonts w:ascii="Times New Roman" w:hAnsi="Times New Roman"/>
          <w:sz w:val="24"/>
          <w:szCs w:val="24"/>
        </w:rPr>
      </w:pPr>
      <w:r w:rsidRPr="00705869">
        <w:rPr>
          <w:rFonts w:ascii="Times New Roman" w:hAnsi="Times New Roman"/>
          <w:sz w:val="24"/>
          <w:szCs w:val="24"/>
        </w:rPr>
        <w:t xml:space="preserve">Важнейшей характеристикой развивающей образовательной среды становится ее интерактивность, которая поддерживается информационными и коммуникационными технологиями (далее ИКТ). Эта научная тенденция соответствует государственной политике, направленной на разработку средств обучения нового поколения (приоритетный национальный проект «Образование», федеральные конкурсы и гранты). Словосочетания «учебники/УМК нового поколения» в современной педагогике не оформлены как научный термин, однако широко используются как в научных трудах (Г. В. </w:t>
      </w:r>
      <w:proofErr w:type="spellStart"/>
      <w:r w:rsidRPr="00705869">
        <w:rPr>
          <w:rFonts w:ascii="Times New Roman" w:hAnsi="Times New Roman"/>
          <w:sz w:val="24"/>
          <w:szCs w:val="24"/>
        </w:rPr>
        <w:t>Клокова</w:t>
      </w:r>
      <w:proofErr w:type="spellEnd"/>
      <w:r w:rsidRPr="00705869">
        <w:rPr>
          <w:rFonts w:ascii="Times New Roman" w:hAnsi="Times New Roman"/>
          <w:sz w:val="24"/>
          <w:szCs w:val="24"/>
        </w:rPr>
        <w:t xml:space="preserve">, Л. Ф. Соловьева), так и в нормативных документах (Фундаментальное ядро содержания общего образования). Анализу понятия «новое поколение учебников» посвящены многочисленные издания, осуществленные в рамках проектов Национального фонда подготовки кадров «Информатизация системы образования» и «Учебники нового поколения» в 2000-е годы (А. Г. </w:t>
      </w:r>
      <w:proofErr w:type="spellStart"/>
      <w:r w:rsidRPr="00705869">
        <w:rPr>
          <w:rFonts w:ascii="Times New Roman" w:hAnsi="Times New Roman"/>
          <w:sz w:val="24"/>
          <w:szCs w:val="24"/>
        </w:rPr>
        <w:t>Каспржак</w:t>
      </w:r>
      <w:proofErr w:type="spellEnd"/>
      <w:r w:rsidRPr="00705869">
        <w:rPr>
          <w:rFonts w:ascii="Times New Roman" w:hAnsi="Times New Roman"/>
          <w:sz w:val="24"/>
          <w:szCs w:val="24"/>
        </w:rPr>
        <w:t xml:space="preserve">, О. Е. Лебедев, С. Ю. </w:t>
      </w:r>
      <w:proofErr w:type="spellStart"/>
      <w:r w:rsidRPr="00705869">
        <w:rPr>
          <w:rFonts w:ascii="Times New Roman" w:hAnsi="Times New Roman"/>
          <w:sz w:val="24"/>
          <w:szCs w:val="24"/>
        </w:rPr>
        <w:t>Христочевский</w:t>
      </w:r>
      <w:proofErr w:type="spellEnd"/>
      <w:r w:rsidRPr="00705869">
        <w:rPr>
          <w:rFonts w:ascii="Times New Roman" w:hAnsi="Times New Roman"/>
          <w:sz w:val="24"/>
          <w:szCs w:val="24"/>
        </w:rPr>
        <w:t xml:space="preserve">, И. Д. Фрумин). В последние десятилетия в дидактике происходит постепенный отказ от классического понимания термина «обучение», подразумевающего целенаправленную деятельность педагога по передаче учебного содержания. В этой связи теряется определенность термина «средства обучения», что позволяет нам в контексте данного </w:t>
      </w:r>
      <w:r w:rsidRPr="00705869">
        <w:rPr>
          <w:rFonts w:ascii="Times New Roman" w:hAnsi="Times New Roman"/>
          <w:sz w:val="24"/>
          <w:szCs w:val="24"/>
        </w:rPr>
        <w:lastRenderedPageBreak/>
        <w:t>диссертационного исследования рассматривать учебники и УМК нового поколения как средства сопровождения образовательного процесса.</w:t>
      </w:r>
    </w:p>
    <w:p w:rsidR="00705869" w:rsidRPr="00705869" w:rsidRDefault="00705869" w:rsidP="00705869">
      <w:pPr>
        <w:tabs>
          <w:tab w:val="left" w:pos="0"/>
        </w:tabs>
        <w:spacing w:after="0" w:line="360" w:lineRule="auto"/>
        <w:ind w:right="-1" w:firstLine="709"/>
        <w:jc w:val="both"/>
        <w:rPr>
          <w:rFonts w:ascii="Times New Roman" w:hAnsi="Times New Roman"/>
          <w:sz w:val="24"/>
          <w:szCs w:val="24"/>
        </w:rPr>
      </w:pPr>
      <w:r w:rsidRPr="00705869">
        <w:rPr>
          <w:rFonts w:ascii="Times New Roman" w:hAnsi="Times New Roman"/>
          <w:sz w:val="24"/>
          <w:szCs w:val="24"/>
        </w:rPr>
        <w:t xml:space="preserve">Под учебниками или УМК нового поколения подразумевают средства сопровождения образовательного процесса, которые ориентированы на применение интерактивных форм и методов работы с учащимися, направлены на решение актуальных задач современного образования, обозначенных в государственных документах, которые определяют стратегию в области образования. </w:t>
      </w:r>
    </w:p>
    <w:p w:rsidR="00705869" w:rsidRPr="00705869" w:rsidRDefault="00705869" w:rsidP="00705869">
      <w:pPr>
        <w:tabs>
          <w:tab w:val="left" w:pos="0"/>
        </w:tabs>
        <w:spacing w:after="0" w:line="360" w:lineRule="auto"/>
        <w:ind w:right="-1" w:firstLine="709"/>
        <w:jc w:val="both"/>
        <w:rPr>
          <w:rFonts w:ascii="Times New Roman" w:hAnsi="Times New Roman"/>
          <w:sz w:val="24"/>
          <w:szCs w:val="24"/>
        </w:rPr>
      </w:pPr>
      <w:r w:rsidRPr="00705869">
        <w:rPr>
          <w:rFonts w:ascii="Times New Roman" w:hAnsi="Times New Roman"/>
          <w:sz w:val="24"/>
          <w:szCs w:val="24"/>
        </w:rPr>
        <w:t xml:space="preserve">УМК представляют собой систему дидактических средств по предмету, создаваемую в целях наиболее полной реализации воспитательных, образовательных и развивающих задач, сформулированных в программе по данному предмету и служащих всестороннему развитию личности учащихся. Только через учебный комплект, - считает </w:t>
      </w:r>
      <w:proofErr w:type="spellStart"/>
      <w:r w:rsidRPr="00705869">
        <w:rPr>
          <w:rFonts w:ascii="Times New Roman" w:hAnsi="Times New Roman"/>
          <w:sz w:val="24"/>
          <w:szCs w:val="24"/>
        </w:rPr>
        <w:t>Садомова</w:t>
      </w:r>
      <w:proofErr w:type="spellEnd"/>
      <w:r w:rsidRPr="00705869">
        <w:rPr>
          <w:rFonts w:ascii="Times New Roman" w:hAnsi="Times New Roman"/>
          <w:sz w:val="24"/>
          <w:szCs w:val="24"/>
        </w:rPr>
        <w:t xml:space="preserve"> Л.В., может быть успешно решена проблема индивидуального подхода, выведения содержания образования на уровень личности учащегося.</w:t>
      </w:r>
    </w:p>
    <w:p w:rsidR="00705869" w:rsidRPr="00705869" w:rsidRDefault="00705869" w:rsidP="00705869">
      <w:pPr>
        <w:tabs>
          <w:tab w:val="left" w:pos="0"/>
        </w:tabs>
        <w:spacing w:after="0" w:line="360" w:lineRule="auto"/>
        <w:ind w:right="-1" w:firstLine="709"/>
        <w:jc w:val="both"/>
        <w:rPr>
          <w:rFonts w:ascii="Times New Roman" w:hAnsi="Times New Roman"/>
          <w:sz w:val="24"/>
          <w:szCs w:val="24"/>
        </w:rPr>
      </w:pPr>
      <w:r w:rsidRPr="00705869">
        <w:rPr>
          <w:rFonts w:ascii="Times New Roman" w:hAnsi="Times New Roman"/>
          <w:i/>
          <w:sz w:val="24"/>
          <w:szCs w:val="24"/>
        </w:rPr>
        <w:t xml:space="preserve">Объект исследования: </w:t>
      </w:r>
      <w:r w:rsidRPr="00705869">
        <w:rPr>
          <w:rFonts w:ascii="Times New Roman" w:hAnsi="Times New Roman"/>
          <w:sz w:val="24"/>
          <w:szCs w:val="24"/>
        </w:rPr>
        <w:t>Учебно-методический комплекс по внеурочной деятельности для начальных классов.</w:t>
      </w:r>
    </w:p>
    <w:p w:rsidR="00705869" w:rsidRPr="00705869" w:rsidRDefault="00705869" w:rsidP="00705869">
      <w:pPr>
        <w:tabs>
          <w:tab w:val="left" w:pos="0"/>
        </w:tabs>
        <w:spacing w:after="0" w:line="360" w:lineRule="auto"/>
        <w:ind w:firstLine="709"/>
        <w:jc w:val="both"/>
        <w:rPr>
          <w:rFonts w:ascii="Times New Roman" w:hAnsi="Times New Roman"/>
          <w:sz w:val="24"/>
          <w:szCs w:val="24"/>
        </w:rPr>
      </w:pPr>
      <w:r w:rsidRPr="00705869">
        <w:rPr>
          <w:rFonts w:ascii="Times New Roman" w:hAnsi="Times New Roman"/>
          <w:i/>
          <w:sz w:val="24"/>
          <w:szCs w:val="24"/>
        </w:rPr>
        <w:t>Предмет исследования:</w:t>
      </w:r>
      <w:r w:rsidR="002E25FF">
        <w:rPr>
          <w:rFonts w:ascii="Times New Roman" w:hAnsi="Times New Roman"/>
          <w:i/>
          <w:sz w:val="24"/>
          <w:szCs w:val="24"/>
        </w:rPr>
        <w:t xml:space="preserve"> </w:t>
      </w:r>
      <w:r w:rsidRPr="00705869">
        <w:rPr>
          <w:rFonts w:ascii="Times New Roman" w:hAnsi="Times New Roman"/>
          <w:sz w:val="24"/>
          <w:szCs w:val="24"/>
        </w:rPr>
        <w:t>Разработка учебно-методического комплекса по внеурочной деятельности для начальных классов</w:t>
      </w:r>
      <w:r w:rsidR="002E25FF">
        <w:rPr>
          <w:rFonts w:ascii="Times New Roman" w:hAnsi="Times New Roman"/>
          <w:sz w:val="24"/>
          <w:szCs w:val="24"/>
        </w:rPr>
        <w:t xml:space="preserve"> </w:t>
      </w:r>
      <w:r w:rsidRPr="00705869">
        <w:rPr>
          <w:rFonts w:ascii="Times New Roman" w:hAnsi="Times New Roman"/>
          <w:sz w:val="24"/>
          <w:szCs w:val="24"/>
        </w:rPr>
        <w:t>по оригами.</w:t>
      </w:r>
    </w:p>
    <w:p w:rsidR="00705869" w:rsidRPr="00705869" w:rsidRDefault="00705869" w:rsidP="00705869">
      <w:pPr>
        <w:tabs>
          <w:tab w:val="left" w:pos="0"/>
        </w:tabs>
        <w:spacing w:after="0" w:line="360" w:lineRule="auto"/>
        <w:ind w:firstLine="709"/>
        <w:jc w:val="both"/>
        <w:rPr>
          <w:rFonts w:ascii="Times New Roman" w:hAnsi="Times New Roman"/>
          <w:sz w:val="24"/>
          <w:szCs w:val="24"/>
        </w:rPr>
      </w:pPr>
      <w:r w:rsidRPr="00705869">
        <w:rPr>
          <w:rFonts w:ascii="Times New Roman" w:hAnsi="Times New Roman"/>
          <w:i/>
          <w:sz w:val="24"/>
          <w:szCs w:val="24"/>
        </w:rPr>
        <w:t>Целью</w:t>
      </w:r>
      <w:r w:rsidR="002E25FF">
        <w:rPr>
          <w:rFonts w:ascii="Times New Roman" w:hAnsi="Times New Roman"/>
          <w:i/>
          <w:sz w:val="24"/>
          <w:szCs w:val="24"/>
        </w:rPr>
        <w:t xml:space="preserve"> </w:t>
      </w:r>
      <w:r w:rsidR="002E25FF">
        <w:rPr>
          <w:rFonts w:ascii="Times New Roman" w:hAnsi="Times New Roman"/>
          <w:sz w:val="24"/>
          <w:szCs w:val="24"/>
        </w:rPr>
        <w:t xml:space="preserve">данной </w:t>
      </w:r>
      <w:r w:rsidRPr="00705869">
        <w:rPr>
          <w:rFonts w:ascii="Times New Roman" w:hAnsi="Times New Roman"/>
          <w:sz w:val="24"/>
          <w:szCs w:val="24"/>
        </w:rPr>
        <w:t>работы является разработка учебно-методического комплекса</w:t>
      </w:r>
      <w:r w:rsidR="002E25FF">
        <w:rPr>
          <w:rFonts w:ascii="Times New Roman" w:hAnsi="Times New Roman"/>
          <w:sz w:val="24"/>
          <w:szCs w:val="24"/>
        </w:rPr>
        <w:t xml:space="preserve"> </w:t>
      </w:r>
      <w:r w:rsidRPr="00705869">
        <w:rPr>
          <w:rFonts w:ascii="Times New Roman" w:hAnsi="Times New Roman"/>
          <w:sz w:val="24"/>
          <w:szCs w:val="24"/>
        </w:rPr>
        <w:t>по внеурочной деятельности для начальных классов</w:t>
      </w:r>
      <w:r w:rsidR="002E25FF">
        <w:rPr>
          <w:rFonts w:ascii="Times New Roman" w:hAnsi="Times New Roman"/>
          <w:sz w:val="24"/>
          <w:szCs w:val="24"/>
        </w:rPr>
        <w:t xml:space="preserve"> по оригами.</w:t>
      </w:r>
    </w:p>
    <w:p w:rsidR="00705869" w:rsidRPr="00705869" w:rsidRDefault="00705869" w:rsidP="00705869">
      <w:pPr>
        <w:tabs>
          <w:tab w:val="left" w:pos="0"/>
        </w:tabs>
        <w:spacing w:after="0" w:line="360" w:lineRule="auto"/>
        <w:ind w:right="-1" w:firstLine="709"/>
        <w:jc w:val="both"/>
        <w:rPr>
          <w:rFonts w:ascii="Times New Roman" w:hAnsi="Times New Roman"/>
          <w:sz w:val="24"/>
          <w:szCs w:val="24"/>
        </w:rPr>
      </w:pPr>
      <w:r w:rsidRPr="00705869">
        <w:rPr>
          <w:rFonts w:ascii="Times New Roman" w:hAnsi="Times New Roman"/>
          <w:sz w:val="24"/>
          <w:szCs w:val="24"/>
        </w:rPr>
        <w:t>Для достижения данной цели необходимо решить следующие</w:t>
      </w:r>
      <w:r w:rsidR="002E25FF">
        <w:rPr>
          <w:rFonts w:ascii="Times New Roman" w:hAnsi="Times New Roman"/>
          <w:sz w:val="24"/>
          <w:szCs w:val="24"/>
        </w:rPr>
        <w:t xml:space="preserve"> </w:t>
      </w:r>
      <w:r w:rsidRPr="00705869">
        <w:rPr>
          <w:rFonts w:ascii="Times New Roman" w:hAnsi="Times New Roman"/>
          <w:i/>
          <w:sz w:val="24"/>
          <w:szCs w:val="24"/>
        </w:rPr>
        <w:t>задачи</w:t>
      </w:r>
      <w:r w:rsidRPr="00705869">
        <w:rPr>
          <w:rFonts w:ascii="Times New Roman" w:hAnsi="Times New Roman"/>
          <w:sz w:val="24"/>
          <w:szCs w:val="24"/>
        </w:rPr>
        <w:t>:</w:t>
      </w:r>
    </w:p>
    <w:p w:rsidR="00705869" w:rsidRPr="00705869" w:rsidRDefault="00705869" w:rsidP="00705869">
      <w:pPr>
        <w:pStyle w:val="a3"/>
        <w:numPr>
          <w:ilvl w:val="0"/>
          <w:numId w:val="1"/>
        </w:numPr>
        <w:tabs>
          <w:tab w:val="left" w:pos="0"/>
        </w:tabs>
        <w:spacing w:after="0" w:line="360" w:lineRule="auto"/>
        <w:ind w:left="0" w:right="-1" w:firstLine="709"/>
        <w:jc w:val="both"/>
        <w:rPr>
          <w:rFonts w:ascii="Times New Roman" w:hAnsi="Times New Roman"/>
          <w:sz w:val="24"/>
          <w:szCs w:val="24"/>
        </w:rPr>
      </w:pPr>
      <w:r w:rsidRPr="00705869">
        <w:rPr>
          <w:rFonts w:ascii="Times New Roman" w:hAnsi="Times New Roman"/>
          <w:sz w:val="24"/>
          <w:szCs w:val="24"/>
        </w:rPr>
        <w:t>Рассмотреть литературу по данной тематике;</w:t>
      </w:r>
    </w:p>
    <w:p w:rsidR="00705869" w:rsidRPr="00705869" w:rsidRDefault="00705869" w:rsidP="00705869">
      <w:pPr>
        <w:pStyle w:val="a3"/>
        <w:numPr>
          <w:ilvl w:val="0"/>
          <w:numId w:val="1"/>
        </w:numPr>
        <w:tabs>
          <w:tab w:val="left" w:pos="0"/>
        </w:tabs>
        <w:spacing w:after="0" w:line="360" w:lineRule="auto"/>
        <w:ind w:left="0" w:right="-1" w:firstLine="709"/>
        <w:jc w:val="both"/>
        <w:rPr>
          <w:rFonts w:ascii="Times New Roman" w:hAnsi="Times New Roman"/>
          <w:sz w:val="24"/>
          <w:szCs w:val="24"/>
        </w:rPr>
      </w:pPr>
      <w:r w:rsidRPr="00705869">
        <w:rPr>
          <w:rFonts w:ascii="Times New Roman" w:hAnsi="Times New Roman"/>
          <w:sz w:val="24"/>
          <w:szCs w:val="24"/>
        </w:rPr>
        <w:t>Выявить особенности требований к УМК по ФГОС;</w:t>
      </w:r>
    </w:p>
    <w:p w:rsidR="00705869" w:rsidRPr="009A6566" w:rsidRDefault="00705869" w:rsidP="00705869">
      <w:pPr>
        <w:pStyle w:val="a3"/>
        <w:numPr>
          <w:ilvl w:val="0"/>
          <w:numId w:val="1"/>
        </w:numPr>
        <w:tabs>
          <w:tab w:val="left" w:pos="0"/>
        </w:tabs>
        <w:spacing w:after="0" w:line="360" w:lineRule="auto"/>
        <w:ind w:left="0" w:right="-1" w:firstLine="709"/>
        <w:jc w:val="both"/>
        <w:rPr>
          <w:rFonts w:ascii="Times New Roman" w:hAnsi="Times New Roman"/>
          <w:sz w:val="24"/>
          <w:szCs w:val="24"/>
        </w:rPr>
      </w:pPr>
      <w:r w:rsidRPr="009A6566">
        <w:rPr>
          <w:rFonts w:ascii="Times New Roman" w:hAnsi="Times New Roman"/>
          <w:sz w:val="24"/>
          <w:szCs w:val="24"/>
        </w:rPr>
        <w:t>Составить рабочую программу внеурочной деятельности д</w:t>
      </w:r>
      <w:r w:rsidR="009A6566">
        <w:rPr>
          <w:rFonts w:ascii="Times New Roman" w:hAnsi="Times New Roman"/>
          <w:sz w:val="24"/>
          <w:szCs w:val="24"/>
        </w:rPr>
        <w:t>ля начальных классов по оригами.</w:t>
      </w:r>
    </w:p>
    <w:p w:rsidR="00705869" w:rsidRPr="00705869" w:rsidRDefault="00705869" w:rsidP="00705869">
      <w:pPr>
        <w:pStyle w:val="a3"/>
        <w:numPr>
          <w:ilvl w:val="0"/>
          <w:numId w:val="1"/>
        </w:numPr>
        <w:tabs>
          <w:tab w:val="left" w:pos="0"/>
        </w:tabs>
        <w:spacing w:after="0" w:line="360" w:lineRule="auto"/>
        <w:ind w:left="0" w:right="-1" w:firstLine="709"/>
        <w:jc w:val="both"/>
        <w:rPr>
          <w:rFonts w:ascii="Times New Roman" w:hAnsi="Times New Roman"/>
          <w:sz w:val="24"/>
          <w:szCs w:val="24"/>
        </w:rPr>
      </w:pPr>
      <w:r w:rsidRPr="009A6566">
        <w:rPr>
          <w:rFonts w:ascii="Times New Roman" w:hAnsi="Times New Roman"/>
          <w:sz w:val="24"/>
          <w:szCs w:val="24"/>
        </w:rPr>
        <w:t>Разработать УМК и апробировать его.</w:t>
      </w:r>
    </w:p>
    <w:p w:rsidR="00705869" w:rsidRPr="00705869" w:rsidRDefault="00705869" w:rsidP="00705869">
      <w:pPr>
        <w:tabs>
          <w:tab w:val="left" w:pos="0"/>
        </w:tabs>
        <w:spacing w:after="0" w:line="360" w:lineRule="auto"/>
        <w:ind w:right="-1" w:firstLine="709"/>
        <w:jc w:val="both"/>
        <w:rPr>
          <w:rFonts w:ascii="Times New Roman" w:hAnsi="Times New Roman"/>
          <w:sz w:val="24"/>
          <w:szCs w:val="24"/>
        </w:rPr>
      </w:pPr>
      <w:r w:rsidRPr="00705869">
        <w:rPr>
          <w:rFonts w:ascii="Times New Roman" w:hAnsi="Times New Roman"/>
          <w:i/>
          <w:sz w:val="24"/>
          <w:szCs w:val="24"/>
        </w:rPr>
        <w:t>Гипотеза исследования</w:t>
      </w:r>
      <w:r w:rsidRPr="00705869">
        <w:rPr>
          <w:rFonts w:ascii="Times New Roman" w:hAnsi="Times New Roman"/>
          <w:sz w:val="24"/>
          <w:szCs w:val="24"/>
        </w:rPr>
        <w:t xml:space="preserve">: Если </w:t>
      </w:r>
      <w:proofErr w:type="gramStart"/>
      <w:r w:rsidRPr="00705869">
        <w:rPr>
          <w:rFonts w:ascii="Times New Roman" w:hAnsi="Times New Roman"/>
          <w:sz w:val="24"/>
          <w:szCs w:val="24"/>
        </w:rPr>
        <w:t>разработанный</w:t>
      </w:r>
      <w:proofErr w:type="gramEnd"/>
      <w:r w:rsidRPr="00705869">
        <w:rPr>
          <w:rFonts w:ascii="Times New Roman" w:hAnsi="Times New Roman"/>
          <w:sz w:val="24"/>
          <w:szCs w:val="24"/>
        </w:rPr>
        <w:t xml:space="preserve"> нами УМК по внеурочной деятельности для начальных классов по оригами выполнить по требованиям ФГОС, то это должно стать образцом для методической работы учителей изобразительного искусства Республики Саха (Якутия).</w:t>
      </w:r>
    </w:p>
    <w:p w:rsidR="00705869" w:rsidRPr="00705869" w:rsidRDefault="00705869" w:rsidP="00705869">
      <w:pPr>
        <w:tabs>
          <w:tab w:val="left" w:pos="0"/>
        </w:tabs>
        <w:spacing w:after="0" w:line="360" w:lineRule="auto"/>
        <w:ind w:right="-1" w:firstLine="709"/>
        <w:jc w:val="both"/>
        <w:rPr>
          <w:rFonts w:ascii="Times New Roman" w:hAnsi="Times New Roman"/>
          <w:sz w:val="24"/>
          <w:szCs w:val="24"/>
        </w:rPr>
      </w:pPr>
      <w:r w:rsidRPr="00705869">
        <w:rPr>
          <w:rFonts w:ascii="Times New Roman" w:hAnsi="Times New Roman"/>
          <w:i/>
          <w:sz w:val="24"/>
          <w:szCs w:val="24"/>
        </w:rPr>
        <w:t>Новизна исследования</w:t>
      </w:r>
      <w:r w:rsidRPr="00705869">
        <w:rPr>
          <w:rFonts w:ascii="Times New Roman" w:hAnsi="Times New Roman"/>
          <w:sz w:val="24"/>
          <w:szCs w:val="24"/>
        </w:rPr>
        <w:t xml:space="preserve"> заключается в том, чтобы:</w:t>
      </w:r>
    </w:p>
    <w:p w:rsidR="00705869" w:rsidRPr="00705869" w:rsidRDefault="00705869" w:rsidP="00705869">
      <w:pPr>
        <w:tabs>
          <w:tab w:val="left" w:pos="0"/>
        </w:tabs>
        <w:spacing w:after="0" w:line="360" w:lineRule="auto"/>
        <w:ind w:right="-1" w:firstLine="709"/>
        <w:jc w:val="both"/>
        <w:rPr>
          <w:rFonts w:ascii="Times New Roman" w:hAnsi="Times New Roman"/>
          <w:sz w:val="24"/>
          <w:szCs w:val="24"/>
        </w:rPr>
      </w:pPr>
      <w:r w:rsidRPr="00705869">
        <w:rPr>
          <w:rFonts w:ascii="Times New Roman" w:hAnsi="Times New Roman"/>
          <w:sz w:val="24"/>
          <w:szCs w:val="24"/>
        </w:rPr>
        <w:t xml:space="preserve">1. </w:t>
      </w:r>
      <w:proofErr w:type="gramStart"/>
      <w:r w:rsidRPr="00705869">
        <w:rPr>
          <w:rFonts w:ascii="Times New Roman" w:hAnsi="Times New Roman"/>
          <w:sz w:val="24"/>
          <w:szCs w:val="24"/>
        </w:rPr>
        <w:t xml:space="preserve">Выявить и обосновать ключевые характеристики УМК нового поколения (интерактивность, </w:t>
      </w:r>
      <w:proofErr w:type="spellStart"/>
      <w:r w:rsidRPr="00705869">
        <w:rPr>
          <w:rFonts w:ascii="Times New Roman" w:hAnsi="Times New Roman"/>
          <w:sz w:val="24"/>
          <w:szCs w:val="24"/>
        </w:rPr>
        <w:t>полицентричность</w:t>
      </w:r>
      <w:proofErr w:type="spellEnd"/>
      <w:r w:rsidRPr="00705869">
        <w:rPr>
          <w:rFonts w:ascii="Times New Roman" w:hAnsi="Times New Roman"/>
          <w:sz w:val="24"/>
          <w:szCs w:val="24"/>
        </w:rPr>
        <w:t xml:space="preserve">, открытость) как средства сопровождения образовательного процесса, основанного на </w:t>
      </w:r>
      <w:proofErr w:type="spellStart"/>
      <w:r w:rsidRPr="00705869">
        <w:rPr>
          <w:rFonts w:ascii="Times New Roman" w:hAnsi="Times New Roman"/>
          <w:sz w:val="24"/>
          <w:szCs w:val="24"/>
        </w:rPr>
        <w:t>субъект-субъектных</w:t>
      </w:r>
      <w:proofErr w:type="spellEnd"/>
      <w:r w:rsidRPr="00705869">
        <w:rPr>
          <w:rFonts w:ascii="Times New Roman" w:hAnsi="Times New Roman"/>
          <w:sz w:val="24"/>
          <w:szCs w:val="24"/>
        </w:rPr>
        <w:t xml:space="preserve"> отношениях между его участниками, обеспечивающего самостоятельную деятельность учащихся на основе актуализации их субъектного опыта и ориентированного на достижение новых целей </w:t>
      </w:r>
      <w:r w:rsidRPr="00705869">
        <w:rPr>
          <w:rFonts w:ascii="Times New Roman" w:hAnsi="Times New Roman"/>
          <w:sz w:val="24"/>
          <w:szCs w:val="24"/>
        </w:rPr>
        <w:lastRenderedPageBreak/>
        <w:t xml:space="preserve">образования, в том числе - на развитие субъектной позиции учащихся (способностей к </w:t>
      </w:r>
      <w:proofErr w:type="spellStart"/>
      <w:r w:rsidRPr="00705869">
        <w:rPr>
          <w:rFonts w:ascii="Times New Roman" w:hAnsi="Times New Roman"/>
          <w:sz w:val="24"/>
          <w:szCs w:val="24"/>
        </w:rPr>
        <w:t>целеполаганию</w:t>
      </w:r>
      <w:proofErr w:type="spellEnd"/>
      <w:r w:rsidRPr="00705869">
        <w:rPr>
          <w:rFonts w:ascii="Times New Roman" w:hAnsi="Times New Roman"/>
          <w:sz w:val="24"/>
          <w:szCs w:val="24"/>
        </w:rPr>
        <w:t>, осуществлению собственной деятельности и рефлексивных способностей);</w:t>
      </w:r>
      <w:proofErr w:type="gramEnd"/>
    </w:p>
    <w:p w:rsidR="00705869" w:rsidRPr="00705869" w:rsidRDefault="00705869" w:rsidP="00705869">
      <w:pPr>
        <w:tabs>
          <w:tab w:val="left" w:pos="0"/>
        </w:tabs>
        <w:spacing w:after="0" w:line="360" w:lineRule="auto"/>
        <w:ind w:right="-1" w:firstLine="709"/>
        <w:jc w:val="both"/>
        <w:rPr>
          <w:rFonts w:ascii="Times New Roman" w:hAnsi="Times New Roman"/>
          <w:sz w:val="24"/>
          <w:szCs w:val="24"/>
        </w:rPr>
      </w:pPr>
      <w:r w:rsidRPr="00705869">
        <w:rPr>
          <w:rFonts w:ascii="Times New Roman" w:hAnsi="Times New Roman"/>
          <w:sz w:val="24"/>
          <w:szCs w:val="24"/>
        </w:rPr>
        <w:t xml:space="preserve">2. Определить компоненты субъектной позиции учащихся, на развитие которых УМК нового поколения оказывает существенное влияние (способности к </w:t>
      </w:r>
      <w:proofErr w:type="spellStart"/>
      <w:r w:rsidRPr="00705869">
        <w:rPr>
          <w:rFonts w:ascii="Times New Roman" w:hAnsi="Times New Roman"/>
          <w:sz w:val="24"/>
          <w:szCs w:val="24"/>
        </w:rPr>
        <w:t>целеполаганию</w:t>
      </w:r>
      <w:proofErr w:type="spellEnd"/>
      <w:r w:rsidRPr="00705869">
        <w:rPr>
          <w:rFonts w:ascii="Times New Roman" w:hAnsi="Times New Roman"/>
          <w:sz w:val="24"/>
          <w:szCs w:val="24"/>
        </w:rPr>
        <w:t>, способности к активной самостоятельной деятельности, рефлексивные способности);</w:t>
      </w:r>
    </w:p>
    <w:p w:rsidR="00705869" w:rsidRPr="00705869" w:rsidRDefault="00705869" w:rsidP="00705869">
      <w:pPr>
        <w:tabs>
          <w:tab w:val="left" w:pos="0"/>
        </w:tabs>
        <w:spacing w:after="0" w:line="360" w:lineRule="auto"/>
        <w:ind w:right="-1" w:firstLine="709"/>
        <w:jc w:val="both"/>
        <w:rPr>
          <w:rFonts w:ascii="Times New Roman" w:hAnsi="Times New Roman"/>
          <w:sz w:val="24"/>
          <w:szCs w:val="24"/>
        </w:rPr>
      </w:pPr>
      <w:r w:rsidRPr="00705869">
        <w:rPr>
          <w:rFonts w:ascii="Times New Roman" w:hAnsi="Times New Roman"/>
          <w:sz w:val="24"/>
          <w:szCs w:val="24"/>
        </w:rPr>
        <w:t xml:space="preserve">3. Спроектировать модель УМК нового поколения, включающая целевой, </w:t>
      </w:r>
      <w:proofErr w:type="spellStart"/>
      <w:r w:rsidRPr="00705869">
        <w:rPr>
          <w:rFonts w:ascii="Times New Roman" w:hAnsi="Times New Roman"/>
          <w:sz w:val="24"/>
          <w:szCs w:val="24"/>
        </w:rPr>
        <w:t>критериальн</w:t>
      </w:r>
      <w:proofErr w:type="gramStart"/>
      <w:r w:rsidRPr="00705869">
        <w:rPr>
          <w:rFonts w:ascii="Times New Roman" w:hAnsi="Times New Roman"/>
          <w:sz w:val="24"/>
          <w:szCs w:val="24"/>
        </w:rPr>
        <w:t>о</w:t>
      </w:r>
      <w:proofErr w:type="spellEnd"/>
      <w:r w:rsidRPr="00705869">
        <w:rPr>
          <w:rFonts w:ascii="Times New Roman" w:hAnsi="Times New Roman"/>
          <w:sz w:val="24"/>
          <w:szCs w:val="24"/>
        </w:rPr>
        <w:t>-</w:t>
      </w:r>
      <w:proofErr w:type="gramEnd"/>
      <w:r w:rsidR="00D36451">
        <w:rPr>
          <w:rFonts w:ascii="Times New Roman" w:hAnsi="Times New Roman"/>
          <w:sz w:val="24"/>
          <w:szCs w:val="24"/>
        </w:rPr>
        <w:t xml:space="preserve"> </w:t>
      </w:r>
      <w:r w:rsidRPr="00705869">
        <w:rPr>
          <w:rFonts w:ascii="Times New Roman" w:hAnsi="Times New Roman"/>
          <w:sz w:val="24"/>
          <w:szCs w:val="24"/>
        </w:rPr>
        <w:t>ориентировочный, содержательный, структурно-функциональный, технологический и результативный блоки, а также вариант этой модели для учебных предметов искусства, способствующий развитию субъектной позиции учащихся.</w:t>
      </w:r>
    </w:p>
    <w:p w:rsidR="00705869" w:rsidRPr="00705869" w:rsidRDefault="00705869" w:rsidP="00705869">
      <w:pPr>
        <w:tabs>
          <w:tab w:val="left" w:pos="0"/>
        </w:tabs>
        <w:spacing w:after="0" w:line="360" w:lineRule="auto"/>
        <w:ind w:right="-1" w:firstLine="709"/>
        <w:jc w:val="both"/>
        <w:rPr>
          <w:rFonts w:ascii="Times New Roman" w:hAnsi="Times New Roman"/>
          <w:sz w:val="24"/>
          <w:szCs w:val="24"/>
        </w:rPr>
      </w:pPr>
      <w:r w:rsidRPr="00705869">
        <w:rPr>
          <w:rFonts w:ascii="Times New Roman" w:hAnsi="Times New Roman"/>
          <w:i/>
          <w:sz w:val="24"/>
          <w:szCs w:val="24"/>
        </w:rPr>
        <w:t>Методы исследования</w:t>
      </w:r>
      <w:r w:rsidRPr="00705869">
        <w:rPr>
          <w:rFonts w:ascii="Times New Roman" w:hAnsi="Times New Roman"/>
          <w:sz w:val="24"/>
          <w:szCs w:val="24"/>
        </w:rPr>
        <w:t>: наблюдение, изучение литературы, сбор данных для методической разработки, сравнительный анализ.</w:t>
      </w:r>
    </w:p>
    <w:p w:rsidR="00705869" w:rsidRPr="00705869" w:rsidRDefault="00705869" w:rsidP="00705869">
      <w:pPr>
        <w:tabs>
          <w:tab w:val="left" w:pos="0"/>
        </w:tabs>
        <w:spacing w:after="0" w:line="360" w:lineRule="auto"/>
        <w:ind w:right="-1" w:firstLine="709"/>
        <w:jc w:val="both"/>
        <w:rPr>
          <w:rFonts w:ascii="Times New Roman" w:hAnsi="Times New Roman"/>
          <w:sz w:val="24"/>
          <w:szCs w:val="24"/>
        </w:rPr>
      </w:pPr>
      <w:r w:rsidRPr="00705869">
        <w:rPr>
          <w:rFonts w:ascii="Times New Roman" w:hAnsi="Times New Roman"/>
          <w:i/>
          <w:sz w:val="24"/>
          <w:szCs w:val="24"/>
        </w:rPr>
        <w:t>Теоретическая значимость исследования</w:t>
      </w:r>
      <w:r w:rsidRPr="00705869">
        <w:rPr>
          <w:rFonts w:ascii="Times New Roman" w:hAnsi="Times New Roman"/>
          <w:sz w:val="24"/>
          <w:szCs w:val="24"/>
        </w:rPr>
        <w:t>: данная работа послужит методической помощью для учителей изобразительного искусства и технологии, учащихся.</w:t>
      </w:r>
    </w:p>
    <w:p w:rsidR="00705869" w:rsidRPr="00705869" w:rsidRDefault="00705869" w:rsidP="00705869">
      <w:pPr>
        <w:ind w:firstLine="709"/>
        <w:rPr>
          <w:sz w:val="24"/>
          <w:szCs w:val="24"/>
        </w:rPr>
        <w:sectPr w:rsidR="00705869" w:rsidRPr="00705869">
          <w:pgSz w:w="11906" w:h="16838"/>
          <w:pgMar w:top="1134" w:right="850" w:bottom="1134" w:left="1701" w:header="708" w:footer="708" w:gutter="0"/>
          <w:cols w:space="708"/>
          <w:docGrid w:linePitch="360"/>
        </w:sectPr>
      </w:pPr>
    </w:p>
    <w:p w:rsidR="00705869" w:rsidRPr="00705869" w:rsidRDefault="00705869" w:rsidP="00705869">
      <w:pPr>
        <w:spacing w:after="0" w:line="360" w:lineRule="auto"/>
        <w:ind w:firstLine="709"/>
        <w:jc w:val="center"/>
        <w:rPr>
          <w:rFonts w:ascii="Times New Roman" w:hAnsi="Times New Roman"/>
          <w:sz w:val="24"/>
          <w:szCs w:val="24"/>
        </w:rPr>
      </w:pPr>
      <w:r w:rsidRPr="00705869">
        <w:rPr>
          <w:rFonts w:ascii="Times New Roman" w:hAnsi="Times New Roman"/>
          <w:sz w:val="24"/>
          <w:szCs w:val="24"/>
        </w:rPr>
        <w:lastRenderedPageBreak/>
        <w:t>Глава I. Теоретические основы учебно-методического комплекса (УМК) по внеурочной деятельности.</w:t>
      </w:r>
    </w:p>
    <w:p w:rsidR="00705869" w:rsidRPr="00705869" w:rsidRDefault="00705869" w:rsidP="00705869">
      <w:pPr>
        <w:pStyle w:val="a3"/>
        <w:numPr>
          <w:ilvl w:val="1"/>
          <w:numId w:val="2"/>
        </w:numPr>
        <w:spacing w:after="0" w:line="360" w:lineRule="auto"/>
        <w:jc w:val="center"/>
        <w:rPr>
          <w:rFonts w:ascii="Times New Roman" w:hAnsi="Times New Roman"/>
          <w:sz w:val="24"/>
          <w:szCs w:val="24"/>
        </w:rPr>
      </w:pPr>
      <w:r w:rsidRPr="00705869">
        <w:rPr>
          <w:rFonts w:ascii="Times New Roman" w:hAnsi="Times New Roman"/>
          <w:sz w:val="24"/>
          <w:szCs w:val="24"/>
        </w:rPr>
        <w:t>Требования к составлению учебно-методического комплекса по внеурочной деятельности по ФГОС.</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Учебно-методический комплек</w:t>
      </w:r>
      <w:proofErr w:type="gramStart"/>
      <w:r w:rsidRPr="00705869">
        <w:rPr>
          <w:rFonts w:ascii="Times New Roman" w:hAnsi="Times New Roman"/>
          <w:sz w:val="24"/>
          <w:szCs w:val="24"/>
        </w:rPr>
        <w:t>с(</w:t>
      </w:r>
      <w:proofErr w:type="gramEnd"/>
      <w:r w:rsidRPr="00705869">
        <w:rPr>
          <w:rFonts w:ascii="Times New Roman" w:hAnsi="Times New Roman"/>
          <w:sz w:val="24"/>
          <w:szCs w:val="24"/>
        </w:rPr>
        <w:t>УМК)—совокупность всех учебно-методических документов (планов, программ, методик, учебных пособий и т. д.), представляющих собой проект системного описания учебно-воспитательного процесса, который впоследствии будет реализован на практике; является дидактическим средством управления подготовкой специалистов. Разрабатывается с целью системно-методического обеспечения учебного процесса. УМК является комплексной информационной моделью педагогической системы, отображающей определенным образом ее элементы, задающей структуру педагогической системы. Перечень документов, входящих в УМК: учебная программа по дисциплине; рабочая учебная программа; методические указания по основным видам учебных занятий, проводимым на кафедре; график самостоятельной работы студентов; перечень специализированных аудиторий (если таковые имеются) и карта обеспеченности студентов учебной литературой по дисциплин</w:t>
      </w:r>
      <w:proofErr w:type="gramStart"/>
      <w:r w:rsidRPr="00705869">
        <w:rPr>
          <w:rFonts w:ascii="Times New Roman" w:hAnsi="Times New Roman"/>
          <w:sz w:val="24"/>
          <w:szCs w:val="24"/>
        </w:rPr>
        <w:t>е[</w:t>
      </w:r>
      <w:proofErr w:type="gramEnd"/>
      <w:r w:rsidRPr="00705869">
        <w:rPr>
          <w:rFonts w:ascii="Times New Roman" w:hAnsi="Times New Roman"/>
          <w:sz w:val="24"/>
          <w:szCs w:val="24"/>
        </w:rPr>
        <w:t xml:space="preserve">Профессиональное образование. Словарь. Ключевые понятия, термины, актуальная лексика. — М.: НМЦ СПО. </w:t>
      </w:r>
      <w:proofErr w:type="gramStart"/>
      <w:r w:rsidRPr="00705869">
        <w:rPr>
          <w:rFonts w:ascii="Times New Roman" w:hAnsi="Times New Roman"/>
          <w:sz w:val="24"/>
          <w:szCs w:val="24"/>
        </w:rPr>
        <w:t>С.М. Вишнякова. 1999.].</w:t>
      </w:r>
      <w:proofErr w:type="gramEnd"/>
    </w:p>
    <w:p w:rsidR="00705869" w:rsidRPr="00705869" w:rsidRDefault="00705869" w:rsidP="00705869">
      <w:pPr>
        <w:spacing w:after="0" w:line="360" w:lineRule="auto"/>
        <w:ind w:firstLine="709"/>
        <w:jc w:val="both"/>
        <w:rPr>
          <w:rFonts w:ascii="Times New Roman" w:hAnsi="Times New Roman"/>
          <w:i/>
          <w:sz w:val="24"/>
          <w:szCs w:val="24"/>
        </w:rPr>
      </w:pPr>
      <w:r w:rsidRPr="00705869">
        <w:rPr>
          <w:rFonts w:ascii="Times New Roman" w:hAnsi="Times New Roman"/>
          <w:i/>
          <w:sz w:val="24"/>
          <w:szCs w:val="24"/>
        </w:rPr>
        <w:t>Структура и содержание УМК</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В настоящее время в Российском образовании провозглашен принцип вариативности, дающий возможность педагогическим коллективам выбирать и конструировать педагогический процесс по определенной модели.</w:t>
      </w:r>
    </w:p>
    <w:p w:rsidR="00705869" w:rsidRPr="00705869" w:rsidRDefault="00705869" w:rsidP="009A6566">
      <w:pPr>
        <w:spacing w:after="0" w:line="360" w:lineRule="auto"/>
        <w:ind w:firstLine="709"/>
        <w:jc w:val="both"/>
        <w:rPr>
          <w:rFonts w:ascii="Times New Roman" w:hAnsi="Times New Roman"/>
          <w:sz w:val="24"/>
          <w:szCs w:val="24"/>
        </w:rPr>
      </w:pPr>
      <w:r w:rsidRPr="00705869">
        <w:rPr>
          <w:rFonts w:ascii="Times New Roman" w:hAnsi="Times New Roman"/>
          <w:sz w:val="24"/>
          <w:szCs w:val="24"/>
        </w:rPr>
        <w:t xml:space="preserve">Вариативность образования – это его способность соответствовать потребностям и возможностям различных групп учащихся и индивидуальным особенностям отдельных </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 xml:space="preserve">Учебно-методический комплект – это новый подход к формированию учебных ресурсов и материалов для школы, сформированный за последние десять лет. Он должен быть гибким к обновлениям, иметь параметры настройки на различный уровень ресурсного обеспечения школы и индивидуальный выбор ученика, а также быть партнером в решении </w:t>
      </w:r>
      <w:proofErr w:type="spellStart"/>
      <w:r w:rsidRPr="00705869">
        <w:rPr>
          <w:rFonts w:ascii="Times New Roman" w:hAnsi="Times New Roman"/>
          <w:sz w:val="24"/>
          <w:szCs w:val="24"/>
        </w:rPr>
        <w:t>социокультурных</w:t>
      </w:r>
      <w:proofErr w:type="spellEnd"/>
      <w:r w:rsidRPr="00705869">
        <w:rPr>
          <w:rFonts w:ascii="Times New Roman" w:hAnsi="Times New Roman"/>
          <w:sz w:val="24"/>
          <w:szCs w:val="24"/>
        </w:rPr>
        <w:t xml:space="preserve"> и воспитательных задач образовательного процесса. Его основные качества:</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 xml:space="preserve">- Комплексность учебно-методических материалов, направленных на реализацию ступени образовательного стандарта по предметной области: каждый элемент комплекта дополняет содержание и функциональные возможности другого. Все виды учебных и методических материалов должны иметь отражение в комплекте: бумажные издания, электронные приложения мультимедиа объектов на CD, цифровое приложение виде </w:t>
      </w:r>
      <w:r w:rsidRPr="00705869">
        <w:rPr>
          <w:rFonts w:ascii="Times New Roman" w:hAnsi="Times New Roman"/>
          <w:sz w:val="24"/>
          <w:szCs w:val="24"/>
        </w:rPr>
        <w:lastRenderedPageBreak/>
        <w:t xml:space="preserve">объектов на DVD, сайт-представительство УМК авторским коллективом с </w:t>
      </w:r>
      <w:proofErr w:type="spellStart"/>
      <w:r w:rsidRPr="00705869">
        <w:rPr>
          <w:rFonts w:ascii="Times New Roman" w:hAnsi="Times New Roman"/>
          <w:sz w:val="24"/>
          <w:szCs w:val="24"/>
        </w:rPr>
        <w:t>Hot-box</w:t>
      </w:r>
      <w:proofErr w:type="spellEnd"/>
      <w:r w:rsidRPr="00705869">
        <w:rPr>
          <w:rFonts w:ascii="Times New Roman" w:hAnsi="Times New Roman"/>
          <w:sz w:val="24"/>
          <w:szCs w:val="24"/>
        </w:rPr>
        <w:t xml:space="preserve"> методической поддержки. </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 Полнота охвата этими материалами ступени образовательного стандарта по предмету и целостность представления. Все дидактические единицы предмета в данной ступени образовательного стандарта имеют обязательное отражение в материалах УМК на различных уровнях реализации: минимальный, расширенный, углубленный для представления содержания предмета и простейший, стандартный и развернутый для практико-инструментального наполнения предмета.</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 Доступность УМК школе любой технической комплектации и для учителя (</w:t>
      </w:r>
      <w:proofErr w:type="spellStart"/>
      <w:r w:rsidRPr="00705869">
        <w:rPr>
          <w:rFonts w:ascii="Times New Roman" w:hAnsi="Times New Roman"/>
          <w:sz w:val="24"/>
          <w:szCs w:val="24"/>
        </w:rPr>
        <w:t>адаптируемость</w:t>
      </w:r>
      <w:proofErr w:type="spellEnd"/>
      <w:r w:rsidRPr="00705869">
        <w:rPr>
          <w:rFonts w:ascii="Times New Roman" w:hAnsi="Times New Roman"/>
          <w:sz w:val="24"/>
          <w:szCs w:val="24"/>
        </w:rPr>
        <w:t xml:space="preserve"> и навигационная характеристика).</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 xml:space="preserve">Итак, хороший учебно-методический комплекс должен иметь соответствующую структуру: </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 xml:space="preserve">- концептуальный каркас (список понятий, категориальный аппарат, словарь терминов); </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 xml:space="preserve">- набор ключевых базовых текстов, из которых   и состоит концепт предмета; </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 xml:space="preserve">- описание технологий, методов, методик, с помощью которых строится освоение материала; </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 зрительные и эмпирические опоры (иллюстрации, таблицы, примеры, статистика, диаграммы, рисунки), без которых те</w:t>
      </w:r>
      <w:proofErr w:type="gramStart"/>
      <w:r w:rsidRPr="00705869">
        <w:rPr>
          <w:rFonts w:ascii="Times New Roman" w:hAnsi="Times New Roman"/>
          <w:sz w:val="24"/>
          <w:szCs w:val="24"/>
        </w:rPr>
        <w:t>кст тр</w:t>
      </w:r>
      <w:proofErr w:type="gramEnd"/>
      <w:r w:rsidRPr="00705869">
        <w:rPr>
          <w:rFonts w:ascii="Times New Roman" w:hAnsi="Times New Roman"/>
          <w:sz w:val="24"/>
          <w:szCs w:val="24"/>
        </w:rPr>
        <w:t>удно называть собственно учебником.</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Станда</w:t>
      </w:r>
      <w:proofErr w:type="gramStart"/>
      <w:r w:rsidRPr="00705869">
        <w:rPr>
          <w:rFonts w:ascii="Times New Roman" w:hAnsi="Times New Roman"/>
          <w:sz w:val="24"/>
          <w:szCs w:val="24"/>
        </w:rPr>
        <w:t>рт вкл</w:t>
      </w:r>
      <w:proofErr w:type="gramEnd"/>
      <w:r w:rsidRPr="00705869">
        <w:rPr>
          <w:rFonts w:ascii="Times New Roman" w:hAnsi="Times New Roman"/>
          <w:sz w:val="24"/>
          <w:szCs w:val="24"/>
        </w:rPr>
        <w:t>ючает в себя требования:</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 к результатам освоения основной образовательной программы начального общего образования;</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 к структуре основной образовательной программы начального общего образования, в том числе требования к соотношению частей основной образовательной программы и их объему, а также к соотношению обязательной части основной образовательной программы и части, формируемой участниками образовательного процесса;</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 к условиям реализации основной образовательной программы начального общего образования, в том числе кадровым, финансовым, материально-техническим и иным условиям.</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Стандарт учитывает образовательные потребности детей с ограниченными возможностями здоровья.</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 xml:space="preserve">Стандарт является основой объективной оценки уровня образования </w:t>
      </w:r>
      <w:proofErr w:type="gramStart"/>
      <w:r w:rsidRPr="00705869">
        <w:rPr>
          <w:rFonts w:ascii="Times New Roman" w:hAnsi="Times New Roman"/>
          <w:sz w:val="24"/>
          <w:szCs w:val="24"/>
        </w:rPr>
        <w:t>обучающихся</w:t>
      </w:r>
      <w:proofErr w:type="gramEnd"/>
      <w:r w:rsidRPr="00705869">
        <w:rPr>
          <w:rFonts w:ascii="Times New Roman" w:hAnsi="Times New Roman"/>
          <w:sz w:val="24"/>
          <w:szCs w:val="24"/>
        </w:rPr>
        <w:t xml:space="preserve"> на ступени начального общего образования.</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lastRenderedPageBreak/>
        <w:t>Нормативный срок освоения основной общеобразовательной программы начального общего образования составляет четыре года.</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Стандарт разработан с учетом региональных национальных и этнокультурных потребностей народов Российской Федерации.</w:t>
      </w:r>
    </w:p>
    <w:p w:rsidR="00705869" w:rsidRPr="00705869" w:rsidRDefault="00705869" w:rsidP="00705869">
      <w:pPr>
        <w:spacing w:after="0" w:line="360" w:lineRule="auto"/>
        <w:ind w:firstLine="709"/>
        <w:jc w:val="both"/>
        <w:rPr>
          <w:rFonts w:ascii="Times New Roman" w:hAnsi="Times New Roman"/>
          <w:i/>
          <w:sz w:val="24"/>
          <w:szCs w:val="24"/>
        </w:rPr>
      </w:pPr>
      <w:r w:rsidRPr="00705869">
        <w:rPr>
          <w:rFonts w:ascii="Times New Roman" w:hAnsi="Times New Roman"/>
          <w:i/>
          <w:sz w:val="24"/>
          <w:szCs w:val="24"/>
        </w:rPr>
        <w:t>Ступени образования</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В соответствии со Стандартом на ступени начального общего образования осуществляется:</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 становление основ гражданской идентичности и мировоззрения обучающихся;</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 формирование основ умения учиться и способности к организации своей деятельности - умение принимать, сохранять цели и следовать им в учебной деятельности, планировать свою деятельность, осуществлять ее контроль и оценку, взаимодействовать с педагогом и сверстниками в учебном процессе;</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 духовно-нравственное развитие и воспитание обучающихся, предусматривающее принятие ими моральных норм, нравственных установок, национальных ценностей;</w:t>
      </w:r>
    </w:p>
    <w:p w:rsidR="00705869" w:rsidRPr="00705869" w:rsidRDefault="00705869" w:rsidP="00705869">
      <w:pPr>
        <w:spacing w:after="0" w:line="360" w:lineRule="auto"/>
        <w:ind w:firstLine="709"/>
        <w:jc w:val="both"/>
        <w:rPr>
          <w:rFonts w:ascii="Times New Roman" w:hAnsi="Times New Roman"/>
          <w:i/>
          <w:sz w:val="24"/>
          <w:szCs w:val="24"/>
        </w:rPr>
      </w:pPr>
      <w:r w:rsidRPr="00705869">
        <w:rPr>
          <w:rFonts w:ascii="Times New Roman" w:hAnsi="Times New Roman"/>
          <w:i/>
          <w:sz w:val="24"/>
          <w:szCs w:val="24"/>
        </w:rPr>
        <w:t>Характеристика выпускника</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Стандарт ориентирован на становление личностных характеристик выпускника ("портрет выпускника начальной школы"):</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 любящий свой народ, свой край и свою Родину;</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 xml:space="preserve">- </w:t>
      </w:r>
      <w:proofErr w:type="gramStart"/>
      <w:r w:rsidRPr="00705869">
        <w:rPr>
          <w:rFonts w:ascii="Times New Roman" w:hAnsi="Times New Roman"/>
          <w:sz w:val="24"/>
          <w:szCs w:val="24"/>
        </w:rPr>
        <w:t>уважающий</w:t>
      </w:r>
      <w:proofErr w:type="gramEnd"/>
      <w:r w:rsidRPr="00705869">
        <w:rPr>
          <w:rFonts w:ascii="Times New Roman" w:hAnsi="Times New Roman"/>
          <w:sz w:val="24"/>
          <w:szCs w:val="24"/>
        </w:rPr>
        <w:t xml:space="preserve"> и принимающий ценности семьи и общества;</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 любознательный, активно и заинтересованно познающий мир;</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 xml:space="preserve">- </w:t>
      </w:r>
      <w:proofErr w:type="gramStart"/>
      <w:r w:rsidRPr="00705869">
        <w:rPr>
          <w:rFonts w:ascii="Times New Roman" w:hAnsi="Times New Roman"/>
          <w:sz w:val="24"/>
          <w:szCs w:val="24"/>
        </w:rPr>
        <w:t>владеющий</w:t>
      </w:r>
      <w:proofErr w:type="gramEnd"/>
      <w:r w:rsidRPr="00705869">
        <w:rPr>
          <w:rFonts w:ascii="Times New Roman" w:hAnsi="Times New Roman"/>
          <w:sz w:val="24"/>
          <w:szCs w:val="24"/>
        </w:rPr>
        <w:t xml:space="preserve"> основами умения учиться, способный к организации собственной деятельности;</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 xml:space="preserve">- </w:t>
      </w:r>
      <w:proofErr w:type="gramStart"/>
      <w:r w:rsidRPr="00705869">
        <w:rPr>
          <w:rFonts w:ascii="Times New Roman" w:hAnsi="Times New Roman"/>
          <w:sz w:val="24"/>
          <w:szCs w:val="24"/>
        </w:rPr>
        <w:t>готовый</w:t>
      </w:r>
      <w:proofErr w:type="gramEnd"/>
      <w:r w:rsidRPr="00705869">
        <w:rPr>
          <w:rFonts w:ascii="Times New Roman" w:hAnsi="Times New Roman"/>
          <w:sz w:val="24"/>
          <w:szCs w:val="24"/>
        </w:rPr>
        <w:t xml:space="preserve"> самостоятельно действовать и отвечать за свои поступки перед семьей и обществом;</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 xml:space="preserve">- </w:t>
      </w:r>
      <w:proofErr w:type="gramStart"/>
      <w:r w:rsidRPr="00705869">
        <w:rPr>
          <w:rFonts w:ascii="Times New Roman" w:hAnsi="Times New Roman"/>
          <w:sz w:val="24"/>
          <w:szCs w:val="24"/>
        </w:rPr>
        <w:t>доброжелательный</w:t>
      </w:r>
      <w:proofErr w:type="gramEnd"/>
      <w:r w:rsidRPr="00705869">
        <w:rPr>
          <w:rFonts w:ascii="Times New Roman" w:hAnsi="Times New Roman"/>
          <w:sz w:val="24"/>
          <w:szCs w:val="24"/>
        </w:rPr>
        <w:t>, умеющий слушать и слышать собеседника, обосновывать свою позицию, высказывать свое мнение;</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 xml:space="preserve">- </w:t>
      </w:r>
      <w:proofErr w:type="gramStart"/>
      <w:r w:rsidRPr="00705869">
        <w:rPr>
          <w:rFonts w:ascii="Times New Roman" w:hAnsi="Times New Roman"/>
          <w:sz w:val="24"/>
          <w:szCs w:val="24"/>
        </w:rPr>
        <w:t>выполняющий</w:t>
      </w:r>
      <w:proofErr w:type="gramEnd"/>
      <w:r w:rsidRPr="00705869">
        <w:rPr>
          <w:rFonts w:ascii="Times New Roman" w:hAnsi="Times New Roman"/>
          <w:sz w:val="24"/>
          <w:szCs w:val="24"/>
        </w:rPr>
        <w:t xml:space="preserve"> правила здорового и безопасного для себя и окружающих образа жизни.</w:t>
      </w:r>
    </w:p>
    <w:p w:rsidR="00705869" w:rsidRPr="00705869" w:rsidRDefault="00705869" w:rsidP="00705869">
      <w:pPr>
        <w:spacing w:after="0" w:line="360" w:lineRule="auto"/>
        <w:ind w:firstLine="709"/>
        <w:jc w:val="both"/>
        <w:rPr>
          <w:rFonts w:ascii="Times New Roman" w:hAnsi="Times New Roman"/>
          <w:i/>
          <w:sz w:val="24"/>
          <w:szCs w:val="24"/>
        </w:rPr>
      </w:pPr>
      <w:r w:rsidRPr="00705869">
        <w:rPr>
          <w:rFonts w:ascii="Times New Roman" w:hAnsi="Times New Roman"/>
          <w:i/>
          <w:sz w:val="24"/>
          <w:szCs w:val="24"/>
        </w:rPr>
        <w:t>Требования к результатам освоения основной образовательной программы начального общего образования.</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 xml:space="preserve">Стандарт устанавливает требования к результатам </w:t>
      </w:r>
      <w:proofErr w:type="gramStart"/>
      <w:r w:rsidRPr="00705869">
        <w:rPr>
          <w:rFonts w:ascii="Times New Roman" w:hAnsi="Times New Roman"/>
          <w:sz w:val="24"/>
          <w:szCs w:val="24"/>
        </w:rPr>
        <w:t>обучающихся</w:t>
      </w:r>
      <w:proofErr w:type="gramEnd"/>
      <w:r w:rsidRPr="00705869">
        <w:rPr>
          <w:rFonts w:ascii="Times New Roman" w:hAnsi="Times New Roman"/>
          <w:sz w:val="24"/>
          <w:szCs w:val="24"/>
        </w:rPr>
        <w:t>, освоивших основную образовательную программу начального общего образования:</w:t>
      </w:r>
    </w:p>
    <w:p w:rsidR="00705869" w:rsidRPr="00705869" w:rsidRDefault="00705869" w:rsidP="00705869">
      <w:pPr>
        <w:spacing w:after="0" w:line="360" w:lineRule="auto"/>
        <w:ind w:firstLine="709"/>
        <w:jc w:val="both"/>
        <w:rPr>
          <w:rFonts w:ascii="Times New Roman" w:hAnsi="Times New Roman"/>
          <w:sz w:val="24"/>
          <w:szCs w:val="24"/>
        </w:rPr>
      </w:pPr>
      <w:proofErr w:type="gramStart"/>
      <w:r w:rsidRPr="00705869">
        <w:rPr>
          <w:rFonts w:ascii="Times New Roman" w:hAnsi="Times New Roman"/>
          <w:sz w:val="24"/>
          <w:szCs w:val="24"/>
        </w:rPr>
        <w:t xml:space="preserve">- личностным, включающим готовность и способность обучающихся к саморазвитию, </w:t>
      </w:r>
      <w:proofErr w:type="spellStart"/>
      <w:r w:rsidRPr="00705869">
        <w:rPr>
          <w:rFonts w:ascii="Times New Roman" w:hAnsi="Times New Roman"/>
          <w:sz w:val="24"/>
          <w:szCs w:val="24"/>
        </w:rPr>
        <w:t>сформированность</w:t>
      </w:r>
      <w:proofErr w:type="spellEnd"/>
      <w:r w:rsidRPr="00705869">
        <w:rPr>
          <w:rFonts w:ascii="Times New Roman" w:hAnsi="Times New Roman"/>
          <w:sz w:val="24"/>
          <w:szCs w:val="24"/>
        </w:rPr>
        <w:t xml:space="preserve"> мотивации к обучению и познанию, ценностно-смысловые установки обучающихся, отражающие их индивидуально-личностные </w:t>
      </w:r>
      <w:r w:rsidRPr="00705869">
        <w:rPr>
          <w:rFonts w:ascii="Times New Roman" w:hAnsi="Times New Roman"/>
          <w:sz w:val="24"/>
          <w:szCs w:val="24"/>
        </w:rPr>
        <w:lastRenderedPageBreak/>
        <w:t xml:space="preserve">позиции, социальные компетенции, личностные качества; </w:t>
      </w:r>
      <w:proofErr w:type="spellStart"/>
      <w:r w:rsidRPr="00705869">
        <w:rPr>
          <w:rFonts w:ascii="Times New Roman" w:hAnsi="Times New Roman"/>
          <w:sz w:val="24"/>
          <w:szCs w:val="24"/>
        </w:rPr>
        <w:t>сформированность</w:t>
      </w:r>
      <w:proofErr w:type="spellEnd"/>
      <w:r w:rsidRPr="00705869">
        <w:rPr>
          <w:rFonts w:ascii="Times New Roman" w:hAnsi="Times New Roman"/>
          <w:sz w:val="24"/>
          <w:szCs w:val="24"/>
        </w:rPr>
        <w:t xml:space="preserve"> основ гражданской идентичности;</w:t>
      </w:r>
      <w:proofErr w:type="gramEnd"/>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 xml:space="preserve">- </w:t>
      </w:r>
      <w:proofErr w:type="spellStart"/>
      <w:r w:rsidRPr="00705869">
        <w:rPr>
          <w:rFonts w:ascii="Times New Roman" w:hAnsi="Times New Roman"/>
          <w:sz w:val="24"/>
          <w:szCs w:val="24"/>
        </w:rPr>
        <w:t>метапредметным</w:t>
      </w:r>
      <w:proofErr w:type="spellEnd"/>
      <w:r w:rsidRPr="00705869">
        <w:rPr>
          <w:rFonts w:ascii="Times New Roman" w:hAnsi="Times New Roman"/>
          <w:sz w:val="24"/>
          <w:szCs w:val="24"/>
        </w:rPr>
        <w:t xml:space="preserve">, </w:t>
      </w:r>
      <w:proofErr w:type="gramStart"/>
      <w:r w:rsidRPr="00705869">
        <w:rPr>
          <w:rFonts w:ascii="Times New Roman" w:hAnsi="Times New Roman"/>
          <w:sz w:val="24"/>
          <w:szCs w:val="24"/>
        </w:rPr>
        <w:t>включающим</w:t>
      </w:r>
      <w:proofErr w:type="gramEnd"/>
      <w:r w:rsidRPr="00705869">
        <w:rPr>
          <w:rFonts w:ascii="Times New Roman" w:hAnsi="Times New Roman"/>
          <w:sz w:val="24"/>
          <w:szCs w:val="24"/>
        </w:rPr>
        <w:t xml:space="preserve"> освоенные обучающимися универсальные учебные действия (познавательные, регулятивные и коммуникативные), обеспечивающие овладение ключевыми компетенциями, составляющими основу умения учиться, и </w:t>
      </w:r>
      <w:proofErr w:type="spellStart"/>
      <w:r w:rsidRPr="00705869">
        <w:rPr>
          <w:rFonts w:ascii="Times New Roman" w:hAnsi="Times New Roman"/>
          <w:sz w:val="24"/>
          <w:szCs w:val="24"/>
        </w:rPr>
        <w:t>межпредметными</w:t>
      </w:r>
      <w:proofErr w:type="spellEnd"/>
      <w:r w:rsidRPr="00705869">
        <w:rPr>
          <w:rFonts w:ascii="Times New Roman" w:hAnsi="Times New Roman"/>
          <w:sz w:val="24"/>
          <w:szCs w:val="24"/>
        </w:rPr>
        <w:t xml:space="preserve"> понятиями;</w:t>
      </w:r>
    </w:p>
    <w:p w:rsidR="00705869" w:rsidRPr="00705869" w:rsidRDefault="00705869" w:rsidP="00705869">
      <w:pPr>
        <w:spacing w:after="0" w:line="360" w:lineRule="auto"/>
        <w:ind w:firstLine="709"/>
        <w:jc w:val="both"/>
        <w:rPr>
          <w:rFonts w:ascii="Times New Roman" w:hAnsi="Times New Roman"/>
          <w:sz w:val="24"/>
          <w:szCs w:val="24"/>
        </w:rPr>
      </w:pPr>
      <w:proofErr w:type="gramStart"/>
      <w:r w:rsidRPr="00705869">
        <w:rPr>
          <w:rFonts w:ascii="Times New Roman" w:hAnsi="Times New Roman"/>
          <w:sz w:val="24"/>
          <w:szCs w:val="24"/>
        </w:rPr>
        <w:t>- предметным, включающим освоенный обучающимися в ходе изучения учебного предмета опыт специфической для данной предметной области деятельности по получению нового знания, его преобразованию и применению, а также систему основополагающих элементов научного знания, лежащих в основе современной научной картины мира.</w:t>
      </w:r>
      <w:proofErr w:type="gramEnd"/>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Личностные результаты освоения основной образовательной программы начального общего образования должны отражать:</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 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ориентаций;</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 формирование целостного, социально ориентированного взгляда на мир в его органичном единстве и разнообразии природы, народов, культур и религий;</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 овладение начальными навыками адаптации в динамично изменяющемся и развивающемся мире;</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 принятие и освоение социальной роли обучающегося, развитие мотивов учебной деятельности и формирование личностного смысла учения;</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 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 формирование эстетических потребностей, ценностей и чувств;</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 развитие этических чувств, доброжелательности и эмоционально-нравственной отзывчивости, понимания и сопереживания чувствам других людей;</w:t>
      </w:r>
    </w:p>
    <w:p w:rsidR="00705869" w:rsidRPr="00705869" w:rsidRDefault="00705869" w:rsidP="00705869">
      <w:pPr>
        <w:spacing w:after="0" w:line="360" w:lineRule="auto"/>
        <w:ind w:firstLine="709"/>
        <w:jc w:val="both"/>
        <w:rPr>
          <w:rFonts w:ascii="Times New Roman" w:hAnsi="Times New Roman"/>
          <w:sz w:val="24"/>
          <w:szCs w:val="24"/>
        </w:rPr>
      </w:pPr>
      <w:proofErr w:type="spellStart"/>
      <w:r w:rsidRPr="00705869">
        <w:rPr>
          <w:rFonts w:ascii="Times New Roman" w:hAnsi="Times New Roman"/>
          <w:sz w:val="24"/>
          <w:szCs w:val="24"/>
        </w:rPr>
        <w:t>Метапредметные</w:t>
      </w:r>
      <w:proofErr w:type="spellEnd"/>
      <w:r w:rsidRPr="00705869">
        <w:rPr>
          <w:rFonts w:ascii="Times New Roman" w:hAnsi="Times New Roman"/>
          <w:sz w:val="24"/>
          <w:szCs w:val="24"/>
        </w:rPr>
        <w:t xml:space="preserve"> результаты освоения основной образовательной программы начального общего образования должны отражать:</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 овладение способностью принимать и сохранять цели и задачи учебной деятельности, поиска средств ее осуществления;</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 освоение способов решения проблем творческого и поискового характера;</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lastRenderedPageBreak/>
        <w:t>- 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 освоение начальных форм познавательной и личностной рефлексии;</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 активное использование речевых средств и средств информационных и коммуникационных технологий (далее - ИКТ) для решения коммуникативных и познавательных задач;</w:t>
      </w:r>
    </w:p>
    <w:p w:rsidR="00705869" w:rsidRPr="00705869" w:rsidRDefault="00705869" w:rsidP="00705869">
      <w:pPr>
        <w:spacing w:after="0" w:line="360" w:lineRule="auto"/>
        <w:ind w:firstLine="709"/>
        <w:jc w:val="both"/>
        <w:rPr>
          <w:rFonts w:ascii="Times New Roman" w:hAnsi="Times New Roman"/>
          <w:sz w:val="24"/>
          <w:szCs w:val="24"/>
        </w:rPr>
      </w:pPr>
      <w:proofErr w:type="gramStart"/>
      <w:r w:rsidRPr="00705869">
        <w:rPr>
          <w:rFonts w:ascii="Times New Roman" w:hAnsi="Times New Roman"/>
          <w:sz w:val="24"/>
          <w:szCs w:val="24"/>
        </w:rPr>
        <w:t>- 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w:t>
      </w:r>
      <w:proofErr w:type="gramEnd"/>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 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 готовность конструктивно разрешать конфликты посредством учета интересов сторон и сотрудничества;</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 умение работать в материальной и информационной среде начального общего образования (в том числе с учебными моделями) в соответствии с содержанием конкретного учебного предмета.</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ФГОС, разработанные для начальной школы, нацелены на повышение качества образовательных услуг и создание условий для развития необходимых навыков обучающихся</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Предметные результаты освоения основной образовательной программы начального общего образования выделены с учетом специфики содержания предметных областей, включающих в себя конкретные учебные предметы.</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Учебно-методический комплекс (УМК) состоит из пяти блоков:</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 нормативный блок,</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 теоретический блок,</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 практический блок,</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 блок оценочно-диагностических средств и контрольно-измерительных материалов,</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 методический блок, и реализуется в двух форматах: полной версии и базовой версии.</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Нормативный блок: аннотация, рабочая учебная программа (дисциплины, модуля, спецкурса), программа учебной дисциплины;</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lastRenderedPageBreak/>
        <w:t>Теоретический блок: учебники, учебные пособия, курсы лекций, конспекты лекций, электронные конспекты лекций базовой версии;</w:t>
      </w:r>
    </w:p>
    <w:p w:rsidR="00705869" w:rsidRPr="00705869" w:rsidRDefault="00705869" w:rsidP="00705869">
      <w:pPr>
        <w:spacing w:after="0" w:line="360" w:lineRule="auto"/>
        <w:ind w:firstLine="709"/>
        <w:jc w:val="both"/>
        <w:rPr>
          <w:rFonts w:ascii="Times New Roman" w:hAnsi="Times New Roman"/>
          <w:sz w:val="24"/>
          <w:szCs w:val="24"/>
        </w:rPr>
      </w:pPr>
      <w:proofErr w:type="gramStart"/>
      <w:r w:rsidRPr="00705869">
        <w:rPr>
          <w:rFonts w:ascii="Times New Roman" w:hAnsi="Times New Roman"/>
          <w:sz w:val="24"/>
          <w:szCs w:val="24"/>
        </w:rPr>
        <w:t>Практический блок: практикумы, учебные справочники, хрестоматии, наглядно-иллюстративные материалы; планы практических занятий, планы семинарских занятий, планы лабораторных занятий, планы практикумов;</w:t>
      </w:r>
      <w:proofErr w:type="gramEnd"/>
    </w:p>
    <w:p w:rsidR="00705869" w:rsidRPr="00705869" w:rsidRDefault="00705869" w:rsidP="00705869">
      <w:pPr>
        <w:spacing w:after="0" w:line="360" w:lineRule="auto"/>
        <w:ind w:firstLine="709"/>
        <w:jc w:val="both"/>
        <w:rPr>
          <w:rFonts w:ascii="Times New Roman" w:hAnsi="Times New Roman"/>
          <w:sz w:val="24"/>
          <w:szCs w:val="24"/>
        </w:rPr>
      </w:pPr>
      <w:proofErr w:type="gramStart"/>
      <w:r w:rsidRPr="00705869">
        <w:rPr>
          <w:rFonts w:ascii="Times New Roman" w:hAnsi="Times New Roman"/>
          <w:sz w:val="24"/>
          <w:szCs w:val="24"/>
        </w:rPr>
        <w:t>Блок оценочно-диагностических средств и контрольно-измерительных материалов: вопросы и задания для самостоятельной работы, перечень вопросов к зачету, перечень вопросов к экзамену, экзаменационные билеты с примером для базовой версии УМК, практические задания к экзамену/зачету с примерами заданий для базовой версии УМК, полный комплект тестов текущего контроля с образцом для базовой версии УМК, полный комплект тестов промежуточной аттестации с образцом для базовой</w:t>
      </w:r>
      <w:proofErr w:type="gramEnd"/>
      <w:r w:rsidRPr="00705869">
        <w:rPr>
          <w:rFonts w:ascii="Times New Roman" w:hAnsi="Times New Roman"/>
          <w:sz w:val="24"/>
          <w:szCs w:val="24"/>
        </w:rPr>
        <w:t xml:space="preserve"> версии УМК, экзаменационный тест с демоверсией теста для базовой версии УМК, контрольные работы с демоверсией теста для базовой версии УМК, банк тестовых заданий для самоконтроля, методики решения и ответы к тестовым заданиям;</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Методический блок: методические рекомендации по дисциплине для преподавателей, методические рекомендации по дисциплине для студентов, методические указания к выполнению курсовой работы (проекта).</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УМК целесообразно применять в сложившейся ситуации в системе образования, так как имеют место проблемы такие как:</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 перегруженность информацией,</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 актуальность информации,</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 индивидуальный подход,</w:t>
      </w:r>
    </w:p>
    <w:p w:rsidR="00705869" w:rsidRDefault="00705869" w:rsidP="009A6566">
      <w:pPr>
        <w:spacing w:after="0" w:line="360" w:lineRule="auto"/>
        <w:ind w:firstLine="709"/>
        <w:jc w:val="both"/>
        <w:rPr>
          <w:rFonts w:ascii="Times New Roman" w:hAnsi="Times New Roman"/>
          <w:sz w:val="24"/>
          <w:szCs w:val="24"/>
        </w:rPr>
      </w:pPr>
      <w:r w:rsidRPr="00705869">
        <w:rPr>
          <w:rFonts w:ascii="Times New Roman" w:hAnsi="Times New Roman"/>
          <w:sz w:val="24"/>
          <w:szCs w:val="24"/>
        </w:rPr>
        <w:t xml:space="preserve">- отсутствие мотивации. </w:t>
      </w:r>
    </w:p>
    <w:p w:rsidR="002834AE" w:rsidRDefault="002834AE" w:rsidP="009A6566">
      <w:pPr>
        <w:spacing w:after="0" w:line="360" w:lineRule="auto"/>
        <w:ind w:firstLine="709"/>
        <w:jc w:val="both"/>
        <w:rPr>
          <w:rFonts w:ascii="Times New Roman" w:hAnsi="Times New Roman"/>
          <w:sz w:val="24"/>
          <w:szCs w:val="24"/>
        </w:rPr>
      </w:pPr>
    </w:p>
    <w:p w:rsidR="002834AE" w:rsidRDefault="002834AE" w:rsidP="009A6566">
      <w:pPr>
        <w:spacing w:after="0" w:line="360" w:lineRule="auto"/>
        <w:ind w:firstLine="709"/>
        <w:jc w:val="both"/>
        <w:rPr>
          <w:rFonts w:ascii="Times New Roman" w:hAnsi="Times New Roman"/>
          <w:sz w:val="24"/>
          <w:szCs w:val="24"/>
        </w:rPr>
      </w:pPr>
    </w:p>
    <w:p w:rsidR="002834AE" w:rsidRDefault="002834AE" w:rsidP="009A6566">
      <w:pPr>
        <w:spacing w:after="0" w:line="360" w:lineRule="auto"/>
        <w:ind w:firstLine="709"/>
        <w:jc w:val="both"/>
        <w:rPr>
          <w:rFonts w:ascii="Times New Roman" w:hAnsi="Times New Roman"/>
          <w:sz w:val="24"/>
          <w:szCs w:val="24"/>
        </w:rPr>
      </w:pPr>
    </w:p>
    <w:p w:rsidR="002834AE" w:rsidRDefault="002834AE" w:rsidP="009A6566">
      <w:pPr>
        <w:spacing w:after="0" w:line="360" w:lineRule="auto"/>
        <w:ind w:firstLine="709"/>
        <w:jc w:val="both"/>
        <w:rPr>
          <w:rFonts w:ascii="Times New Roman" w:hAnsi="Times New Roman"/>
          <w:sz w:val="24"/>
          <w:szCs w:val="24"/>
        </w:rPr>
      </w:pPr>
    </w:p>
    <w:p w:rsidR="002834AE" w:rsidRDefault="002834AE" w:rsidP="009A6566">
      <w:pPr>
        <w:spacing w:after="0" w:line="360" w:lineRule="auto"/>
        <w:ind w:firstLine="709"/>
        <w:jc w:val="both"/>
        <w:rPr>
          <w:rFonts w:ascii="Times New Roman" w:hAnsi="Times New Roman"/>
          <w:sz w:val="24"/>
          <w:szCs w:val="24"/>
        </w:rPr>
      </w:pPr>
    </w:p>
    <w:p w:rsidR="002834AE" w:rsidRDefault="002834AE" w:rsidP="009A6566">
      <w:pPr>
        <w:spacing w:after="0" w:line="360" w:lineRule="auto"/>
        <w:ind w:firstLine="709"/>
        <w:jc w:val="both"/>
        <w:rPr>
          <w:rFonts w:ascii="Times New Roman" w:hAnsi="Times New Roman"/>
          <w:sz w:val="24"/>
          <w:szCs w:val="24"/>
        </w:rPr>
      </w:pPr>
    </w:p>
    <w:p w:rsidR="002834AE" w:rsidRDefault="002834AE" w:rsidP="009A6566">
      <w:pPr>
        <w:spacing w:after="0" w:line="360" w:lineRule="auto"/>
        <w:ind w:firstLine="709"/>
        <w:jc w:val="both"/>
        <w:rPr>
          <w:rFonts w:ascii="Times New Roman" w:hAnsi="Times New Roman"/>
          <w:sz w:val="24"/>
          <w:szCs w:val="24"/>
        </w:rPr>
      </w:pPr>
    </w:p>
    <w:p w:rsidR="002834AE" w:rsidRDefault="002834AE" w:rsidP="009A6566">
      <w:pPr>
        <w:spacing w:after="0" w:line="360" w:lineRule="auto"/>
        <w:ind w:firstLine="709"/>
        <w:jc w:val="both"/>
        <w:rPr>
          <w:rFonts w:ascii="Times New Roman" w:hAnsi="Times New Roman"/>
          <w:sz w:val="24"/>
          <w:szCs w:val="24"/>
        </w:rPr>
      </w:pPr>
    </w:p>
    <w:p w:rsidR="002834AE" w:rsidRDefault="002834AE" w:rsidP="009A6566">
      <w:pPr>
        <w:spacing w:after="0" w:line="360" w:lineRule="auto"/>
        <w:ind w:firstLine="709"/>
        <w:jc w:val="both"/>
        <w:rPr>
          <w:rFonts w:ascii="Times New Roman" w:hAnsi="Times New Roman"/>
          <w:sz w:val="24"/>
          <w:szCs w:val="24"/>
        </w:rPr>
      </w:pPr>
    </w:p>
    <w:p w:rsidR="002834AE" w:rsidRDefault="002834AE" w:rsidP="009A6566">
      <w:pPr>
        <w:spacing w:after="0" w:line="360" w:lineRule="auto"/>
        <w:ind w:firstLine="709"/>
        <w:jc w:val="both"/>
        <w:rPr>
          <w:rFonts w:ascii="Times New Roman" w:hAnsi="Times New Roman"/>
          <w:sz w:val="24"/>
          <w:szCs w:val="24"/>
        </w:rPr>
      </w:pPr>
    </w:p>
    <w:p w:rsidR="002834AE" w:rsidRDefault="002834AE" w:rsidP="009A6566">
      <w:pPr>
        <w:spacing w:after="0" w:line="360" w:lineRule="auto"/>
        <w:ind w:firstLine="709"/>
        <w:jc w:val="both"/>
        <w:rPr>
          <w:rFonts w:ascii="Times New Roman" w:hAnsi="Times New Roman"/>
          <w:sz w:val="24"/>
          <w:szCs w:val="24"/>
        </w:rPr>
      </w:pPr>
    </w:p>
    <w:p w:rsidR="002834AE" w:rsidRPr="00705869" w:rsidRDefault="002834AE" w:rsidP="009A6566">
      <w:pPr>
        <w:spacing w:after="0" w:line="360" w:lineRule="auto"/>
        <w:ind w:firstLine="709"/>
        <w:jc w:val="both"/>
        <w:rPr>
          <w:rFonts w:ascii="Times New Roman" w:hAnsi="Times New Roman"/>
          <w:sz w:val="24"/>
          <w:szCs w:val="24"/>
        </w:rPr>
      </w:pPr>
    </w:p>
    <w:p w:rsidR="00705869" w:rsidRPr="00705869" w:rsidRDefault="00705869" w:rsidP="00705869">
      <w:pPr>
        <w:pStyle w:val="a3"/>
        <w:numPr>
          <w:ilvl w:val="1"/>
          <w:numId w:val="2"/>
        </w:numPr>
        <w:spacing w:after="0" w:line="360" w:lineRule="auto"/>
        <w:jc w:val="center"/>
        <w:rPr>
          <w:rFonts w:ascii="Times New Roman" w:hAnsi="Times New Roman"/>
          <w:sz w:val="24"/>
          <w:szCs w:val="24"/>
        </w:rPr>
      </w:pPr>
      <w:r w:rsidRPr="00705869">
        <w:rPr>
          <w:rFonts w:ascii="Times New Roman" w:hAnsi="Times New Roman"/>
          <w:sz w:val="24"/>
          <w:szCs w:val="24"/>
        </w:rPr>
        <w:lastRenderedPageBreak/>
        <w:t>Особенности организации внеурочной деятельности для начальных классов.</w:t>
      </w:r>
    </w:p>
    <w:p w:rsidR="00705869" w:rsidRPr="00705869" w:rsidRDefault="00705869" w:rsidP="00705869">
      <w:pPr>
        <w:spacing w:after="0" w:line="360" w:lineRule="auto"/>
        <w:ind w:firstLine="709"/>
        <w:jc w:val="both"/>
        <w:rPr>
          <w:rFonts w:ascii="Times New Roman" w:hAnsi="Times New Roman"/>
          <w:sz w:val="24"/>
          <w:szCs w:val="24"/>
        </w:rPr>
      </w:pPr>
      <w:proofErr w:type="gramStart"/>
      <w:r w:rsidRPr="00705869">
        <w:rPr>
          <w:rFonts w:ascii="Times New Roman" w:hAnsi="Times New Roman"/>
          <w:sz w:val="24"/>
          <w:szCs w:val="24"/>
        </w:rPr>
        <w:t>Под внеурочной деятельностью в рамках реализации ФГОС ООО следует понимать образовательную деятельность, осуществляемую в формах, отличных от классно-урочной, и направленную на достижение планируемых результатов освоения основной образовательной программы начального общего образования.</w:t>
      </w:r>
      <w:proofErr w:type="gramEnd"/>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 xml:space="preserve">Внеурочная деятельность, как и деятельность обучающихся в рамках уроков направлена на достижение результатов освоения основной образовательной программы.  </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 xml:space="preserve">Но в первую очередь – это достижение личностных и </w:t>
      </w:r>
      <w:proofErr w:type="spellStart"/>
      <w:r w:rsidRPr="00705869">
        <w:rPr>
          <w:rFonts w:ascii="Times New Roman" w:hAnsi="Times New Roman"/>
          <w:sz w:val="24"/>
          <w:szCs w:val="24"/>
        </w:rPr>
        <w:t>метапредметных</w:t>
      </w:r>
      <w:proofErr w:type="spellEnd"/>
      <w:r w:rsidRPr="00705869">
        <w:rPr>
          <w:rFonts w:ascii="Times New Roman" w:hAnsi="Times New Roman"/>
          <w:sz w:val="24"/>
          <w:szCs w:val="24"/>
        </w:rPr>
        <w:t xml:space="preserve"> результатов. Это определяет и специфику внеурочной деятельности, в ходе которой обучающийся не только и даже не столько должен узнать, сколько научиться действовать, чувствовать, принимать решения и др.</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Внеурочная деятельность школьников – это совокупность всех видов деятельности школьников, в которой в соответствии с основной образовательной программой образовательного учреждения решаются задачи воспитания и социализации, развития интересов, формирования универсальных учебных действий.</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 xml:space="preserve">Внеурочная деятельность в начальной школе является неотъемлемой частью образовательного процесса и позволяет реализовать требования федерального государственного образовательного стандарта, начального общего образования в полной мере. </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Цель внеурочной деятельности: Создание воспитывающей среды, обеспечивающей активизацию социальных, интеллектуальных интересов, учащихся в свободное время, развитие здоровой, творчески растущей личности, с формированной гражданской ответственностью и правовым самосознанием, подготовленной к жизнедеятельности в новых условиях, способной на социально значимую практическую деятельность, реализацию добровольческих инициатив.</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Задачи внеурочной деятельности:</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w:t>
      </w:r>
      <w:r w:rsidRPr="00705869">
        <w:rPr>
          <w:rFonts w:ascii="Times New Roman" w:hAnsi="Times New Roman"/>
          <w:sz w:val="24"/>
          <w:szCs w:val="24"/>
        </w:rPr>
        <w:tab/>
        <w:t>обеспечить благоприятную адаптацию ребенка в школе,</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w:t>
      </w:r>
      <w:r w:rsidRPr="00705869">
        <w:rPr>
          <w:rFonts w:ascii="Times New Roman" w:hAnsi="Times New Roman"/>
          <w:sz w:val="24"/>
          <w:szCs w:val="24"/>
        </w:rPr>
        <w:tab/>
        <w:t xml:space="preserve">оптимизировать учебную нагрузку </w:t>
      </w:r>
      <w:proofErr w:type="gramStart"/>
      <w:r w:rsidRPr="00705869">
        <w:rPr>
          <w:rFonts w:ascii="Times New Roman" w:hAnsi="Times New Roman"/>
          <w:sz w:val="24"/>
          <w:szCs w:val="24"/>
        </w:rPr>
        <w:t>обучающихся</w:t>
      </w:r>
      <w:proofErr w:type="gramEnd"/>
      <w:r w:rsidRPr="00705869">
        <w:rPr>
          <w:rFonts w:ascii="Times New Roman" w:hAnsi="Times New Roman"/>
          <w:sz w:val="24"/>
          <w:szCs w:val="24"/>
        </w:rPr>
        <w:t>,</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w:t>
      </w:r>
      <w:r w:rsidRPr="00705869">
        <w:rPr>
          <w:rFonts w:ascii="Times New Roman" w:hAnsi="Times New Roman"/>
          <w:sz w:val="24"/>
          <w:szCs w:val="24"/>
        </w:rPr>
        <w:tab/>
        <w:t xml:space="preserve">улучшить условия для развития ребенка, </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w:t>
      </w:r>
      <w:r w:rsidRPr="00705869">
        <w:rPr>
          <w:rFonts w:ascii="Times New Roman" w:hAnsi="Times New Roman"/>
          <w:sz w:val="24"/>
          <w:szCs w:val="24"/>
        </w:rPr>
        <w:tab/>
        <w:t xml:space="preserve">учесть возрастные и индивидуальные особенности </w:t>
      </w:r>
      <w:proofErr w:type="gramStart"/>
      <w:r w:rsidRPr="00705869">
        <w:rPr>
          <w:rFonts w:ascii="Times New Roman" w:hAnsi="Times New Roman"/>
          <w:sz w:val="24"/>
          <w:szCs w:val="24"/>
        </w:rPr>
        <w:t>обучающегося</w:t>
      </w:r>
      <w:proofErr w:type="gramEnd"/>
      <w:r w:rsidRPr="00705869">
        <w:rPr>
          <w:rFonts w:ascii="Times New Roman" w:hAnsi="Times New Roman"/>
          <w:sz w:val="24"/>
          <w:szCs w:val="24"/>
        </w:rPr>
        <w:t>.</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В требованиях к структуре основной образовательной программы начального общего образования определено, что внеурочная деятельность организуется по 5 направлениям развития личности:</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w:t>
      </w:r>
      <w:r w:rsidRPr="00705869">
        <w:rPr>
          <w:rFonts w:ascii="Times New Roman" w:hAnsi="Times New Roman"/>
          <w:sz w:val="24"/>
          <w:szCs w:val="24"/>
        </w:rPr>
        <w:tab/>
        <w:t>духовно-нравственное,</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w:t>
      </w:r>
      <w:r w:rsidRPr="00705869">
        <w:rPr>
          <w:rFonts w:ascii="Times New Roman" w:hAnsi="Times New Roman"/>
          <w:sz w:val="24"/>
          <w:szCs w:val="24"/>
        </w:rPr>
        <w:tab/>
        <w:t xml:space="preserve">социальное, </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lastRenderedPageBreak/>
        <w:t>•</w:t>
      </w:r>
      <w:r w:rsidRPr="00705869">
        <w:rPr>
          <w:rFonts w:ascii="Times New Roman" w:hAnsi="Times New Roman"/>
          <w:sz w:val="24"/>
          <w:szCs w:val="24"/>
        </w:rPr>
        <w:tab/>
      </w:r>
      <w:proofErr w:type="spellStart"/>
      <w:r w:rsidRPr="00705869">
        <w:rPr>
          <w:rFonts w:ascii="Times New Roman" w:hAnsi="Times New Roman"/>
          <w:sz w:val="24"/>
          <w:szCs w:val="24"/>
        </w:rPr>
        <w:t>общеинтеллектуальное</w:t>
      </w:r>
      <w:proofErr w:type="spellEnd"/>
      <w:r w:rsidRPr="00705869">
        <w:rPr>
          <w:rFonts w:ascii="Times New Roman" w:hAnsi="Times New Roman"/>
          <w:sz w:val="24"/>
          <w:szCs w:val="24"/>
        </w:rPr>
        <w:t>,</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w:t>
      </w:r>
      <w:r w:rsidRPr="00705869">
        <w:rPr>
          <w:rFonts w:ascii="Times New Roman" w:hAnsi="Times New Roman"/>
          <w:sz w:val="24"/>
          <w:szCs w:val="24"/>
        </w:rPr>
        <w:tab/>
        <w:t>общекультурное,</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w:t>
      </w:r>
      <w:r w:rsidRPr="00705869">
        <w:rPr>
          <w:rFonts w:ascii="Times New Roman" w:hAnsi="Times New Roman"/>
          <w:sz w:val="24"/>
          <w:szCs w:val="24"/>
        </w:rPr>
        <w:tab/>
        <w:t>спортивно-оздоровительное.</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 xml:space="preserve"> Для реализации этих направлений в школе доступны следующие виды внеурочной деятельности:</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w:t>
      </w:r>
      <w:r w:rsidRPr="00705869">
        <w:rPr>
          <w:rFonts w:ascii="Times New Roman" w:hAnsi="Times New Roman"/>
          <w:sz w:val="24"/>
          <w:szCs w:val="24"/>
        </w:rPr>
        <w:tab/>
        <w:t>Игровая деятельность;</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w:t>
      </w:r>
      <w:r w:rsidRPr="00705869">
        <w:rPr>
          <w:rFonts w:ascii="Times New Roman" w:hAnsi="Times New Roman"/>
          <w:sz w:val="24"/>
          <w:szCs w:val="24"/>
        </w:rPr>
        <w:tab/>
        <w:t>Познавательная деятельность;</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w:t>
      </w:r>
      <w:r w:rsidRPr="00705869">
        <w:rPr>
          <w:rFonts w:ascii="Times New Roman" w:hAnsi="Times New Roman"/>
          <w:sz w:val="24"/>
          <w:szCs w:val="24"/>
        </w:rPr>
        <w:tab/>
        <w:t>Проблемно-ценностное общение;</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w:t>
      </w:r>
      <w:r w:rsidRPr="00705869">
        <w:rPr>
          <w:rFonts w:ascii="Times New Roman" w:hAnsi="Times New Roman"/>
          <w:sz w:val="24"/>
          <w:szCs w:val="24"/>
        </w:rPr>
        <w:tab/>
      </w:r>
      <w:proofErr w:type="spellStart"/>
      <w:r w:rsidRPr="00705869">
        <w:rPr>
          <w:rFonts w:ascii="Times New Roman" w:hAnsi="Times New Roman"/>
          <w:sz w:val="24"/>
          <w:szCs w:val="24"/>
        </w:rPr>
        <w:t>Досуго-развлекательная</w:t>
      </w:r>
      <w:proofErr w:type="spellEnd"/>
      <w:r w:rsidRPr="00705869">
        <w:rPr>
          <w:rFonts w:ascii="Times New Roman" w:hAnsi="Times New Roman"/>
          <w:sz w:val="24"/>
          <w:szCs w:val="24"/>
        </w:rPr>
        <w:t xml:space="preserve"> деятельность (</w:t>
      </w:r>
      <w:proofErr w:type="spellStart"/>
      <w:r w:rsidRPr="00705869">
        <w:rPr>
          <w:rFonts w:ascii="Times New Roman" w:hAnsi="Times New Roman"/>
          <w:sz w:val="24"/>
          <w:szCs w:val="24"/>
        </w:rPr>
        <w:t>досуговое</w:t>
      </w:r>
      <w:proofErr w:type="spellEnd"/>
      <w:r w:rsidRPr="00705869">
        <w:rPr>
          <w:rFonts w:ascii="Times New Roman" w:hAnsi="Times New Roman"/>
          <w:sz w:val="24"/>
          <w:szCs w:val="24"/>
        </w:rPr>
        <w:t xml:space="preserve"> общение);</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w:t>
      </w:r>
      <w:r w:rsidRPr="00705869">
        <w:rPr>
          <w:rFonts w:ascii="Times New Roman" w:hAnsi="Times New Roman"/>
          <w:sz w:val="24"/>
          <w:szCs w:val="24"/>
        </w:rPr>
        <w:tab/>
        <w:t>Художественное творчество;</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w:t>
      </w:r>
      <w:r w:rsidRPr="00705869">
        <w:rPr>
          <w:rFonts w:ascii="Times New Roman" w:hAnsi="Times New Roman"/>
          <w:sz w:val="24"/>
          <w:szCs w:val="24"/>
        </w:rPr>
        <w:tab/>
        <w:t>Социальное творчество (социально значимая волонтерская деятельность);</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w:t>
      </w:r>
      <w:r w:rsidRPr="00705869">
        <w:rPr>
          <w:rFonts w:ascii="Times New Roman" w:hAnsi="Times New Roman"/>
          <w:sz w:val="24"/>
          <w:szCs w:val="24"/>
        </w:rPr>
        <w:tab/>
        <w:t>Трудовая (производственная) деятельность;</w:t>
      </w:r>
    </w:p>
    <w:p w:rsidR="00705869" w:rsidRPr="00705869" w:rsidRDefault="00705869" w:rsidP="00B52EA0">
      <w:pPr>
        <w:spacing w:after="0" w:line="360" w:lineRule="auto"/>
        <w:ind w:firstLine="709"/>
        <w:jc w:val="both"/>
        <w:rPr>
          <w:rFonts w:ascii="Times New Roman" w:hAnsi="Times New Roman"/>
          <w:sz w:val="24"/>
          <w:szCs w:val="24"/>
        </w:rPr>
      </w:pPr>
      <w:r w:rsidRPr="00705869">
        <w:rPr>
          <w:rFonts w:ascii="Times New Roman" w:hAnsi="Times New Roman"/>
          <w:sz w:val="24"/>
          <w:szCs w:val="24"/>
        </w:rPr>
        <w:t>•</w:t>
      </w:r>
      <w:r w:rsidRPr="00705869">
        <w:rPr>
          <w:rFonts w:ascii="Times New Roman" w:hAnsi="Times New Roman"/>
          <w:sz w:val="24"/>
          <w:szCs w:val="24"/>
        </w:rPr>
        <w:tab/>
        <w:t>Спортивно-оздоровительная деятельность;</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Внеурочная деятельность организуется через следующие формы:</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w:t>
      </w:r>
      <w:r w:rsidRPr="00705869">
        <w:rPr>
          <w:rFonts w:ascii="Times New Roman" w:hAnsi="Times New Roman"/>
          <w:sz w:val="24"/>
          <w:szCs w:val="24"/>
        </w:rPr>
        <w:tab/>
        <w:t>Уроки этики, посещение художественных выставок, заочные путешествия, экскурсии;</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w:t>
      </w:r>
      <w:r w:rsidRPr="00705869">
        <w:rPr>
          <w:rFonts w:ascii="Times New Roman" w:hAnsi="Times New Roman"/>
          <w:sz w:val="24"/>
          <w:szCs w:val="24"/>
        </w:rPr>
        <w:tab/>
        <w:t>Литературно-музыкальные постановки, композиции;</w:t>
      </w:r>
    </w:p>
    <w:p w:rsidR="00705869" w:rsidRPr="00705869" w:rsidRDefault="00705869" w:rsidP="00B52EA0">
      <w:pPr>
        <w:spacing w:after="0" w:line="360" w:lineRule="auto"/>
        <w:ind w:firstLine="709"/>
        <w:jc w:val="both"/>
        <w:rPr>
          <w:rFonts w:ascii="Times New Roman" w:hAnsi="Times New Roman"/>
          <w:sz w:val="24"/>
          <w:szCs w:val="24"/>
        </w:rPr>
      </w:pPr>
      <w:r w:rsidRPr="00705869">
        <w:rPr>
          <w:rFonts w:ascii="Times New Roman" w:hAnsi="Times New Roman"/>
          <w:sz w:val="24"/>
          <w:szCs w:val="24"/>
        </w:rPr>
        <w:t>•</w:t>
      </w:r>
      <w:r w:rsidRPr="00705869">
        <w:rPr>
          <w:rFonts w:ascii="Times New Roman" w:hAnsi="Times New Roman"/>
          <w:sz w:val="24"/>
          <w:szCs w:val="24"/>
        </w:rPr>
        <w:tab/>
        <w:t>Изучение правил поведения в школе и на улице, о взаимоотношениях в семье;</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w:t>
      </w:r>
      <w:r w:rsidRPr="00705869">
        <w:rPr>
          <w:rFonts w:ascii="Times New Roman" w:hAnsi="Times New Roman"/>
          <w:sz w:val="24"/>
          <w:szCs w:val="24"/>
        </w:rPr>
        <w:tab/>
        <w:t>Экскурсии и знакомства с представителями разных профессий, классные часы о роли труда и полезной деятельности, участие в мероприятиях, посвященных традициям и трудовому опыту семьи;</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w:t>
      </w:r>
      <w:r w:rsidRPr="00705869">
        <w:rPr>
          <w:rFonts w:ascii="Times New Roman" w:hAnsi="Times New Roman"/>
          <w:sz w:val="24"/>
          <w:szCs w:val="24"/>
        </w:rPr>
        <w:tab/>
        <w:t>Посещение памятников природы и природных объектов, нуждающихся в охране; экологические игры, тренинги, праздники, субботники, акции, выпуск плакатов и стенгазет; викторины;</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w:t>
      </w:r>
      <w:r w:rsidRPr="00705869">
        <w:rPr>
          <w:rFonts w:ascii="Times New Roman" w:hAnsi="Times New Roman"/>
          <w:sz w:val="24"/>
          <w:szCs w:val="24"/>
        </w:rPr>
        <w:tab/>
        <w:t>Встречи с представителями творческих профессий, экскурсии к памятникам зодчества; беседы и классные часы о правилах поведения, о поступках.</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 xml:space="preserve">Внеурочная деятельность, как и деятельность обучающихся в рамках уроков направлена на достижение результатов освоения основной образовательной программы. </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Основным преимуществом внеурочной деятельности является предоставление обучающимся возможности широкого спектра занятий, направленных на их развитие.</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Внеурочную деятельность эффективнее организовать в режиме деятельности групп продлённого дня, где предусмотрены прогулки, обед, а затем внеурочная деятельность.</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Направления:</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i/>
          <w:sz w:val="24"/>
          <w:szCs w:val="24"/>
        </w:rPr>
        <w:lastRenderedPageBreak/>
        <w:t>Спортивно-оздоровительное</w:t>
      </w:r>
      <w:r w:rsidRPr="00705869">
        <w:rPr>
          <w:rFonts w:ascii="Times New Roman" w:hAnsi="Times New Roman"/>
          <w:sz w:val="24"/>
          <w:szCs w:val="24"/>
        </w:rPr>
        <w:t xml:space="preserve"> направление реализуется через такие формы как физкультурные праздники и </w:t>
      </w:r>
      <w:proofErr w:type="spellStart"/>
      <w:r w:rsidRPr="00705869">
        <w:rPr>
          <w:rFonts w:ascii="Times New Roman" w:hAnsi="Times New Roman"/>
          <w:sz w:val="24"/>
          <w:szCs w:val="24"/>
        </w:rPr>
        <w:t>соревнования</w:t>
      </w:r>
      <w:proofErr w:type="gramStart"/>
      <w:r w:rsidRPr="00705869">
        <w:rPr>
          <w:rFonts w:ascii="Times New Roman" w:hAnsi="Times New Roman"/>
          <w:sz w:val="24"/>
          <w:szCs w:val="24"/>
        </w:rPr>
        <w:t>,ф</w:t>
      </w:r>
      <w:proofErr w:type="gramEnd"/>
      <w:r w:rsidRPr="00705869">
        <w:rPr>
          <w:rFonts w:ascii="Times New Roman" w:hAnsi="Times New Roman"/>
          <w:sz w:val="24"/>
          <w:szCs w:val="24"/>
        </w:rPr>
        <w:t>акультативы</w:t>
      </w:r>
      <w:proofErr w:type="spellEnd"/>
      <w:r w:rsidRPr="00705869">
        <w:rPr>
          <w:rFonts w:ascii="Times New Roman" w:hAnsi="Times New Roman"/>
          <w:sz w:val="24"/>
          <w:szCs w:val="24"/>
        </w:rPr>
        <w:t>, кружки (подвижных, народных, оздоровительных игр), детские спортивные секции, разные виды спортивно-оздоровительной деятельности.</w:t>
      </w:r>
    </w:p>
    <w:p w:rsidR="00B52EA0" w:rsidRDefault="00705869" w:rsidP="00705869">
      <w:pPr>
        <w:spacing w:after="0" w:line="360" w:lineRule="auto"/>
        <w:ind w:firstLine="709"/>
        <w:jc w:val="both"/>
        <w:rPr>
          <w:rFonts w:ascii="Times New Roman" w:hAnsi="Times New Roman"/>
          <w:sz w:val="24"/>
          <w:szCs w:val="24"/>
        </w:rPr>
      </w:pPr>
      <w:proofErr w:type="gramStart"/>
      <w:r w:rsidRPr="00705869">
        <w:rPr>
          <w:rFonts w:ascii="Times New Roman" w:hAnsi="Times New Roman"/>
          <w:i/>
          <w:sz w:val="24"/>
          <w:szCs w:val="24"/>
        </w:rPr>
        <w:t>Духовно-нравственное</w:t>
      </w:r>
      <w:r w:rsidRPr="00705869">
        <w:rPr>
          <w:rFonts w:ascii="Times New Roman" w:hAnsi="Times New Roman"/>
          <w:sz w:val="24"/>
          <w:szCs w:val="24"/>
        </w:rPr>
        <w:t xml:space="preserve"> направление, общекультурное направление реализуется через кружки художественного творчества, прикладного искусства: вышивка «крестом», «гладью»; лоскутная пластика, мягкая игрушка; плоскостная и объёмная флористика, коллаж; роспись по камням, дереву; бумажная пластика; холодный батик; витраж; работа с кожей, </w:t>
      </w:r>
      <w:proofErr w:type="spellStart"/>
      <w:r w:rsidRPr="00705869">
        <w:rPr>
          <w:rFonts w:ascii="Times New Roman" w:hAnsi="Times New Roman"/>
          <w:sz w:val="24"/>
          <w:szCs w:val="24"/>
        </w:rPr>
        <w:t>ссоломкой</w:t>
      </w:r>
      <w:proofErr w:type="spellEnd"/>
      <w:r w:rsidRPr="00705869">
        <w:rPr>
          <w:rFonts w:ascii="Times New Roman" w:hAnsi="Times New Roman"/>
          <w:sz w:val="24"/>
          <w:szCs w:val="24"/>
        </w:rPr>
        <w:t xml:space="preserve"> и др.; кружки технического творчества (</w:t>
      </w:r>
      <w:proofErr w:type="spellStart"/>
      <w:r w:rsidRPr="00705869">
        <w:rPr>
          <w:rFonts w:ascii="Times New Roman" w:hAnsi="Times New Roman"/>
          <w:sz w:val="24"/>
          <w:szCs w:val="24"/>
        </w:rPr>
        <w:t>лего</w:t>
      </w:r>
      <w:proofErr w:type="spellEnd"/>
      <w:r w:rsidRPr="00705869">
        <w:rPr>
          <w:rFonts w:ascii="Times New Roman" w:hAnsi="Times New Roman"/>
          <w:sz w:val="24"/>
          <w:szCs w:val="24"/>
        </w:rPr>
        <w:t xml:space="preserve"> - конструирование), домашних ремесел; посещение художественных выставок, музеев, кино, фестивалей искусств, спектаклей в классе, школе, театре;</w:t>
      </w:r>
      <w:proofErr w:type="gramEnd"/>
      <w:r w:rsidRPr="00705869">
        <w:rPr>
          <w:rFonts w:ascii="Times New Roman" w:hAnsi="Times New Roman"/>
          <w:sz w:val="24"/>
          <w:szCs w:val="24"/>
        </w:rPr>
        <w:t xml:space="preserve"> художественные акции школьников в окружающем школу социуме. </w:t>
      </w:r>
    </w:p>
    <w:p w:rsidR="00705869" w:rsidRPr="00705869" w:rsidRDefault="00705869" w:rsidP="00705869">
      <w:pPr>
        <w:spacing w:after="0" w:line="360" w:lineRule="auto"/>
        <w:ind w:firstLine="709"/>
        <w:jc w:val="both"/>
        <w:rPr>
          <w:rFonts w:ascii="Times New Roman" w:hAnsi="Times New Roman"/>
          <w:sz w:val="24"/>
          <w:szCs w:val="24"/>
        </w:rPr>
      </w:pPr>
      <w:proofErr w:type="spellStart"/>
      <w:proofErr w:type="gramStart"/>
      <w:r w:rsidRPr="00705869">
        <w:rPr>
          <w:rFonts w:ascii="Times New Roman" w:hAnsi="Times New Roman"/>
          <w:i/>
          <w:sz w:val="24"/>
          <w:szCs w:val="24"/>
        </w:rPr>
        <w:t>Общеинтеллектуальное</w:t>
      </w:r>
      <w:proofErr w:type="spellEnd"/>
      <w:r w:rsidRPr="00705869">
        <w:rPr>
          <w:rFonts w:ascii="Times New Roman" w:hAnsi="Times New Roman"/>
          <w:sz w:val="24"/>
          <w:szCs w:val="24"/>
        </w:rPr>
        <w:t xml:space="preserve"> направление реализуется через такие формы как познавательные беседы, предметные факультативы «Информатика: логика и алгоритмы», «Информационные технологии» и др., «Детская риторика» и др., кружки «Путешествие в прошлое» и др., олимпиады, дидактический театр, общественный смотр знаний, интеллектуальный клуб «Что?</w:t>
      </w:r>
      <w:proofErr w:type="gramEnd"/>
      <w:r w:rsidRPr="00705869">
        <w:rPr>
          <w:rFonts w:ascii="Times New Roman" w:hAnsi="Times New Roman"/>
          <w:sz w:val="24"/>
          <w:szCs w:val="24"/>
        </w:rPr>
        <w:t xml:space="preserve"> Где? Когда?» и др.</w:t>
      </w:r>
      <w:r w:rsidR="009A6566">
        <w:rPr>
          <w:rFonts w:ascii="Times New Roman" w:hAnsi="Times New Roman"/>
          <w:sz w:val="24"/>
          <w:szCs w:val="24"/>
        </w:rPr>
        <w:t xml:space="preserve"> </w:t>
      </w:r>
      <w:r w:rsidRPr="00705869">
        <w:rPr>
          <w:rFonts w:ascii="Times New Roman" w:hAnsi="Times New Roman"/>
          <w:sz w:val="24"/>
          <w:szCs w:val="24"/>
        </w:rPr>
        <w:t xml:space="preserve">В основу организации внеурочной деятельности в рамках </w:t>
      </w:r>
      <w:r w:rsidRPr="00705869">
        <w:rPr>
          <w:rFonts w:ascii="Times New Roman" w:hAnsi="Times New Roman"/>
          <w:i/>
          <w:sz w:val="24"/>
          <w:szCs w:val="24"/>
        </w:rPr>
        <w:t xml:space="preserve">социального </w:t>
      </w:r>
      <w:r w:rsidRPr="00705869">
        <w:rPr>
          <w:rFonts w:ascii="Times New Roman" w:hAnsi="Times New Roman"/>
          <w:sz w:val="24"/>
          <w:szCs w:val="24"/>
        </w:rPr>
        <w:t xml:space="preserve">направления может быть положена общественно – полезная деятельность. Формы организации социального направления: работа в рамках проекта «Благоустройство школьной территории»; работа по озеленению класса, школы; организация дежурства в классе; </w:t>
      </w:r>
      <w:proofErr w:type="spellStart"/>
      <w:r w:rsidRPr="00705869">
        <w:rPr>
          <w:rFonts w:ascii="Times New Roman" w:hAnsi="Times New Roman"/>
          <w:sz w:val="24"/>
          <w:szCs w:val="24"/>
        </w:rPr>
        <w:t>профориентационные</w:t>
      </w:r>
      <w:proofErr w:type="spellEnd"/>
      <w:r w:rsidRPr="00705869">
        <w:rPr>
          <w:rFonts w:ascii="Times New Roman" w:hAnsi="Times New Roman"/>
          <w:sz w:val="24"/>
          <w:szCs w:val="24"/>
        </w:rPr>
        <w:t xml:space="preserve"> беседы, встречи с представителями разных профессий; выставки поделок и детского творчества; трудовые десанты, субботники; социальные пробы (инициативное участие ребенка в социальных акциях, организованных взрослыми); коллективное творческое дело; социально-образовательные проекты; сюжетно-ролевые продуктивные игры («Почта», «Город мастеров», «Фабрика») и др.</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 xml:space="preserve">При организации внеурочной деятельности обучающихся образовательным учреждением используются возможности образовательных учреждений дополнительного образования детей, организаций культуры и спорта. </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 xml:space="preserve">В соответствии </w:t>
      </w:r>
      <w:proofErr w:type="spellStart"/>
      <w:r w:rsidRPr="00705869">
        <w:rPr>
          <w:rFonts w:ascii="Times New Roman" w:hAnsi="Times New Roman"/>
          <w:sz w:val="24"/>
          <w:szCs w:val="24"/>
        </w:rPr>
        <w:t>СанПин</w:t>
      </w:r>
      <w:proofErr w:type="spellEnd"/>
      <w:r w:rsidRPr="00705869">
        <w:rPr>
          <w:rFonts w:ascii="Times New Roman" w:hAnsi="Times New Roman"/>
          <w:sz w:val="24"/>
          <w:szCs w:val="24"/>
        </w:rPr>
        <w:t xml:space="preserve"> «в учреждениях дополнительного образования детей наполняемость групп не рекомендуется превышать 15 детей (за исключением хоровых, танцевальных, оркестровых и т.п.»).</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 xml:space="preserve">Длительность занятий внеурочной деятельностью зависит от возраста и вида деятельности. </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Продолжительность занятий внеурочной деятельности в 1-х классах составляет:</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lastRenderedPageBreak/>
        <w:t>- 35 минут, если занятия спаренные – 70 минут плюс перерыв длительностью не менее 10 минут для отдыха детей и проветривания помещений.</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Продолжительность таких видов деятельности как чтение, музыкальные занятия, рисование, лепка, рукоделие, тихие игры, должны составлять не более 50 минут в день для обучающихся 1-2 классов. На музыкальных занятиях рекомендуется шире использовать элементы ритмики и хореографии. Просмотры телепередач и кинофильмов не следует проводить чаще двух раз в неделю с ограничением длительности просмотра до 1 часа для обучающихся 1-3 классов.</w:t>
      </w:r>
    </w:p>
    <w:p w:rsidR="00705869" w:rsidRPr="00705869" w:rsidRDefault="00705869" w:rsidP="00705869">
      <w:pPr>
        <w:spacing w:after="0" w:line="360" w:lineRule="auto"/>
        <w:ind w:firstLine="709"/>
        <w:jc w:val="both"/>
        <w:rPr>
          <w:rFonts w:ascii="Times New Roman" w:hAnsi="Times New Roman"/>
          <w:i/>
          <w:sz w:val="24"/>
          <w:szCs w:val="24"/>
        </w:rPr>
      </w:pPr>
      <w:r w:rsidRPr="00705869">
        <w:rPr>
          <w:rFonts w:ascii="Times New Roman" w:hAnsi="Times New Roman"/>
          <w:i/>
          <w:sz w:val="24"/>
          <w:szCs w:val="24"/>
        </w:rPr>
        <w:t>Сущность внеурочной деятельности в системе образования РФ.</w:t>
      </w:r>
    </w:p>
    <w:p w:rsidR="00705869" w:rsidRPr="00705869" w:rsidRDefault="00705869" w:rsidP="00705869">
      <w:pPr>
        <w:spacing w:after="0" w:line="360" w:lineRule="auto"/>
        <w:ind w:firstLine="709"/>
        <w:jc w:val="both"/>
        <w:rPr>
          <w:rFonts w:ascii="Times New Roman" w:hAnsi="Times New Roman"/>
          <w:sz w:val="24"/>
          <w:szCs w:val="24"/>
        </w:rPr>
      </w:pPr>
      <w:proofErr w:type="gramStart"/>
      <w:r w:rsidRPr="00705869">
        <w:rPr>
          <w:rFonts w:ascii="Times New Roman" w:hAnsi="Times New Roman"/>
          <w:sz w:val="24"/>
          <w:szCs w:val="24"/>
        </w:rPr>
        <w:t>Воспитание в школе должно осуществляться только в процессе совместной деятельности взрослых и детей и детей друг с другом, в которой единственно возможно присвоение (а не просто узнавание) детьми жизненно необходимых ценностей.</w:t>
      </w:r>
      <w:proofErr w:type="gramEnd"/>
      <w:r w:rsidRPr="00705869">
        <w:rPr>
          <w:rFonts w:ascii="Times New Roman" w:hAnsi="Times New Roman"/>
          <w:sz w:val="24"/>
          <w:szCs w:val="24"/>
        </w:rPr>
        <w:t xml:space="preserve"> При этом воспитание принципиально не может быть локализовано или сведено к какому-то одному виду образовательной деятельности, но должно охватывать и пронизывать собой все ее виды: учебную (в границах разных образовательных дисциплин) и внеурочную (художественную, коммуникативную, спортивную, </w:t>
      </w:r>
      <w:proofErr w:type="spellStart"/>
      <w:r w:rsidRPr="00705869">
        <w:rPr>
          <w:rFonts w:ascii="Times New Roman" w:hAnsi="Times New Roman"/>
          <w:sz w:val="24"/>
          <w:szCs w:val="24"/>
        </w:rPr>
        <w:t>досуговую</w:t>
      </w:r>
      <w:proofErr w:type="spellEnd"/>
      <w:r w:rsidRPr="00705869">
        <w:rPr>
          <w:rFonts w:ascii="Times New Roman" w:hAnsi="Times New Roman"/>
          <w:sz w:val="24"/>
          <w:szCs w:val="24"/>
        </w:rPr>
        <w:t>, трудовую и др.).</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В новом Федеральном государственном образовательном стандарте общего образования, где внеурочной деятельности школьников уделено особое внимание,</w:t>
      </w:r>
      <w:r w:rsidR="00B52EA0">
        <w:rPr>
          <w:rFonts w:ascii="Times New Roman" w:hAnsi="Times New Roman"/>
          <w:sz w:val="24"/>
          <w:szCs w:val="24"/>
        </w:rPr>
        <w:t xml:space="preserve"> </w:t>
      </w:r>
      <w:r w:rsidRPr="00705869">
        <w:rPr>
          <w:rFonts w:ascii="Times New Roman" w:hAnsi="Times New Roman"/>
          <w:sz w:val="24"/>
          <w:szCs w:val="24"/>
        </w:rPr>
        <w:t>определено пространство и время в образовательном процессе.</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При организации внеурочной работы в условиях ФГОС от руководителей и</w:t>
      </w:r>
      <w:r w:rsidR="00B52EA0">
        <w:rPr>
          <w:rFonts w:ascii="Times New Roman" w:hAnsi="Times New Roman"/>
          <w:sz w:val="24"/>
          <w:szCs w:val="24"/>
        </w:rPr>
        <w:t xml:space="preserve"> </w:t>
      </w:r>
      <w:r w:rsidRPr="00705869">
        <w:rPr>
          <w:rFonts w:ascii="Times New Roman" w:hAnsi="Times New Roman"/>
          <w:sz w:val="24"/>
          <w:szCs w:val="24"/>
        </w:rPr>
        <w:t>педагогов образовательных учреждений потребуется знание методов и подходов осуществления данной деятельности.</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Внеурочная деятельность школьников объединяет все виды деятельности школьников (кроме учебной деятельности на уроке), в которых возможно и целесообразно решение задач их воспитания и социализации [6, c.4].</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 xml:space="preserve">Выдающийся педагог Ю. Ю. Баранова пишет: «Согласно новому Федеральному учебному плану общеобразовательных учреждений Российской Федерации организация занятий по </w:t>
      </w:r>
      <w:proofErr w:type="spellStart"/>
      <w:r w:rsidRPr="00705869">
        <w:rPr>
          <w:rFonts w:ascii="Times New Roman" w:hAnsi="Times New Roman"/>
          <w:sz w:val="24"/>
          <w:szCs w:val="24"/>
        </w:rPr>
        <w:t>направлениявнеурочной</w:t>
      </w:r>
      <w:proofErr w:type="spellEnd"/>
      <w:r w:rsidRPr="00705869">
        <w:rPr>
          <w:rFonts w:ascii="Times New Roman" w:hAnsi="Times New Roman"/>
          <w:sz w:val="24"/>
          <w:szCs w:val="24"/>
        </w:rPr>
        <w:t xml:space="preserve"> деятельности является неотъемлемой частью образовательного процесса в школе. Время, отводимое на внеурочную деятельность, используется пожеланию учащихся и в формах, отличных от урочной системы обучения» [3, c.7].</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Общеобразовательные учреждения предоставляют учащимся возможность выбора широкого спектра занятий, направленных на развитие школьника.</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lastRenderedPageBreak/>
        <w:t xml:space="preserve">Важно иметь в виду, что внеурочная деятельность – это отнюдь немеханическая добавка к основному общему образованию, призванная компенсировать недостатки работы с отстающими или одаренными детьми. [2, </w:t>
      </w:r>
      <w:proofErr w:type="spellStart"/>
      <w:r w:rsidRPr="00705869">
        <w:rPr>
          <w:rFonts w:ascii="Times New Roman" w:hAnsi="Times New Roman"/>
          <w:sz w:val="24"/>
          <w:szCs w:val="24"/>
        </w:rPr>
        <w:t>c</w:t>
      </w:r>
      <w:proofErr w:type="spellEnd"/>
      <w:r w:rsidRPr="00705869">
        <w:rPr>
          <w:rFonts w:ascii="Times New Roman" w:hAnsi="Times New Roman"/>
          <w:sz w:val="24"/>
          <w:szCs w:val="24"/>
        </w:rPr>
        <w:t>. 3]</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Часы, отводимые на внеурочную деятельность, используются по желанию учащихся и направлены на реализацию различных форм ее организации, отличных</w:t>
      </w:r>
      <w:r w:rsidR="00B52EA0">
        <w:rPr>
          <w:rFonts w:ascii="Times New Roman" w:hAnsi="Times New Roman"/>
          <w:sz w:val="24"/>
          <w:szCs w:val="24"/>
        </w:rPr>
        <w:t xml:space="preserve"> </w:t>
      </w:r>
      <w:r w:rsidRPr="00705869">
        <w:rPr>
          <w:rFonts w:ascii="Times New Roman" w:hAnsi="Times New Roman"/>
          <w:sz w:val="24"/>
          <w:szCs w:val="24"/>
        </w:rPr>
        <w:t xml:space="preserve">от урочной системы обучения. [4, </w:t>
      </w:r>
      <w:proofErr w:type="spellStart"/>
      <w:r w:rsidRPr="00705869">
        <w:rPr>
          <w:rFonts w:ascii="Times New Roman" w:hAnsi="Times New Roman"/>
          <w:sz w:val="24"/>
          <w:szCs w:val="24"/>
        </w:rPr>
        <w:t>c</w:t>
      </w:r>
      <w:proofErr w:type="spellEnd"/>
      <w:r w:rsidRPr="00705869">
        <w:rPr>
          <w:rFonts w:ascii="Times New Roman" w:hAnsi="Times New Roman"/>
          <w:sz w:val="24"/>
          <w:szCs w:val="24"/>
        </w:rPr>
        <w:t>. 18]</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В базисном учебном плане общеобразовательных учреждений Российской Федерации выделены основные направления внеурочной деятельности: спортивно-оздоровительное, художественно-эстетическое, научно-познавательное, военно-патриотическое, общественно полезная и проектная деятельность.</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Образовательные результаты внеурочной деятельности школьников распределяются по трем уровням.</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 xml:space="preserve">Первый уровень результатов – приобретение школьником </w:t>
      </w:r>
      <w:proofErr w:type="spellStart"/>
      <w:r w:rsidRPr="00705869">
        <w:rPr>
          <w:rFonts w:ascii="Times New Roman" w:hAnsi="Times New Roman"/>
          <w:sz w:val="24"/>
          <w:szCs w:val="24"/>
        </w:rPr>
        <w:t>социальныхзнаний</w:t>
      </w:r>
      <w:proofErr w:type="spellEnd"/>
      <w:r w:rsidRPr="00705869">
        <w:rPr>
          <w:rFonts w:ascii="Times New Roman" w:hAnsi="Times New Roman"/>
          <w:sz w:val="24"/>
          <w:szCs w:val="24"/>
        </w:rPr>
        <w:t xml:space="preserve"> (об общественных нормах, об устройстве общества, о социально </w:t>
      </w:r>
      <w:proofErr w:type="spellStart"/>
      <w:r w:rsidRPr="00705869">
        <w:rPr>
          <w:rFonts w:ascii="Times New Roman" w:hAnsi="Times New Roman"/>
          <w:sz w:val="24"/>
          <w:szCs w:val="24"/>
        </w:rPr>
        <w:t>одобряемыхи</w:t>
      </w:r>
      <w:proofErr w:type="spellEnd"/>
      <w:r w:rsidRPr="00705869">
        <w:rPr>
          <w:rFonts w:ascii="Times New Roman" w:hAnsi="Times New Roman"/>
          <w:sz w:val="24"/>
          <w:szCs w:val="24"/>
        </w:rPr>
        <w:t xml:space="preserve"> неодобряемых формах поведения в обществе и т.п.), первичное понимание социальной реальности и повседневной жизни. Для достижения данного уровня результатов особое значение имеет взаимодействие ученика со своими учителями (</w:t>
      </w:r>
      <w:proofErr w:type="spellStart"/>
      <w:r w:rsidRPr="00705869">
        <w:rPr>
          <w:rFonts w:ascii="Times New Roman" w:hAnsi="Times New Roman"/>
          <w:sz w:val="24"/>
          <w:szCs w:val="24"/>
        </w:rPr>
        <w:t>всистемах</w:t>
      </w:r>
      <w:proofErr w:type="spellEnd"/>
      <w:r w:rsidRPr="00705869">
        <w:rPr>
          <w:rFonts w:ascii="Times New Roman" w:hAnsi="Times New Roman"/>
          <w:sz w:val="24"/>
          <w:szCs w:val="24"/>
        </w:rPr>
        <w:t xml:space="preserve"> как основного, так и дополнительного образования) как значимыми </w:t>
      </w:r>
      <w:proofErr w:type="spellStart"/>
      <w:r w:rsidRPr="00705869">
        <w:rPr>
          <w:rFonts w:ascii="Times New Roman" w:hAnsi="Times New Roman"/>
          <w:sz w:val="24"/>
          <w:szCs w:val="24"/>
        </w:rPr>
        <w:t>длянего</w:t>
      </w:r>
      <w:proofErr w:type="spellEnd"/>
      <w:r w:rsidRPr="00705869">
        <w:rPr>
          <w:rFonts w:ascii="Times New Roman" w:hAnsi="Times New Roman"/>
          <w:sz w:val="24"/>
          <w:szCs w:val="24"/>
        </w:rPr>
        <w:t xml:space="preserve"> носителями положительного социального знания и повседневного опыта.</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 xml:space="preserve">Второй уровень результатов – получение школьником опыта переживания </w:t>
      </w:r>
      <w:proofErr w:type="spellStart"/>
      <w:r w:rsidRPr="00705869">
        <w:rPr>
          <w:rFonts w:ascii="Times New Roman" w:hAnsi="Times New Roman"/>
          <w:sz w:val="24"/>
          <w:szCs w:val="24"/>
        </w:rPr>
        <w:t>ипозитивного</w:t>
      </w:r>
      <w:proofErr w:type="spellEnd"/>
      <w:r w:rsidRPr="00705869">
        <w:rPr>
          <w:rFonts w:ascii="Times New Roman" w:hAnsi="Times New Roman"/>
          <w:sz w:val="24"/>
          <w:szCs w:val="24"/>
        </w:rPr>
        <w:t xml:space="preserve"> отношения к базовым ценностям общества (человек, семья, </w:t>
      </w:r>
      <w:proofErr w:type="spellStart"/>
      <w:r w:rsidRPr="00705869">
        <w:rPr>
          <w:rFonts w:ascii="Times New Roman" w:hAnsi="Times New Roman"/>
          <w:sz w:val="24"/>
          <w:szCs w:val="24"/>
        </w:rPr>
        <w:t>Отечество</w:t>
      </w:r>
      <w:proofErr w:type="gramStart"/>
      <w:r w:rsidRPr="00705869">
        <w:rPr>
          <w:rFonts w:ascii="Times New Roman" w:hAnsi="Times New Roman"/>
          <w:sz w:val="24"/>
          <w:szCs w:val="24"/>
        </w:rPr>
        <w:t>,п</w:t>
      </w:r>
      <w:proofErr w:type="gramEnd"/>
      <w:r w:rsidRPr="00705869">
        <w:rPr>
          <w:rFonts w:ascii="Times New Roman" w:hAnsi="Times New Roman"/>
          <w:sz w:val="24"/>
          <w:szCs w:val="24"/>
        </w:rPr>
        <w:t>рирода</w:t>
      </w:r>
      <w:proofErr w:type="spellEnd"/>
      <w:r w:rsidRPr="00705869">
        <w:rPr>
          <w:rFonts w:ascii="Times New Roman" w:hAnsi="Times New Roman"/>
          <w:sz w:val="24"/>
          <w:szCs w:val="24"/>
        </w:rPr>
        <w:t xml:space="preserve">, мир, знания, труд, культура), выработка ценностного отношения к социальной реальности в целом. Для достижения данного уровня результатов особое значение имеет взаимодействие школьников между собой на уровне </w:t>
      </w:r>
      <w:proofErr w:type="spellStart"/>
      <w:r w:rsidRPr="00705869">
        <w:rPr>
          <w:rFonts w:ascii="Times New Roman" w:hAnsi="Times New Roman"/>
          <w:sz w:val="24"/>
          <w:szCs w:val="24"/>
        </w:rPr>
        <w:t>класса</w:t>
      </w:r>
      <w:proofErr w:type="gramStart"/>
      <w:r w:rsidRPr="00705869">
        <w:rPr>
          <w:rFonts w:ascii="Times New Roman" w:hAnsi="Times New Roman"/>
          <w:sz w:val="24"/>
          <w:szCs w:val="24"/>
        </w:rPr>
        <w:t>,ш</w:t>
      </w:r>
      <w:proofErr w:type="gramEnd"/>
      <w:r w:rsidRPr="00705869">
        <w:rPr>
          <w:rFonts w:ascii="Times New Roman" w:hAnsi="Times New Roman"/>
          <w:sz w:val="24"/>
          <w:szCs w:val="24"/>
        </w:rPr>
        <w:t>колы</w:t>
      </w:r>
      <w:proofErr w:type="spellEnd"/>
      <w:r w:rsidRPr="00705869">
        <w:rPr>
          <w:rFonts w:ascii="Times New Roman" w:hAnsi="Times New Roman"/>
          <w:sz w:val="24"/>
          <w:szCs w:val="24"/>
        </w:rPr>
        <w:t>, то есть в рамках защищенной, дружественной про социальной (то есть ориентированной на благо группы) среды. Именно в такой среде ребенок получае</w:t>
      </w:r>
      <w:proofErr w:type="gramStart"/>
      <w:r w:rsidRPr="00705869">
        <w:rPr>
          <w:rFonts w:ascii="Times New Roman" w:hAnsi="Times New Roman"/>
          <w:sz w:val="24"/>
          <w:szCs w:val="24"/>
        </w:rPr>
        <w:t>т(</w:t>
      </w:r>
      <w:proofErr w:type="gramEnd"/>
      <w:r w:rsidRPr="00705869">
        <w:rPr>
          <w:rFonts w:ascii="Times New Roman" w:hAnsi="Times New Roman"/>
          <w:sz w:val="24"/>
          <w:szCs w:val="24"/>
        </w:rPr>
        <w:t xml:space="preserve">или не получает) первое практическое подтверждение приобретенных социальных знаний, начинает их ценить (или отвергать). </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 xml:space="preserve">Третий уровень результатов – получение школьником опыта самостоятельного общественного действия. Только в процессе самостоятельного общественного действия юный человек действительно становится (а не </w:t>
      </w:r>
      <w:proofErr w:type="spellStart"/>
      <w:r w:rsidRPr="00705869">
        <w:rPr>
          <w:rFonts w:ascii="Times New Roman" w:hAnsi="Times New Roman"/>
          <w:sz w:val="24"/>
          <w:szCs w:val="24"/>
        </w:rPr>
        <w:t>простоузнает</w:t>
      </w:r>
      <w:proofErr w:type="spellEnd"/>
      <w:r w:rsidRPr="00705869">
        <w:rPr>
          <w:rFonts w:ascii="Times New Roman" w:hAnsi="Times New Roman"/>
          <w:sz w:val="24"/>
          <w:szCs w:val="24"/>
        </w:rPr>
        <w:t xml:space="preserve"> о том, как им стать) социальным деятелем, гражданином, свободным человеком. Для достижения данного уровня результатов особое значение имеет взаимодействие школьника с социальными субъектами за пределами школы, </w:t>
      </w:r>
      <w:proofErr w:type="spellStart"/>
      <w:r w:rsidRPr="00705869">
        <w:rPr>
          <w:rFonts w:ascii="Times New Roman" w:hAnsi="Times New Roman"/>
          <w:sz w:val="24"/>
          <w:szCs w:val="24"/>
        </w:rPr>
        <w:t>воткрытой</w:t>
      </w:r>
      <w:proofErr w:type="spellEnd"/>
      <w:r w:rsidRPr="00705869">
        <w:rPr>
          <w:rFonts w:ascii="Times New Roman" w:hAnsi="Times New Roman"/>
          <w:sz w:val="24"/>
          <w:szCs w:val="24"/>
        </w:rPr>
        <w:t xml:space="preserve"> общественной среде [3, </w:t>
      </w:r>
      <w:proofErr w:type="spellStart"/>
      <w:r w:rsidRPr="00705869">
        <w:rPr>
          <w:rFonts w:ascii="Times New Roman" w:hAnsi="Times New Roman"/>
          <w:sz w:val="24"/>
          <w:szCs w:val="24"/>
        </w:rPr>
        <w:t>c</w:t>
      </w:r>
      <w:proofErr w:type="spellEnd"/>
      <w:r w:rsidRPr="00705869">
        <w:rPr>
          <w:rFonts w:ascii="Times New Roman" w:hAnsi="Times New Roman"/>
          <w:sz w:val="24"/>
          <w:szCs w:val="24"/>
        </w:rPr>
        <w:t xml:space="preserve">. 9]. </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lastRenderedPageBreak/>
        <w:t>Выдающийся педагог Ю. Ю. Баранова пишет: «При организации внеурочной деятельности младших школьников необходимо</w:t>
      </w:r>
      <w:r w:rsidR="00B52EA0">
        <w:rPr>
          <w:rFonts w:ascii="Times New Roman" w:hAnsi="Times New Roman"/>
          <w:sz w:val="24"/>
          <w:szCs w:val="24"/>
        </w:rPr>
        <w:t xml:space="preserve"> </w:t>
      </w:r>
      <w:r w:rsidRPr="00705869">
        <w:rPr>
          <w:rFonts w:ascii="Times New Roman" w:hAnsi="Times New Roman"/>
          <w:sz w:val="24"/>
          <w:szCs w:val="24"/>
        </w:rPr>
        <w:t>учитывать, что, поступив в первый класс, дети особенно восприимчивы к новому</w:t>
      </w:r>
      <w:r w:rsidR="00B52EA0">
        <w:rPr>
          <w:rFonts w:ascii="Times New Roman" w:hAnsi="Times New Roman"/>
          <w:sz w:val="24"/>
          <w:szCs w:val="24"/>
        </w:rPr>
        <w:t xml:space="preserve"> </w:t>
      </w:r>
      <w:r w:rsidRPr="00705869">
        <w:rPr>
          <w:rFonts w:ascii="Times New Roman" w:hAnsi="Times New Roman"/>
          <w:sz w:val="24"/>
          <w:szCs w:val="24"/>
        </w:rPr>
        <w:t>социальному знанию, стремятся понять новую для них школьную реальность».</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Педагог должен поддержать эту тенденцию, обеспечить используемыми формами внеурочной деятельности достижение ребенком первого уровня результатов. Во</w:t>
      </w:r>
      <w:r w:rsidR="00B52EA0">
        <w:rPr>
          <w:rFonts w:ascii="Times New Roman" w:hAnsi="Times New Roman"/>
          <w:sz w:val="24"/>
          <w:szCs w:val="24"/>
        </w:rPr>
        <w:t xml:space="preserve"> </w:t>
      </w:r>
      <w:r w:rsidRPr="00705869">
        <w:rPr>
          <w:rFonts w:ascii="Times New Roman" w:hAnsi="Times New Roman"/>
          <w:sz w:val="24"/>
          <w:szCs w:val="24"/>
        </w:rPr>
        <w:t>втором и в третьем классе, как правило, набирает силу процесс развития детского коллектива, заметно активизируется межличностное взаимодействие младших школьников, что создает благоприятную ситуацию для достижения во внеурочной деятельности школьников второго уровня результатов. Последовательное восхождение от результатов первого к результатам второго уровня на протяжении трех лет обучения в школе создает у младшего школьника к четвертому классу реальную возможность выхода в пространство общественного действия (то есть</w:t>
      </w:r>
      <w:r w:rsidR="00B52EA0">
        <w:rPr>
          <w:rFonts w:ascii="Times New Roman" w:hAnsi="Times New Roman"/>
          <w:sz w:val="24"/>
          <w:szCs w:val="24"/>
        </w:rPr>
        <w:t xml:space="preserve"> </w:t>
      </w:r>
      <w:r w:rsidRPr="00705869">
        <w:rPr>
          <w:rFonts w:ascii="Times New Roman" w:hAnsi="Times New Roman"/>
          <w:sz w:val="24"/>
          <w:szCs w:val="24"/>
        </w:rPr>
        <w:t>достижение третьего уровня результатов). Такой выход для ученика начальной школы должен быть обязательно оформлен как выход в дружественную среду.</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Свойственные современной социальной ситуации конфликтность и неопределенность должны быть в известной степени ограничены.</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 xml:space="preserve">Каждому уровню результатов внеурочной деятельности соответствует своя образовательная форма. Первый уровень </w:t>
      </w:r>
      <w:proofErr w:type="gramStart"/>
      <w:r w:rsidRPr="00705869">
        <w:rPr>
          <w:rFonts w:ascii="Times New Roman" w:hAnsi="Times New Roman"/>
          <w:sz w:val="24"/>
          <w:szCs w:val="24"/>
        </w:rPr>
        <w:t>результатов</w:t>
      </w:r>
      <w:proofErr w:type="gramEnd"/>
      <w:r w:rsidRPr="00705869">
        <w:rPr>
          <w:rFonts w:ascii="Times New Roman" w:hAnsi="Times New Roman"/>
          <w:sz w:val="24"/>
          <w:szCs w:val="24"/>
        </w:rPr>
        <w:t xml:space="preserve"> может быть достигнут в процессе применения относительно простых форм внеурочной деятельности, второй уровень – более сложных, третий уровень – форм самых сложных. [3, </w:t>
      </w:r>
      <w:proofErr w:type="spellStart"/>
      <w:r w:rsidRPr="00705869">
        <w:rPr>
          <w:rFonts w:ascii="Times New Roman" w:hAnsi="Times New Roman"/>
          <w:sz w:val="24"/>
          <w:szCs w:val="24"/>
        </w:rPr>
        <w:t>c</w:t>
      </w:r>
      <w:proofErr w:type="spellEnd"/>
      <w:r w:rsidRPr="00705869">
        <w:rPr>
          <w:rFonts w:ascii="Times New Roman" w:hAnsi="Times New Roman"/>
          <w:sz w:val="24"/>
          <w:szCs w:val="24"/>
        </w:rPr>
        <w:t>. 10]</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Понимание взаимосвязи результатов и форм внеурочной деятельности должно позволить педагогам:</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 разрабатывать образовательные программы внеурочной деятельности с четким и внятным представлением результатов;</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 подбирать такие формы внеурочной деятельности, которые гарантируют достижение результата определенного уровня;</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 выстраивать логику перехода от результатов одного уровня к другому;</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 диагностировать результативность и эффективность внеурочной деятельности;</w:t>
      </w:r>
    </w:p>
    <w:p w:rsidR="00705869" w:rsidRPr="00705869" w:rsidRDefault="00705869" w:rsidP="00B52EA0">
      <w:pPr>
        <w:spacing w:after="0" w:line="360" w:lineRule="auto"/>
        <w:ind w:firstLine="709"/>
        <w:jc w:val="both"/>
        <w:rPr>
          <w:rFonts w:ascii="Times New Roman" w:hAnsi="Times New Roman"/>
          <w:sz w:val="24"/>
          <w:szCs w:val="24"/>
        </w:rPr>
      </w:pPr>
      <w:r w:rsidRPr="00705869">
        <w:rPr>
          <w:rFonts w:ascii="Times New Roman" w:hAnsi="Times New Roman"/>
          <w:sz w:val="24"/>
          <w:szCs w:val="24"/>
        </w:rPr>
        <w:t xml:space="preserve">− оценивать качество программ внеурочной деятельности (по тому, </w:t>
      </w:r>
      <w:proofErr w:type="spellStart"/>
      <w:r w:rsidRPr="00705869">
        <w:rPr>
          <w:rFonts w:ascii="Times New Roman" w:hAnsi="Times New Roman"/>
          <w:sz w:val="24"/>
          <w:szCs w:val="24"/>
        </w:rPr>
        <w:t>надостижение</w:t>
      </w:r>
      <w:proofErr w:type="spellEnd"/>
      <w:r w:rsidRPr="00705869">
        <w:rPr>
          <w:rFonts w:ascii="Times New Roman" w:hAnsi="Times New Roman"/>
          <w:sz w:val="24"/>
          <w:szCs w:val="24"/>
        </w:rPr>
        <w:t xml:space="preserve"> какого результата они претендуют, соответствует ли избранные формы предполагаемым результатам и т.д.). Это закладывает основу для построения стимулирующей системы оплаты труда педагогов за организацию внеурочной деятельности школьников [3, </w:t>
      </w:r>
      <w:proofErr w:type="spellStart"/>
      <w:r w:rsidRPr="00705869">
        <w:rPr>
          <w:rFonts w:ascii="Times New Roman" w:hAnsi="Times New Roman"/>
          <w:sz w:val="24"/>
          <w:szCs w:val="24"/>
        </w:rPr>
        <w:t>c</w:t>
      </w:r>
      <w:proofErr w:type="spellEnd"/>
      <w:r w:rsidRPr="00705869">
        <w:rPr>
          <w:rFonts w:ascii="Times New Roman" w:hAnsi="Times New Roman"/>
          <w:sz w:val="24"/>
          <w:szCs w:val="24"/>
        </w:rPr>
        <w:t>. 12].</w:t>
      </w:r>
    </w:p>
    <w:p w:rsidR="002834AE" w:rsidRDefault="002834AE" w:rsidP="00705869">
      <w:pPr>
        <w:spacing w:after="0" w:line="360" w:lineRule="auto"/>
        <w:ind w:firstLine="709"/>
        <w:jc w:val="center"/>
        <w:rPr>
          <w:rFonts w:ascii="Times New Roman" w:hAnsi="Times New Roman"/>
          <w:sz w:val="24"/>
          <w:szCs w:val="24"/>
        </w:rPr>
      </w:pPr>
    </w:p>
    <w:p w:rsidR="002834AE" w:rsidRDefault="002834AE" w:rsidP="00705869">
      <w:pPr>
        <w:spacing w:after="0" w:line="360" w:lineRule="auto"/>
        <w:ind w:firstLine="709"/>
        <w:jc w:val="center"/>
        <w:rPr>
          <w:rFonts w:ascii="Times New Roman" w:hAnsi="Times New Roman"/>
          <w:sz w:val="24"/>
          <w:szCs w:val="24"/>
        </w:rPr>
      </w:pPr>
    </w:p>
    <w:p w:rsidR="00705869" w:rsidRPr="00705869" w:rsidRDefault="00705869" w:rsidP="00705869">
      <w:pPr>
        <w:spacing w:after="0" w:line="360" w:lineRule="auto"/>
        <w:ind w:firstLine="709"/>
        <w:jc w:val="center"/>
        <w:rPr>
          <w:rFonts w:ascii="Times New Roman" w:hAnsi="Times New Roman"/>
          <w:sz w:val="24"/>
          <w:szCs w:val="24"/>
        </w:rPr>
      </w:pPr>
      <w:r w:rsidRPr="00705869">
        <w:rPr>
          <w:rFonts w:ascii="Times New Roman" w:hAnsi="Times New Roman"/>
          <w:sz w:val="24"/>
          <w:szCs w:val="24"/>
        </w:rPr>
        <w:lastRenderedPageBreak/>
        <w:t xml:space="preserve">1.3. Принципы </w:t>
      </w:r>
      <w:r w:rsidR="007C3F67">
        <w:rPr>
          <w:rFonts w:ascii="Times New Roman" w:hAnsi="Times New Roman"/>
          <w:sz w:val="24"/>
          <w:szCs w:val="24"/>
        </w:rPr>
        <w:t xml:space="preserve">и модели </w:t>
      </w:r>
      <w:r w:rsidRPr="00705869">
        <w:rPr>
          <w:rFonts w:ascii="Times New Roman" w:hAnsi="Times New Roman"/>
          <w:sz w:val="24"/>
          <w:szCs w:val="24"/>
        </w:rPr>
        <w:t>внеурочной деятельности.</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 xml:space="preserve">Для достижения главной цели необходимо строить внеурочную деятельность на основе таких методологических подходов, как </w:t>
      </w:r>
      <w:proofErr w:type="gramStart"/>
      <w:r w:rsidRPr="00705869">
        <w:rPr>
          <w:rFonts w:ascii="Times New Roman" w:hAnsi="Times New Roman"/>
          <w:sz w:val="24"/>
          <w:szCs w:val="24"/>
        </w:rPr>
        <w:t>гуманистический</w:t>
      </w:r>
      <w:proofErr w:type="gramEnd"/>
      <w:r w:rsidRPr="00705869">
        <w:rPr>
          <w:rFonts w:ascii="Times New Roman" w:hAnsi="Times New Roman"/>
          <w:sz w:val="24"/>
          <w:szCs w:val="24"/>
        </w:rPr>
        <w:t xml:space="preserve">, системный, синергетический (сотруднический), </w:t>
      </w:r>
      <w:proofErr w:type="spellStart"/>
      <w:r w:rsidRPr="00705869">
        <w:rPr>
          <w:rFonts w:ascii="Times New Roman" w:hAnsi="Times New Roman"/>
          <w:sz w:val="24"/>
          <w:szCs w:val="24"/>
        </w:rPr>
        <w:t>деятельностный</w:t>
      </w:r>
      <w:proofErr w:type="spellEnd"/>
      <w:r w:rsidRPr="00705869">
        <w:rPr>
          <w:rFonts w:ascii="Times New Roman" w:hAnsi="Times New Roman"/>
          <w:sz w:val="24"/>
          <w:szCs w:val="24"/>
        </w:rPr>
        <w:t>, и в соответствии со следующими принципами:</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 Системность.</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 xml:space="preserve">Принцип системности, как и любой другой дидактический </w:t>
      </w:r>
      <w:proofErr w:type="gramStart"/>
      <w:r w:rsidRPr="00705869">
        <w:rPr>
          <w:rFonts w:ascii="Times New Roman" w:hAnsi="Times New Roman"/>
          <w:sz w:val="24"/>
          <w:szCs w:val="24"/>
        </w:rPr>
        <w:t>принцип</w:t>
      </w:r>
      <w:proofErr w:type="gramEnd"/>
      <w:r w:rsidRPr="00705869">
        <w:rPr>
          <w:rFonts w:ascii="Times New Roman" w:hAnsi="Times New Roman"/>
          <w:sz w:val="24"/>
          <w:szCs w:val="24"/>
        </w:rPr>
        <w:t xml:space="preserve"> воплощает в себе определенную ряд требований к построению содержания обучения, к организации процесса обучения, к участников учебно-воспитательного процесса - учеников и учителя. В основе этих требований лежит понятие системы, в частности, </w:t>
      </w:r>
      <w:proofErr w:type="gramStart"/>
      <w:r w:rsidRPr="00705869">
        <w:rPr>
          <w:rFonts w:ascii="Times New Roman" w:hAnsi="Times New Roman"/>
          <w:sz w:val="24"/>
          <w:szCs w:val="24"/>
        </w:rPr>
        <w:t>ее</w:t>
      </w:r>
      <w:proofErr w:type="gramEnd"/>
      <w:r w:rsidRPr="00705869">
        <w:rPr>
          <w:rFonts w:ascii="Times New Roman" w:hAnsi="Times New Roman"/>
          <w:sz w:val="24"/>
          <w:szCs w:val="24"/>
        </w:rPr>
        <w:t xml:space="preserve"> функционально-морфологического строения. Одна из них заключается в том, что содержание учебного материала должен быть организован в систему.</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Выдающиеся педагоги Ю. Ю. Баранова, А. В. Кисляков подчеркивают:</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 xml:space="preserve">Создается система внеурочной деятельности младших школьников, в которой устанавливаются взаимосвязи </w:t>
      </w:r>
      <w:proofErr w:type="gramStart"/>
      <w:r w:rsidRPr="00705869">
        <w:rPr>
          <w:rFonts w:ascii="Times New Roman" w:hAnsi="Times New Roman"/>
          <w:sz w:val="24"/>
          <w:szCs w:val="24"/>
        </w:rPr>
        <w:t>между</w:t>
      </w:r>
      <w:proofErr w:type="gramEnd"/>
      <w:r w:rsidRPr="00705869">
        <w:rPr>
          <w:rFonts w:ascii="Times New Roman" w:hAnsi="Times New Roman"/>
          <w:sz w:val="24"/>
          <w:szCs w:val="24"/>
        </w:rPr>
        <w:t>:</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 всеми участниками внеурочной деятельности – учащимися, педагогами, родителями, социальными партнерами;</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 xml:space="preserve">- основными компонентами организуемой деятельности – целевым, </w:t>
      </w:r>
      <w:proofErr w:type="spellStart"/>
      <w:r w:rsidRPr="00705869">
        <w:rPr>
          <w:rFonts w:ascii="Times New Roman" w:hAnsi="Times New Roman"/>
          <w:sz w:val="24"/>
          <w:szCs w:val="24"/>
        </w:rPr>
        <w:t>содержательно-деятельностным</w:t>
      </w:r>
      <w:proofErr w:type="spellEnd"/>
      <w:r w:rsidRPr="00705869">
        <w:rPr>
          <w:rFonts w:ascii="Times New Roman" w:hAnsi="Times New Roman"/>
          <w:sz w:val="24"/>
          <w:szCs w:val="24"/>
        </w:rPr>
        <w:t xml:space="preserve"> и оценочно-результативным;</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 урочной и внеурочной деятельностью;</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 региональной, муниципальной, общешкольной, классной, индивидуальной системами воспитания и дополнительного образования школьников.</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 xml:space="preserve">Относительно требований к участникам учебно-воспитательного процесса, то они ограничиваются тем, что и ученики, и учитель должны знать функционально-морфологическую системную структуру и быть психологически готовы к ее использованию. Наконец принцип системности требует того, чтобы </w:t>
      </w:r>
      <w:proofErr w:type="gramStart"/>
      <w:r w:rsidRPr="00705869">
        <w:rPr>
          <w:rFonts w:ascii="Times New Roman" w:hAnsi="Times New Roman"/>
          <w:sz w:val="24"/>
          <w:szCs w:val="24"/>
        </w:rPr>
        <w:t>всеми возможными средствами</w:t>
      </w:r>
      <w:proofErr w:type="gramEnd"/>
      <w:r w:rsidRPr="00705869">
        <w:rPr>
          <w:rFonts w:ascii="Times New Roman" w:hAnsi="Times New Roman"/>
          <w:sz w:val="24"/>
          <w:szCs w:val="24"/>
        </w:rPr>
        <w:t xml:space="preserve"> учитель развивал системность мышления ученика, а это означает, что различные виды учебных действий (доказательства теоремы, развязывание упражнений, задач, разбор предложений, изучения произведения, явления, факта и т.д.) осуществлялось под углом зрения системной "призмы" [1, </w:t>
      </w:r>
      <w:proofErr w:type="spellStart"/>
      <w:r w:rsidRPr="00705869">
        <w:rPr>
          <w:rFonts w:ascii="Times New Roman" w:hAnsi="Times New Roman"/>
          <w:sz w:val="24"/>
          <w:szCs w:val="24"/>
        </w:rPr>
        <w:t>c</w:t>
      </w:r>
      <w:proofErr w:type="spellEnd"/>
      <w:r w:rsidRPr="00705869">
        <w:rPr>
          <w:rFonts w:ascii="Times New Roman" w:hAnsi="Times New Roman"/>
          <w:sz w:val="24"/>
          <w:szCs w:val="24"/>
        </w:rPr>
        <w:t>. 8].</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 Вариативность;</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Принцип вариативности является одним из необходимых условий организации модульного обучения и реализуется в учебном проекте через блок управления, встроенный в обучающий модуль. С принципом вариативности тесно связаны принципы обратной связи, нормирования, модульности, структурирования.</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lastRenderedPageBreak/>
        <w:t xml:space="preserve">Реализация принципа вариативности усиливает </w:t>
      </w:r>
      <w:proofErr w:type="spellStart"/>
      <w:r w:rsidRPr="00705869">
        <w:rPr>
          <w:rFonts w:ascii="Times New Roman" w:hAnsi="Times New Roman"/>
          <w:sz w:val="24"/>
          <w:szCs w:val="24"/>
        </w:rPr>
        <w:t>самомотивацию</w:t>
      </w:r>
      <w:proofErr w:type="spellEnd"/>
      <w:r w:rsidRPr="00705869">
        <w:rPr>
          <w:rFonts w:ascii="Times New Roman" w:hAnsi="Times New Roman"/>
          <w:sz w:val="24"/>
          <w:szCs w:val="24"/>
        </w:rPr>
        <w:t xml:space="preserve"> учащихся на достижение учебных целей, так как предоставляет им множество возможностей выбора уровня усвоения, образовательных маршрутов, видов учебных действий, вариантов контроля и пр. Функции управления учебным процессом при этом частично делегируются учащимся.</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 xml:space="preserve"> В образовательном учреждении культивируется широкий спектр видов (направлений), форм и способов организации внеурочной деятельности, представляющий для детей реальные возможности свободного выбора и добровольного участия в ней, осуществления проб своих сил и способностей в различных видах деятельности, поиска собственной ниши для удовлетворения потребностей, желаний, интересов[1, </w:t>
      </w:r>
      <w:proofErr w:type="spellStart"/>
      <w:r w:rsidRPr="00705869">
        <w:rPr>
          <w:rFonts w:ascii="Times New Roman" w:hAnsi="Times New Roman"/>
          <w:sz w:val="24"/>
          <w:szCs w:val="24"/>
        </w:rPr>
        <w:t>c</w:t>
      </w:r>
      <w:proofErr w:type="spellEnd"/>
      <w:r w:rsidRPr="00705869">
        <w:rPr>
          <w:rFonts w:ascii="Times New Roman" w:hAnsi="Times New Roman"/>
          <w:sz w:val="24"/>
          <w:szCs w:val="24"/>
        </w:rPr>
        <w:t>. 8].</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 Добровольность;</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Данный принцип предполагает свободу выбора обучающимся и их родителями (законными представителями) различных видов деятельности, добровольного участия в них, возможность проявления инициативы в выборе сроков, способов, темпа освоения программ внеурочной деятельности в рамках индивидуальных образовательных траекторий.</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 Успешность и социальная значимость;</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 xml:space="preserve">Усилия организаторов внеурочной деятельности направляются на формирование у детей потребности в достижении успеха. Важно, чтобы достигаемые ребенком результаты были не только личностно значимыми, но и ценными для окружающих, особенно для его одноклассников, членов школьного коллектива, представителей ближайшего социального окружения учебного заведения[1, </w:t>
      </w:r>
      <w:proofErr w:type="spellStart"/>
      <w:r w:rsidRPr="00705869">
        <w:rPr>
          <w:rFonts w:ascii="Times New Roman" w:hAnsi="Times New Roman"/>
          <w:sz w:val="24"/>
          <w:szCs w:val="24"/>
        </w:rPr>
        <w:t>c</w:t>
      </w:r>
      <w:proofErr w:type="spellEnd"/>
      <w:r w:rsidRPr="00705869">
        <w:rPr>
          <w:rFonts w:ascii="Times New Roman" w:hAnsi="Times New Roman"/>
          <w:sz w:val="24"/>
          <w:szCs w:val="24"/>
        </w:rPr>
        <w:t>. 9].</w:t>
      </w:r>
    </w:p>
    <w:p w:rsidR="00705869" w:rsidRPr="00705869" w:rsidRDefault="00705869" w:rsidP="00705869">
      <w:pPr>
        <w:spacing w:after="0" w:line="360" w:lineRule="auto"/>
        <w:ind w:firstLine="709"/>
        <w:jc w:val="both"/>
        <w:rPr>
          <w:rFonts w:ascii="Times New Roman" w:hAnsi="Times New Roman"/>
          <w:i/>
          <w:sz w:val="24"/>
          <w:szCs w:val="24"/>
        </w:rPr>
      </w:pPr>
      <w:r w:rsidRPr="00705869">
        <w:rPr>
          <w:rFonts w:ascii="Times New Roman" w:hAnsi="Times New Roman"/>
          <w:i/>
          <w:sz w:val="24"/>
          <w:szCs w:val="24"/>
        </w:rPr>
        <w:t>Модели внеурочной деятельности.</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Рассмотрение моделей внеурочной деятельности считается необходимым начать с уточнения понятия «модель».</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 xml:space="preserve">Классик Е. Б. </w:t>
      </w:r>
      <w:proofErr w:type="spellStart"/>
      <w:r w:rsidRPr="00705869">
        <w:rPr>
          <w:rFonts w:ascii="Times New Roman" w:hAnsi="Times New Roman"/>
          <w:sz w:val="24"/>
          <w:szCs w:val="24"/>
        </w:rPr>
        <w:t>Евладова</w:t>
      </w:r>
      <w:proofErr w:type="spellEnd"/>
      <w:r w:rsidRPr="00705869">
        <w:rPr>
          <w:rFonts w:ascii="Times New Roman" w:hAnsi="Times New Roman"/>
          <w:sz w:val="24"/>
          <w:szCs w:val="24"/>
        </w:rPr>
        <w:t xml:space="preserve"> подчеркивает: «В образовании модель </w:t>
      </w:r>
      <w:proofErr w:type="gramStart"/>
      <w:r w:rsidRPr="00705869">
        <w:rPr>
          <w:rFonts w:ascii="Times New Roman" w:hAnsi="Times New Roman"/>
          <w:sz w:val="24"/>
          <w:szCs w:val="24"/>
        </w:rPr>
        <w:t>рассматривается</w:t>
      </w:r>
      <w:proofErr w:type="gramEnd"/>
      <w:r w:rsidRPr="00705869">
        <w:rPr>
          <w:rFonts w:ascii="Times New Roman" w:hAnsi="Times New Roman"/>
          <w:sz w:val="24"/>
          <w:szCs w:val="24"/>
        </w:rPr>
        <w:t xml:space="preserve"> прежде всего, как конкретная организационная система, обеспечивающая существование и развитие жизнедеятельности всего школьного сообщества, реализующая определенные нормы педагогической деятельности, взаимоотношений между учащимися и учителями». [5, </w:t>
      </w:r>
      <w:proofErr w:type="spellStart"/>
      <w:r w:rsidRPr="00705869">
        <w:rPr>
          <w:rFonts w:ascii="Times New Roman" w:hAnsi="Times New Roman"/>
          <w:sz w:val="24"/>
          <w:szCs w:val="24"/>
        </w:rPr>
        <w:t>c</w:t>
      </w:r>
      <w:proofErr w:type="spellEnd"/>
      <w:r w:rsidRPr="00705869">
        <w:rPr>
          <w:rFonts w:ascii="Times New Roman" w:hAnsi="Times New Roman"/>
          <w:sz w:val="24"/>
          <w:szCs w:val="24"/>
        </w:rPr>
        <w:t>. 15]</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Общеобразовательным учреждениям для ознакомления и первичного анализа предлагаются модели внеурочной деятельности, основание выбора и примерные названия которых представлены в таблице 1. (Приложение 1)</w:t>
      </w:r>
    </w:p>
    <w:p w:rsidR="00705869" w:rsidRPr="00705869" w:rsidRDefault="00705869" w:rsidP="00705869">
      <w:pPr>
        <w:spacing w:after="0" w:line="360" w:lineRule="auto"/>
        <w:ind w:firstLine="709"/>
        <w:jc w:val="both"/>
        <w:rPr>
          <w:rFonts w:ascii="Times New Roman" w:hAnsi="Times New Roman"/>
          <w:sz w:val="24"/>
          <w:szCs w:val="24"/>
        </w:rPr>
      </w:pPr>
      <w:proofErr w:type="spellStart"/>
      <w:r w:rsidRPr="00705869">
        <w:rPr>
          <w:rFonts w:ascii="Times New Roman" w:hAnsi="Times New Roman"/>
          <w:sz w:val="24"/>
          <w:szCs w:val="24"/>
        </w:rPr>
        <w:t>Внутришкольная</w:t>
      </w:r>
      <w:proofErr w:type="spellEnd"/>
      <w:r w:rsidRPr="00705869">
        <w:rPr>
          <w:rFonts w:ascii="Times New Roman" w:hAnsi="Times New Roman"/>
          <w:sz w:val="24"/>
          <w:szCs w:val="24"/>
        </w:rPr>
        <w:t xml:space="preserve"> модель организации внеурочной деятельности реализует в общеобразовательном учреждении самостоятельно при наличии комплекса необходимых </w:t>
      </w:r>
      <w:r w:rsidRPr="00705869">
        <w:rPr>
          <w:rFonts w:ascii="Times New Roman" w:hAnsi="Times New Roman"/>
          <w:sz w:val="24"/>
          <w:szCs w:val="24"/>
        </w:rPr>
        <w:lastRenderedPageBreak/>
        <w:t xml:space="preserve">ресурсов, разрабатывает и осуществляет механизм координации, определяет из числа их работников организации и проведения внеурочной деятельности, находит оптимальные формы её реализации, рассчитывает источник финансирования внутри фонда оплаты труда. [1, </w:t>
      </w:r>
      <w:proofErr w:type="spellStart"/>
      <w:r w:rsidRPr="00705869">
        <w:rPr>
          <w:rFonts w:ascii="Times New Roman" w:hAnsi="Times New Roman"/>
          <w:sz w:val="24"/>
          <w:szCs w:val="24"/>
        </w:rPr>
        <w:t>c</w:t>
      </w:r>
      <w:proofErr w:type="spellEnd"/>
      <w:r w:rsidRPr="00705869">
        <w:rPr>
          <w:rFonts w:ascii="Times New Roman" w:hAnsi="Times New Roman"/>
          <w:sz w:val="24"/>
          <w:szCs w:val="24"/>
        </w:rPr>
        <w:t>. 9]</w:t>
      </w:r>
    </w:p>
    <w:p w:rsidR="00705869" w:rsidRPr="00705869" w:rsidRDefault="00705869" w:rsidP="00705869">
      <w:pPr>
        <w:spacing w:after="0" w:line="360" w:lineRule="auto"/>
        <w:ind w:firstLine="709"/>
        <w:jc w:val="both"/>
        <w:rPr>
          <w:rFonts w:ascii="Times New Roman" w:hAnsi="Times New Roman"/>
          <w:sz w:val="24"/>
          <w:szCs w:val="24"/>
        </w:rPr>
      </w:pPr>
      <w:r w:rsidRPr="00705869">
        <w:rPr>
          <w:rFonts w:ascii="Times New Roman" w:hAnsi="Times New Roman"/>
          <w:sz w:val="24"/>
          <w:szCs w:val="24"/>
        </w:rPr>
        <w:t>Смешанная модель практически будет самой распространённой, поскольку многие общеобразовательные учреждения, с одной стороны, испытывают недостаток ресурсов для организации внеурочной деятельности, а с другой – заинтересованы в сохранении и развитии традиционных связей с учреждениями дополнительного образования, культуры и спорта, в наполнении их новым смыслом в условиях реализации ФГОС НОО. В условиях смешанной модели общеобразовательное учреждение организует внеурочную деятельность с опорой на точный анализ собственных ресурсов, возможностей их восполнения за счёт других учреждений, на основе чего и разрабатывается механизм взаимодействия, отвечающий потребностям реализации программ внеурочной деятельности. [1,c. 10]</w:t>
      </w:r>
    </w:p>
    <w:p w:rsidR="00705869" w:rsidRPr="00705869" w:rsidRDefault="00705869" w:rsidP="00705869">
      <w:pPr>
        <w:spacing w:after="0" w:line="360" w:lineRule="auto"/>
        <w:ind w:firstLine="709"/>
        <w:jc w:val="both"/>
        <w:rPr>
          <w:rFonts w:ascii="Times New Roman" w:hAnsi="Times New Roman"/>
          <w:sz w:val="24"/>
          <w:szCs w:val="24"/>
        </w:rPr>
      </w:pPr>
    </w:p>
    <w:p w:rsidR="00705869" w:rsidRPr="00705869" w:rsidRDefault="00705869" w:rsidP="00705869">
      <w:pPr>
        <w:spacing w:after="0" w:line="360" w:lineRule="auto"/>
        <w:ind w:firstLine="709"/>
        <w:jc w:val="both"/>
        <w:rPr>
          <w:rFonts w:ascii="Times New Roman" w:hAnsi="Times New Roman"/>
          <w:sz w:val="24"/>
          <w:szCs w:val="24"/>
        </w:rPr>
      </w:pPr>
    </w:p>
    <w:p w:rsidR="00705869" w:rsidRDefault="00705869" w:rsidP="00B52EA0">
      <w:pPr>
        <w:spacing w:after="0" w:line="360" w:lineRule="auto"/>
        <w:jc w:val="both"/>
        <w:rPr>
          <w:rFonts w:ascii="Times New Roman" w:hAnsi="Times New Roman"/>
          <w:sz w:val="24"/>
          <w:szCs w:val="24"/>
        </w:rPr>
      </w:pPr>
    </w:p>
    <w:p w:rsidR="002834AE" w:rsidRDefault="002834AE" w:rsidP="00B52EA0">
      <w:pPr>
        <w:spacing w:after="0" w:line="360" w:lineRule="auto"/>
        <w:jc w:val="both"/>
        <w:rPr>
          <w:rFonts w:ascii="Times New Roman" w:hAnsi="Times New Roman"/>
          <w:sz w:val="24"/>
          <w:szCs w:val="24"/>
        </w:rPr>
      </w:pPr>
    </w:p>
    <w:p w:rsidR="002834AE" w:rsidRDefault="002834AE" w:rsidP="00B52EA0">
      <w:pPr>
        <w:spacing w:after="0" w:line="360" w:lineRule="auto"/>
        <w:jc w:val="both"/>
        <w:rPr>
          <w:rFonts w:ascii="Times New Roman" w:hAnsi="Times New Roman"/>
          <w:sz w:val="24"/>
          <w:szCs w:val="24"/>
        </w:rPr>
      </w:pPr>
    </w:p>
    <w:p w:rsidR="002834AE" w:rsidRDefault="002834AE" w:rsidP="00B52EA0">
      <w:pPr>
        <w:spacing w:after="0" w:line="360" w:lineRule="auto"/>
        <w:jc w:val="both"/>
        <w:rPr>
          <w:rFonts w:ascii="Times New Roman" w:hAnsi="Times New Roman"/>
          <w:sz w:val="24"/>
          <w:szCs w:val="24"/>
        </w:rPr>
      </w:pPr>
    </w:p>
    <w:p w:rsidR="002834AE" w:rsidRDefault="002834AE" w:rsidP="00B52EA0">
      <w:pPr>
        <w:spacing w:after="0" w:line="360" w:lineRule="auto"/>
        <w:jc w:val="both"/>
        <w:rPr>
          <w:rFonts w:ascii="Times New Roman" w:hAnsi="Times New Roman"/>
          <w:sz w:val="24"/>
          <w:szCs w:val="24"/>
        </w:rPr>
      </w:pPr>
    </w:p>
    <w:p w:rsidR="002834AE" w:rsidRDefault="002834AE" w:rsidP="00B52EA0">
      <w:pPr>
        <w:spacing w:after="0" w:line="360" w:lineRule="auto"/>
        <w:jc w:val="both"/>
        <w:rPr>
          <w:rFonts w:ascii="Times New Roman" w:hAnsi="Times New Roman"/>
          <w:sz w:val="24"/>
          <w:szCs w:val="24"/>
        </w:rPr>
      </w:pPr>
    </w:p>
    <w:p w:rsidR="002834AE" w:rsidRDefault="002834AE" w:rsidP="00B52EA0">
      <w:pPr>
        <w:spacing w:after="0" w:line="360" w:lineRule="auto"/>
        <w:jc w:val="both"/>
        <w:rPr>
          <w:rFonts w:ascii="Times New Roman" w:hAnsi="Times New Roman"/>
          <w:sz w:val="24"/>
          <w:szCs w:val="24"/>
        </w:rPr>
      </w:pPr>
    </w:p>
    <w:p w:rsidR="002834AE" w:rsidRDefault="002834AE" w:rsidP="00B52EA0">
      <w:pPr>
        <w:spacing w:after="0" w:line="360" w:lineRule="auto"/>
        <w:jc w:val="both"/>
        <w:rPr>
          <w:rFonts w:ascii="Times New Roman" w:hAnsi="Times New Roman"/>
          <w:sz w:val="24"/>
          <w:szCs w:val="24"/>
        </w:rPr>
      </w:pPr>
    </w:p>
    <w:p w:rsidR="002834AE" w:rsidRDefault="002834AE" w:rsidP="00B52EA0">
      <w:pPr>
        <w:spacing w:after="0" w:line="360" w:lineRule="auto"/>
        <w:jc w:val="both"/>
        <w:rPr>
          <w:rFonts w:ascii="Times New Roman" w:hAnsi="Times New Roman"/>
          <w:sz w:val="24"/>
          <w:szCs w:val="24"/>
        </w:rPr>
      </w:pPr>
    </w:p>
    <w:p w:rsidR="002834AE" w:rsidRDefault="002834AE" w:rsidP="00B52EA0">
      <w:pPr>
        <w:spacing w:after="0" w:line="360" w:lineRule="auto"/>
        <w:jc w:val="both"/>
        <w:rPr>
          <w:rFonts w:ascii="Times New Roman" w:hAnsi="Times New Roman"/>
          <w:sz w:val="24"/>
          <w:szCs w:val="24"/>
        </w:rPr>
      </w:pPr>
    </w:p>
    <w:p w:rsidR="002834AE" w:rsidRDefault="002834AE" w:rsidP="00B52EA0">
      <w:pPr>
        <w:spacing w:after="0" w:line="360" w:lineRule="auto"/>
        <w:jc w:val="both"/>
        <w:rPr>
          <w:rFonts w:ascii="Times New Roman" w:hAnsi="Times New Roman"/>
          <w:sz w:val="24"/>
          <w:szCs w:val="24"/>
        </w:rPr>
      </w:pPr>
    </w:p>
    <w:p w:rsidR="002834AE" w:rsidRDefault="002834AE" w:rsidP="00B52EA0">
      <w:pPr>
        <w:spacing w:after="0" w:line="360" w:lineRule="auto"/>
        <w:jc w:val="both"/>
        <w:rPr>
          <w:rFonts w:ascii="Times New Roman" w:hAnsi="Times New Roman"/>
          <w:sz w:val="24"/>
          <w:szCs w:val="24"/>
        </w:rPr>
      </w:pPr>
    </w:p>
    <w:p w:rsidR="002834AE" w:rsidRDefault="002834AE" w:rsidP="00B52EA0">
      <w:pPr>
        <w:spacing w:after="0" w:line="360" w:lineRule="auto"/>
        <w:jc w:val="both"/>
        <w:rPr>
          <w:rFonts w:ascii="Times New Roman" w:hAnsi="Times New Roman"/>
          <w:sz w:val="24"/>
          <w:szCs w:val="24"/>
        </w:rPr>
      </w:pPr>
    </w:p>
    <w:p w:rsidR="002834AE" w:rsidRDefault="002834AE" w:rsidP="00B52EA0">
      <w:pPr>
        <w:spacing w:after="0" w:line="360" w:lineRule="auto"/>
        <w:jc w:val="both"/>
        <w:rPr>
          <w:rFonts w:ascii="Times New Roman" w:hAnsi="Times New Roman"/>
          <w:sz w:val="24"/>
          <w:szCs w:val="24"/>
        </w:rPr>
      </w:pPr>
    </w:p>
    <w:p w:rsidR="002834AE" w:rsidRDefault="002834AE" w:rsidP="00B52EA0">
      <w:pPr>
        <w:spacing w:after="0" w:line="360" w:lineRule="auto"/>
        <w:jc w:val="both"/>
        <w:rPr>
          <w:rFonts w:ascii="Times New Roman" w:hAnsi="Times New Roman"/>
          <w:sz w:val="24"/>
          <w:szCs w:val="24"/>
        </w:rPr>
      </w:pPr>
    </w:p>
    <w:p w:rsidR="002834AE" w:rsidRDefault="002834AE" w:rsidP="00B52EA0">
      <w:pPr>
        <w:spacing w:after="0" w:line="360" w:lineRule="auto"/>
        <w:jc w:val="both"/>
        <w:rPr>
          <w:rFonts w:ascii="Times New Roman" w:hAnsi="Times New Roman"/>
          <w:sz w:val="24"/>
          <w:szCs w:val="24"/>
        </w:rPr>
      </w:pPr>
    </w:p>
    <w:p w:rsidR="002834AE" w:rsidRDefault="002834AE" w:rsidP="00B52EA0">
      <w:pPr>
        <w:spacing w:after="0" w:line="360" w:lineRule="auto"/>
        <w:jc w:val="both"/>
        <w:rPr>
          <w:rFonts w:ascii="Times New Roman" w:hAnsi="Times New Roman"/>
          <w:sz w:val="24"/>
          <w:szCs w:val="24"/>
        </w:rPr>
      </w:pPr>
    </w:p>
    <w:p w:rsidR="002834AE" w:rsidRPr="00705869" w:rsidRDefault="002834AE" w:rsidP="00B52EA0">
      <w:pPr>
        <w:spacing w:after="0" w:line="360" w:lineRule="auto"/>
        <w:jc w:val="both"/>
        <w:rPr>
          <w:rFonts w:ascii="Times New Roman" w:hAnsi="Times New Roman"/>
          <w:sz w:val="24"/>
          <w:szCs w:val="24"/>
        </w:rPr>
      </w:pPr>
    </w:p>
    <w:p w:rsidR="00705869" w:rsidRPr="00705869" w:rsidRDefault="00705869" w:rsidP="00705869">
      <w:pPr>
        <w:spacing w:after="0" w:line="360" w:lineRule="auto"/>
        <w:ind w:firstLine="709"/>
        <w:jc w:val="center"/>
        <w:rPr>
          <w:rFonts w:ascii="Times New Roman" w:hAnsi="Times New Roman" w:cs="Times New Roman"/>
          <w:sz w:val="24"/>
          <w:szCs w:val="24"/>
        </w:rPr>
      </w:pPr>
      <w:r w:rsidRPr="00705869">
        <w:rPr>
          <w:rFonts w:ascii="Times New Roman" w:hAnsi="Times New Roman" w:cs="Times New Roman"/>
          <w:sz w:val="24"/>
          <w:szCs w:val="24"/>
        </w:rPr>
        <w:lastRenderedPageBreak/>
        <w:t>Глава II. Разработка учебно-методического комплекса (УМК) по оригами для начальных классов</w:t>
      </w:r>
    </w:p>
    <w:p w:rsidR="00705869" w:rsidRPr="00705869" w:rsidRDefault="00705869" w:rsidP="00705869">
      <w:pPr>
        <w:spacing w:after="0" w:line="360" w:lineRule="auto"/>
        <w:ind w:firstLine="709"/>
        <w:jc w:val="center"/>
        <w:rPr>
          <w:rFonts w:ascii="Times New Roman" w:hAnsi="Times New Roman" w:cs="Times New Roman"/>
          <w:sz w:val="24"/>
          <w:szCs w:val="24"/>
        </w:rPr>
      </w:pPr>
      <w:r w:rsidRPr="00705869">
        <w:rPr>
          <w:rFonts w:ascii="Times New Roman" w:hAnsi="Times New Roman" w:cs="Times New Roman"/>
          <w:sz w:val="24"/>
          <w:szCs w:val="24"/>
        </w:rPr>
        <w:t>2.1.История возникновения оригами и ее разновидности.</w:t>
      </w:r>
    </w:p>
    <w:p w:rsidR="00705869" w:rsidRPr="00705869" w:rsidRDefault="00705869" w:rsidP="00705869">
      <w:pPr>
        <w:spacing w:after="0" w:line="360" w:lineRule="auto"/>
        <w:ind w:firstLine="709"/>
        <w:jc w:val="both"/>
        <w:rPr>
          <w:rFonts w:ascii="Times New Roman" w:hAnsi="Times New Roman" w:cs="Times New Roman"/>
          <w:sz w:val="24"/>
          <w:szCs w:val="24"/>
        </w:rPr>
      </w:pPr>
      <w:r w:rsidRPr="00705869">
        <w:rPr>
          <w:rFonts w:ascii="Times New Roman" w:hAnsi="Times New Roman" w:cs="Times New Roman"/>
          <w:sz w:val="24"/>
          <w:szCs w:val="24"/>
        </w:rPr>
        <w:t xml:space="preserve">Оригами (яп. </w:t>
      </w:r>
      <w:proofErr w:type="spellStart"/>
      <w:r w:rsidRPr="00705869">
        <w:rPr>
          <w:rFonts w:ascii="Times New Roman" w:eastAsia="MS Mincho" w:hAnsi="MS Mincho" w:cs="Times New Roman"/>
          <w:sz w:val="24"/>
          <w:szCs w:val="24"/>
        </w:rPr>
        <w:t>折り紙</w:t>
      </w:r>
      <w:proofErr w:type="spellEnd"/>
      <w:r w:rsidRPr="00705869">
        <w:rPr>
          <w:rFonts w:ascii="Times New Roman" w:hAnsi="Times New Roman" w:cs="Times New Roman"/>
          <w:sz w:val="24"/>
          <w:szCs w:val="24"/>
        </w:rPr>
        <w:t>, букв</w:t>
      </w:r>
      <w:proofErr w:type="gramStart"/>
      <w:r w:rsidRPr="00705869">
        <w:rPr>
          <w:rFonts w:ascii="Times New Roman" w:hAnsi="Times New Roman" w:cs="Times New Roman"/>
          <w:sz w:val="24"/>
          <w:szCs w:val="24"/>
        </w:rPr>
        <w:t>.: «</w:t>
      </w:r>
      <w:proofErr w:type="gramEnd"/>
      <w:r w:rsidRPr="00705869">
        <w:rPr>
          <w:rFonts w:ascii="Times New Roman" w:hAnsi="Times New Roman" w:cs="Times New Roman"/>
          <w:sz w:val="24"/>
          <w:szCs w:val="24"/>
        </w:rPr>
        <w:t>сложенная бумага») — вид декоративно-прикладного искусства; древнее искусство складывания фигурок из бумаги.</w:t>
      </w:r>
    </w:p>
    <w:p w:rsidR="00705869" w:rsidRPr="00705869" w:rsidRDefault="00705869" w:rsidP="00705869">
      <w:pPr>
        <w:spacing w:after="0" w:line="360" w:lineRule="auto"/>
        <w:ind w:firstLine="709"/>
        <w:jc w:val="both"/>
        <w:rPr>
          <w:rFonts w:ascii="Times New Roman" w:hAnsi="Times New Roman" w:cs="Times New Roman"/>
          <w:sz w:val="24"/>
          <w:szCs w:val="24"/>
        </w:rPr>
      </w:pPr>
      <w:r w:rsidRPr="00705869">
        <w:rPr>
          <w:rFonts w:ascii="Times New Roman" w:hAnsi="Times New Roman" w:cs="Times New Roman"/>
          <w:sz w:val="24"/>
          <w:szCs w:val="24"/>
        </w:rPr>
        <w:t>Искусство оригами своими корнями уходит в Древний Китай, где и была изобретена бумага. Первоначально оригами использовалось в религиозных обрядах. Долгое время этот вид искусства был доступен только представителям высших сословий, где признаком хорошего тона было владение техникой складывания из бумаги. Классическое оригами складывается из квадратного листа бумаги.</w:t>
      </w:r>
    </w:p>
    <w:p w:rsidR="00705869" w:rsidRPr="00705869" w:rsidRDefault="00705869" w:rsidP="00705869">
      <w:pPr>
        <w:spacing w:after="0" w:line="360" w:lineRule="auto"/>
        <w:ind w:firstLine="709"/>
        <w:jc w:val="both"/>
        <w:rPr>
          <w:rFonts w:ascii="Times New Roman" w:hAnsi="Times New Roman" w:cs="Times New Roman"/>
          <w:sz w:val="24"/>
          <w:szCs w:val="24"/>
        </w:rPr>
      </w:pPr>
      <w:r w:rsidRPr="00705869">
        <w:rPr>
          <w:rFonts w:ascii="Times New Roman" w:hAnsi="Times New Roman" w:cs="Times New Roman"/>
          <w:sz w:val="24"/>
          <w:szCs w:val="24"/>
        </w:rPr>
        <w:t xml:space="preserve">Существует определённый набор условных знаков, необходимых для того, чтобы зарисовать схему складывания даже самого сложного изделия. Большая часть условных знаков была введена в практику в середине XX века известным японским мастером </w:t>
      </w:r>
      <w:proofErr w:type="spellStart"/>
      <w:r w:rsidRPr="00705869">
        <w:rPr>
          <w:rFonts w:ascii="Times New Roman" w:hAnsi="Times New Roman" w:cs="Times New Roman"/>
          <w:sz w:val="24"/>
          <w:szCs w:val="24"/>
        </w:rPr>
        <w:t>Акирой</w:t>
      </w:r>
      <w:proofErr w:type="spellEnd"/>
      <w:r w:rsidRPr="00705869">
        <w:rPr>
          <w:rFonts w:ascii="Times New Roman" w:hAnsi="Times New Roman" w:cs="Times New Roman"/>
          <w:sz w:val="24"/>
          <w:szCs w:val="24"/>
        </w:rPr>
        <w:t xml:space="preserve"> </w:t>
      </w:r>
      <w:proofErr w:type="spellStart"/>
      <w:r w:rsidRPr="00705869">
        <w:rPr>
          <w:rFonts w:ascii="Times New Roman" w:hAnsi="Times New Roman" w:cs="Times New Roman"/>
          <w:sz w:val="24"/>
          <w:szCs w:val="24"/>
        </w:rPr>
        <w:t>Ёсидзавой</w:t>
      </w:r>
      <w:proofErr w:type="spellEnd"/>
      <w:r w:rsidRPr="00705869">
        <w:rPr>
          <w:rFonts w:ascii="Times New Roman" w:hAnsi="Times New Roman" w:cs="Times New Roman"/>
          <w:sz w:val="24"/>
          <w:szCs w:val="24"/>
        </w:rPr>
        <w:t xml:space="preserve"> (1911—2005).</w:t>
      </w:r>
    </w:p>
    <w:p w:rsidR="00705869" w:rsidRPr="00705869" w:rsidRDefault="00705869" w:rsidP="00705869">
      <w:pPr>
        <w:spacing w:after="0" w:line="360" w:lineRule="auto"/>
        <w:ind w:firstLine="709"/>
        <w:jc w:val="both"/>
        <w:rPr>
          <w:rFonts w:ascii="Times New Roman" w:hAnsi="Times New Roman" w:cs="Times New Roman"/>
          <w:sz w:val="24"/>
          <w:szCs w:val="24"/>
        </w:rPr>
      </w:pPr>
      <w:r w:rsidRPr="00705869">
        <w:rPr>
          <w:rFonts w:ascii="Times New Roman" w:hAnsi="Times New Roman" w:cs="Times New Roman"/>
          <w:sz w:val="24"/>
          <w:szCs w:val="24"/>
        </w:rPr>
        <w:t xml:space="preserve">Существуют различные виды оригами, которые различаются по степени сложности и технике выполнения. Рассмотрим наиболее распространенные виды. </w:t>
      </w:r>
    </w:p>
    <w:p w:rsidR="00705869" w:rsidRPr="00705869" w:rsidRDefault="00705869" w:rsidP="00705869">
      <w:pPr>
        <w:spacing w:after="0" w:line="360" w:lineRule="auto"/>
        <w:ind w:firstLine="709"/>
        <w:jc w:val="both"/>
        <w:rPr>
          <w:rFonts w:ascii="Times New Roman" w:hAnsi="Times New Roman" w:cs="Times New Roman"/>
          <w:i/>
          <w:sz w:val="24"/>
          <w:szCs w:val="24"/>
        </w:rPr>
      </w:pPr>
      <w:r w:rsidRPr="00705869">
        <w:rPr>
          <w:rFonts w:ascii="Times New Roman" w:hAnsi="Times New Roman" w:cs="Times New Roman"/>
          <w:i/>
          <w:sz w:val="24"/>
          <w:szCs w:val="24"/>
        </w:rPr>
        <w:t>Базовые формы оригами</w:t>
      </w:r>
    </w:p>
    <w:p w:rsidR="00705869" w:rsidRPr="00705869" w:rsidRDefault="00705869" w:rsidP="00705869">
      <w:pPr>
        <w:spacing w:after="0" w:line="360" w:lineRule="auto"/>
        <w:ind w:firstLine="709"/>
        <w:jc w:val="both"/>
        <w:rPr>
          <w:rFonts w:ascii="Times New Roman" w:hAnsi="Times New Roman" w:cs="Times New Roman"/>
          <w:sz w:val="24"/>
          <w:szCs w:val="24"/>
        </w:rPr>
      </w:pPr>
      <w:r w:rsidRPr="00705869">
        <w:rPr>
          <w:rFonts w:ascii="Times New Roman" w:hAnsi="Times New Roman" w:cs="Times New Roman"/>
          <w:sz w:val="24"/>
          <w:szCs w:val="24"/>
        </w:rPr>
        <w:t>Многие фигурки оригами на начальном этапе складываются одинаково, то есть имеют одну основу — базовую форму. Объединение фигурок по базовым формам систематизирует огромное количество моделей и способствует более успешному знакомству с оригами.</w:t>
      </w:r>
    </w:p>
    <w:p w:rsidR="00705869" w:rsidRPr="00705869" w:rsidRDefault="00705869" w:rsidP="00705869">
      <w:pPr>
        <w:spacing w:after="0" w:line="360" w:lineRule="auto"/>
        <w:ind w:firstLine="709"/>
        <w:jc w:val="both"/>
        <w:rPr>
          <w:rFonts w:ascii="Times New Roman" w:hAnsi="Times New Roman" w:cs="Times New Roman"/>
          <w:sz w:val="24"/>
          <w:szCs w:val="24"/>
        </w:rPr>
      </w:pPr>
      <w:r w:rsidRPr="00705869">
        <w:rPr>
          <w:rFonts w:ascii="Times New Roman" w:hAnsi="Times New Roman" w:cs="Times New Roman"/>
          <w:sz w:val="24"/>
          <w:szCs w:val="24"/>
        </w:rPr>
        <w:t xml:space="preserve">Обязательно следует уделить внимание этому разделу и постараться запомнить, как выглядят основные базовые формы. Многие начинающие мастера часто попадают в ступор, на начальных этапах </w:t>
      </w:r>
      <w:proofErr w:type="spellStart"/>
      <w:r w:rsidRPr="00705869">
        <w:rPr>
          <w:rFonts w:ascii="Times New Roman" w:hAnsi="Times New Roman" w:cs="Times New Roman"/>
          <w:sz w:val="24"/>
          <w:szCs w:val="24"/>
        </w:rPr>
        <w:t>схем</w:t>
      </w:r>
      <w:proofErr w:type="gramStart"/>
      <w:r w:rsidRPr="00705869">
        <w:rPr>
          <w:rFonts w:ascii="Times New Roman" w:hAnsi="Times New Roman" w:cs="Times New Roman"/>
          <w:sz w:val="24"/>
          <w:szCs w:val="24"/>
        </w:rPr>
        <w:t>,и</w:t>
      </w:r>
      <w:proofErr w:type="gramEnd"/>
      <w:r w:rsidRPr="00705869">
        <w:rPr>
          <w:rFonts w:ascii="Times New Roman" w:hAnsi="Times New Roman" w:cs="Times New Roman"/>
          <w:sz w:val="24"/>
          <w:szCs w:val="24"/>
        </w:rPr>
        <w:t>менно</w:t>
      </w:r>
      <w:proofErr w:type="spellEnd"/>
      <w:r w:rsidRPr="00705869">
        <w:rPr>
          <w:rFonts w:ascii="Times New Roman" w:hAnsi="Times New Roman" w:cs="Times New Roman"/>
          <w:sz w:val="24"/>
          <w:szCs w:val="24"/>
        </w:rPr>
        <w:t xml:space="preserve"> из-за того, что не могут определить тип базовой формы, либо вообще не подозревают о таковых.</w:t>
      </w:r>
    </w:p>
    <w:p w:rsidR="00705869" w:rsidRPr="00705869" w:rsidRDefault="00705869" w:rsidP="00705869">
      <w:pPr>
        <w:spacing w:after="0" w:line="360" w:lineRule="auto"/>
        <w:ind w:firstLine="709"/>
        <w:jc w:val="both"/>
        <w:rPr>
          <w:rFonts w:ascii="Times New Roman" w:hAnsi="Times New Roman" w:cs="Times New Roman"/>
          <w:i/>
          <w:sz w:val="24"/>
          <w:szCs w:val="24"/>
        </w:rPr>
      </w:pPr>
      <w:r w:rsidRPr="00705869">
        <w:rPr>
          <w:rFonts w:ascii="Times New Roman" w:hAnsi="Times New Roman" w:cs="Times New Roman"/>
          <w:i/>
          <w:sz w:val="24"/>
          <w:szCs w:val="24"/>
        </w:rPr>
        <w:t xml:space="preserve">Классическое (простое) оригами </w:t>
      </w:r>
    </w:p>
    <w:p w:rsidR="00705869" w:rsidRPr="00705869" w:rsidRDefault="00705869" w:rsidP="00705869">
      <w:pPr>
        <w:spacing w:after="0" w:line="360" w:lineRule="auto"/>
        <w:ind w:firstLine="709"/>
        <w:jc w:val="both"/>
        <w:rPr>
          <w:rFonts w:ascii="Times New Roman" w:hAnsi="Times New Roman" w:cs="Times New Roman"/>
          <w:sz w:val="24"/>
          <w:szCs w:val="24"/>
        </w:rPr>
      </w:pPr>
      <w:r w:rsidRPr="00705869">
        <w:rPr>
          <w:rFonts w:ascii="Times New Roman" w:hAnsi="Times New Roman" w:cs="Times New Roman"/>
          <w:sz w:val="24"/>
          <w:szCs w:val="24"/>
        </w:rPr>
        <w:t xml:space="preserve">Этот вид оригами является самым простым в исполнении. С него обычно начинается знакомство с техниками складывания фигурок из бумаги, классическое оригами по праву можно считать оригами для начинающих. С его помощью можно складывать красивых журавликов из бумаги, драконов и многие другие фигурки. </w:t>
      </w:r>
    </w:p>
    <w:p w:rsidR="00705869" w:rsidRPr="00705869" w:rsidRDefault="00705869" w:rsidP="00705869">
      <w:pPr>
        <w:spacing w:after="0" w:line="360" w:lineRule="auto"/>
        <w:ind w:firstLine="709"/>
        <w:jc w:val="both"/>
        <w:rPr>
          <w:rFonts w:ascii="Times New Roman" w:hAnsi="Times New Roman" w:cs="Times New Roman"/>
          <w:i/>
          <w:sz w:val="24"/>
          <w:szCs w:val="24"/>
        </w:rPr>
      </w:pPr>
      <w:r w:rsidRPr="00705869">
        <w:rPr>
          <w:rFonts w:ascii="Times New Roman" w:hAnsi="Times New Roman" w:cs="Times New Roman"/>
          <w:i/>
          <w:sz w:val="24"/>
          <w:szCs w:val="24"/>
        </w:rPr>
        <w:t xml:space="preserve">Модульное оригами </w:t>
      </w:r>
    </w:p>
    <w:p w:rsidR="00705869" w:rsidRPr="00705869" w:rsidRDefault="00705869" w:rsidP="00705869">
      <w:pPr>
        <w:spacing w:after="0" w:line="360" w:lineRule="auto"/>
        <w:ind w:firstLine="709"/>
        <w:jc w:val="both"/>
        <w:rPr>
          <w:rFonts w:ascii="Times New Roman" w:hAnsi="Times New Roman" w:cs="Times New Roman"/>
          <w:sz w:val="24"/>
          <w:szCs w:val="24"/>
        </w:rPr>
      </w:pPr>
      <w:r w:rsidRPr="00705869">
        <w:rPr>
          <w:rFonts w:ascii="Times New Roman" w:hAnsi="Times New Roman" w:cs="Times New Roman"/>
          <w:sz w:val="24"/>
          <w:szCs w:val="24"/>
        </w:rPr>
        <w:t xml:space="preserve">Этот вид оригами отличается тем, что поделка будет выполнена не из одного листа бумаги, а из отдельных предварительно собранных модулей, которые соединяются между собой. </w:t>
      </w:r>
      <w:proofErr w:type="gramStart"/>
      <w:r w:rsidRPr="00705869">
        <w:rPr>
          <w:rFonts w:ascii="Times New Roman" w:hAnsi="Times New Roman" w:cs="Times New Roman"/>
          <w:sz w:val="24"/>
          <w:szCs w:val="24"/>
        </w:rPr>
        <w:t xml:space="preserve">Все элементы, участвующие в сборке фигурки, одинаковые – это отличает модульное оригами от обычного, где применяются несколько листов. </w:t>
      </w:r>
      <w:proofErr w:type="gramEnd"/>
    </w:p>
    <w:p w:rsidR="00705869" w:rsidRPr="00705869" w:rsidRDefault="00705869" w:rsidP="00705869">
      <w:pPr>
        <w:spacing w:after="0" w:line="360" w:lineRule="auto"/>
        <w:ind w:firstLine="709"/>
        <w:jc w:val="both"/>
        <w:rPr>
          <w:rFonts w:ascii="Times New Roman" w:hAnsi="Times New Roman" w:cs="Times New Roman"/>
          <w:i/>
          <w:sz w:val="24"/>
          <w:szCs w:val="24"/>
        </w:rPr>
      </w:pPr>
      <w:r w:rsidRPr="00705869">
        <w:rPr>
          <w:rFonts w:ascii="Times New Roman" w:hAnsi="Times New Roman" w:cs="Times New Roman"/>
          <w:i/>
          <w:sz w:val="24"/>
          <w:szCs w:val="24"/>
        </w:rPr>
        <w:lastRenderedPageBreak/>
        <w:t xml:space="preserve">Оригами паттерн </w:t>
      </w:r>
    </w:p>
    <w:p w:rsidR="00705869" w:rsidRPr="00705869" w:rsidRDefault="00705869" w:rsidP="00705869">
      <w:pPr>
        <w:spacing w:after="0" w:line="360" w:lineRule="auto"/>
        <w:ind w:firstLine="709"/>
        <w:jc w:val="both"/>
        <w:rPr>
          <w:rFonts w:ascii="Times New Roman" w:hAnsi="Times New Roman" w:cs="Times New Roman"/>
          <w:sz w:val="24"/>
          <w:szCs w:val="24"/>
        </w:rPr>
      </w:pPr>
      <w:r w:rsidRPr="00705869">
        <w:rPr>
          <w:rFonts w:ascii="Times New Roman" w:hAnsi="Times New Roman" w:cs="Times New Roman"/>
          <w:sz w:val="24"/>
          <w:szCs w:val="24"/>
        </w:rPr>
        <w:t xml:space="preserve">Паттерн – весьма необычная техника складывания фигурок из листа бумаги. На бумаге, из которой будет выполняться поделка, заранее отмечаются все линии сгибов, по ним необходимо складывать лист. Паттерн является одним из самых сложных видов оригами. </w:t>
      </w:r>
    </w:p>
    <w:p w:rsidR="00705869" w:rsidRPr="00705869" w:rsidRDefault="00705869" w:rsidP="00705869">
      <w:pPr>
        <w:spacing w:after="0" w:line="360" w:lineRule="auto"/>
        <w:ind w:firstLine="709"/>
        <w:jc w:val="both"/>
        <w:rPr>
          <w:rFonts w:ascii="Times New Roman" w:hAnsi="Times New Roman" w:cs="Times New Roman"/>
          <w:i/>
          <w:sz w:val="24"/>
          <w:szCs w:val="24"/>
        </w:rPr>
      </w:pPr>
      <w:proofErr w:type="spellStart"/>
      <w:r w:rsidRPr="00705869">
        <w:rPr>
          <w:rFonts w:ascii="Times New Roman" w:hAnsi="Times New Roman" w:cs="Times New Roman"/>
          <w:i/>
          <w:sz w:val="24"/>
          <w:szCs w:val="24"/>
        </w:rPr>
        <w:t>Квиллинг</w:t>
      </w:r>
      <w:proofErr w:type="spellEnd"/>
    </w:p>
    <w:p w:rsidR="00705869" w:rsidRPr="00705869" w:rsidRDefault="00705869" w:rsidP="00705869">
      <w:pPr>
        <w:spacing w:after="0" w:line="360" w:lineRule="auto"/>
        <w:ind w:firstLine="709"/>
        <w:jc w:val="both"/>
        <w:rPr>
          <w:rFonts w:ascii="Times New Roman" w:hAnsi="Times New Roman" w:cs="Times New Roman"/>
          <w:sz w:val="24"/>
          <w:szCs w:val="24"/>
        </w:rPr>
      </w:pPr>
      <w:r w:rsidRPr="00705869">
        <w:rPr>
          <w:rFonts w:ascii="Times New Roman" w:hAnsi="Times New Roman" w:cs="Times New Roman"/>
          <w:sz w:val="24"/>
          <w:szCs w:val="24"/>
        </w:rPr>
        <w:t xml:space="preserve">Это закрученные длинные полоски бумаги разной длины. Именно из этих бумажных завитушек составляются композиции, объемные рисунки, которые выглядят необычно и красиво. </w:t>
      </w:r>
    </w:p>
    <w:p w:rsidR="00705869" w:rsidRPr="00705869" w:rsidRDefault="00705869" w:rsidP="00705869">
      <w:pPr>
        <w:spacing w:after="0" w:line="360" w:lineRule="auto"/>
        <w:ind w:firstLine="709"/>
        <w:jc w:val="both"/>
        <w:rPr>
          <w:rFonts w:ascii="Times New Roman" w:hAnsi="Times New Roman" w:cs="Times New Roman"/>
          <w:i/>
          <w:sz w:val="24"/>
          <w:szCs w:val="24"/>
        </w:rPr>
      </w:pPr>
      <w:r w:rsidRPr="00705869">
        <w:rPr>
          <w:rFonts w:ascii="Times New Roman" w:hAnsi="Times New Roman" w:cs="Times New Roman"/>
          <w:i/>
          <w:sz w:val="24"/>
          <w:szCs w:val="24"/>
        </w:rPr>
        <w:t xml:space="preserve">Искусство </w:t>
      </w:r>
      <w:proofErr w:type="spellStart"/>
      <w:r w:rsidRPr="00705869">
        <w:rPr>
          <w:rFonts w:ascii="Times New Roman" w:hAnsi="Times New Roman" w:cs="Times New Roman"/>
          <w:i/>
          <w:sz w:val="24"/>
          <w:szCs w:val="24"/>
        </w:rPr>
        <w:t>кусудамы</w:t>
      </w:r>
      <w:proofErr w:type="spellEnd"/>
    </w:p>
    <w:p w:rsidR="00705869" w:rsidRPr="00705869" w:rsidRDefault="00705869" w:rsidP="00705869">
      <w:pPr>
        <w:spacing w:after="0" w:line="360" w:lineRule="auto"/>
        <w:ind w:firstLine="709"/>
        <w:jc w:val="both"/>
        <w:rPr>
          <w:rFonts w:ascii="Times New Roman" w:hAnsi="Times New Roman" w:cs="Times New Roman"/>
          <w:sz w:val="24"/>
          <w:szCs w:val="24"/>
        </w:rPr>
      </w:pPr>
      <w:r w:rsidRPr="00705869">
        <w:rPr>
          <w:rFonts w:ascii="Times New Roman" w:hAnsi="Times New Roman" w:cs="Times New Roman"/>
          <w:sz w:val="24"/>
          <w:szCs w:val="24"/>
        </w:rPr>
        <w:t xml:space="preserve">Не менее популярная сегодня разновидность модульного оригами – </w:t>
      </w:r>
      <w:proofErr w:type="spellStart"/>
      <w:r w:rsidRPr="00705869">
        <w:rPr>
          <w:rFonts w:ascii="Times New Roman" w:hAnsi="Times New Roman" w:cs="Times New Roman"/>
          <w:sz w:val="24"/>
          <w:szCs w:val="24"/>
        </w:rPr>
        <w:t>кусудама</w:t>
      </w:r>
      <w:proofErr w:type="spellEnd"/>
      <w:r w:rsidRPr="00705869">
        <w:rPr>
          <w:rFonts w:ascii="Times New Roman" w:hAnsi="Times New Roman" w:cs="Times New Roman"/>
          <w:sz w:val="24"/>
          <w:szCs w:val="24"/>
        </w:rPr>
        <w:t>, в котором вся фигура собирается из множества одинаковых модулей (частей). Каждая часть складывается по всем канонам классики из одного листа. Потому части соединяются через вкладывание их друг в друга. А сила трения, которая при этом появляется, не дает всей конструкции потерпеть фиаско и распасться. Часто это объемное тело шарообразного вида. В древности его делали в качестве лекарственных шариков, куда помещались травяные сборы, всевозможные смеси лепестков и благовония, с чем собственно и связывалось название. Однако такие шары сегодня используются как предметы декора, которые вносят в дом ощущение праздника и немножко восточных ноток.</w:t>
      </w:r>
    </w:p>
    <w:p w:rsidR="00705869" w:rsidRPr="00705869" w:rsidRDefault="00705869" w:rsidP="00705869">
      <w:pPr>
        <w:spacing w:after="0" w:line="360" w:lineRule="auto"/>
        <w:ind w:firstLine="709"/>
        <w:jc w:val="both"/>
        <w:rPr>
          <w:rFonts w:ascii="Times New Roman" w:hAnsi="Times New Roman" w:cs="Times New Roman"/>
          <w:i/>
          <w:sz w:val="24"/>
          <w:szCs w:val="24"/>
        </w:rPr>
      </w:pPr>
      <w:r w:rsidRPr="00705869">
        <w:rPr>
          <w:rFonts w:ascii="Times New Roman" w:hAnsi="Times New Roman" w:cs="Times New Roman"/>
          <w:i/>
          <w:sz w:val="24"/>
          <w:szCs w:val="24"/>
        </w:rPr>
        <w:t>Мокрое складывание</w:t>
      </w:r>
    </w:p>
    <w:p w:rsidR="00705869" w:rsidRPr="00705869" w:rsidRDefault="00705869" w:rsidP="00705869">
      <w:pPr>
        <w:spacing w:after="0" w:line="360" w:lineRule="auto"/>
        <w:ind w:firstLine="709"/>
        <w:jc w:val="both"/>
        <w:rPr>
          <w:rFonts w:ascii="Times New Roman" w:hAnsi="Times New Roman" w:cs="Times New Roman"/>
          <w:sz w:val="24"/>
          <w:szCs w:val="24"/>
        </w:rPr>
      </w:pPr>
      <w:r w:rsidRPr="00705869">
        <w:rPr>
          <w:rFonts w:ascii="Times New Roman" w:hAnsi="Times New Roman" w:cs="Times New Roman"/>
          <w:sz w:val="24"/>
          <w:szCs w:val="24"/>
        </w:rPr>
        <w:t xml:space="preserve">Эту технику разработала </w:t>
      </w:r>
      <w:proofErr w:type="spellStart"/>
      <w:r w:rsidRPr="00705869">
        <w:rPr>
          <w:rFonts w:ascii="Times New Roman" w:hAnsi="Times New Roman" w:cs="Times New Roman"/>
          <w:sz w:val="24"/>
          <w:szCs w:val="24"/>
        </w:rPr>
        <w:t>Акира</w:t>
      </w:r>
      <w:proofErr w:type="spellEnd"/>
      <w:r w:rsidRPr="00705869">
        <w:rPr>
          <w:rFonts w:ascii="Times New Roman" w:hAnsi="Times New Roman" w:cs="Times New Roman"/>
          <w:sz w:val="24"/>
          <w:szCs w:val="24"/>
        </w:rPr>
        <w:t xml:space="preserve"> </w:t>
      </w:r>
      <w:proofErr w:type="spellStart"/>
      <w:r w:rsidRPr="00705869">
        <w:rPr>
          <w:rFonts w:ascii="Times New Roman" w:hAnsi="Times New Roman" w:cs="Times New Roman"/>
          <w:sz w:val="24"/>
          <w:szCs w:val="24"/>
        </w:rPr>
        <w:t>Есидзава</w:t>
      </w:r>
      <w:proofErr w:type="spellEnd"/>
      <w:r w:rsidRPr="00705869">
        <w:rPr>
          <w:rFonts w:ascii="Times New Roman" w:hAnsi="Times New Roman" w:cs="Times New Roman"/>
          <w:sz w:val="24"/>
          <w:szCs w:val="24"/>
        </w:rPr>
        <w:t>. Она использовала смоченную в воде бумагу, которую складывала и придавала моделям плавные изгибы, выразительность и некоторую жесткость. Особенно мокрое складывание актуально, если нужно сложить какие-то негеометрические фигуры, например, цветок или животное. Изделия, которые были выполнены в этой технике, максимально приближены к натуральному виду и выглядят почти оригинально.</w:t>
      </w:r>
    </w:p>
    <w:p w:rsidR="00705869" w:rsidRPr="00705869" w:rsidRDefault="00705869" w:rsidP="00705869">
      <w:pPr>
        <w:spacing w:after="0" w:line="360" w:lineRule="auto"/>
        <w:ind w:firstLine="709"/>
        <w:jc w:val="both"/>
        <w:rPr>
          <w:rFonts w:ascii="Times New Roman" w:hAnsi="Times New Roman" w:cs="Times New Roman"/>
          <w:sz w:val="24"/>
          <w:szCs w:val="24"/>
        </w:rPr>
      </w:pPr>
      <w:r w:rsidRPr="00705869">
        <w:rPr>
          <w:rFonts w:ascii="Times New Roman" w:hAnsi="Times New Roman" w:cs="Times New Roman"/>
          <w:sz w:val="24"/>
          <w:szCs w:val="24"/>
        </w:rPr>
        <w:t>Многие исследователи этого вопроса полагают, что моделирование из бумаги является самым древним способом моделирования, но это не совсем верно. Самые первые «модели» начали изготовлять ещё первобытные племена, используя подручные материалы дерево, камень, глину и песок. Бумага появилась намного позже, и изначально была настолько дорога, что использовали её только по прямому назначению — для написания текстов. Считается, что первый цех по изготовлению бумаги был построен в Самарканде пленными китайцами в VII веке. В Европе бумага появилась намного позже в XI-XII веках. История появления и развития бумажного производства идёт рука об руку с историей бумажного моделирования.</w:t>
      </w:r>
    </w:p>
    <w:p w:rsidR="00705869" w:rsidRPr="00705869" w:rsidRDefault="00705869" w:rsidP="00705869">
      <w:pPr>
        <w:spacing w:after="0" w:line="360" w:lineRule="auto"/>
        <w:ind w:firstLine="709"/>
        <w:jc w:val="both"/>
        <w:rPr>
          <w:rFonts w:ascii="Times New Roman" w:hAnsi="Times New Roman" w:cs="Times New Roman"/>
          <w:sz w:val="24"/>
          <w:szCs w:val="24"/>
        </w:rPr>
      </w:pPr>
      <w:r w:rsidRPr="00705869">
        <w:rPr>
          <w:rFonts w:ascii="Times New Roman" w:hAnsi="Times New Roman" w:cs="Times New Roman"/>
          <w:sz w:val="24"/>
          <w:szCs w:val="24"/>
        </w:rPr>
        <w:lastRenderedPageBreak/>
        <w:t>Первые бумажные модели появились во Франции в XV веке, вместе с появлением технологии серийной печати. На сегодняшний день, в Москве, на старом Арбате, можно встретить уличных мастеров, предлагающих за две-три минуты вырезать профиль любого желающего.</w:t>
      </w:r>
    </w:p>
    <w:p w:rsidR="00705869" w:rsidRPr="00705869" w:rsidRDefault="00705869" w:rsidP="00705869">
      <w:pPr>
        <w:spacing w:after="0" w:line="360" w:lineRule="auto"/>
        <w:ind w:firstLine="709"/>
        <w:jc w:val="both"/>
        <w:rPr>
          <w:rFonts w:ascii="Times New Roman" w:hAnsi="Times New Roman" w:cs="Times New Roman"/>
          <w:sz w:val="24"/>
          <w:szCs w:val="24"/>
        </w:rPr>
      </w:pPr>
      <w:r w:rsidRPr="00705869">
        <w:rPr>
          <w:rFonts w:ascii="Times New Roman" w:hAnsi="Times New Roman" w:cs="Times New Roman"/>
          <w:sz w:val="24"/>
          <w:szCs w:val="24"/>
        </w:rPr>
        <w:t>Появление в начале XX века моделей из пластмассы, железа и дерева, нанесло сильный удар по бумажному моделированию. Тем не менее, в XXI веке бумажные модели являются более доступными и простыми в изготовление, чем их собратья из более твёрдых материалов, а также и очень дорогими, и ценными для коллекционеров, если это ручная работа и выполнена в единственном экземпляре. Вопреки первому впечатлению, модели из бумаги имеют большую прочность. Бумага, сложенная особым образом, приобретает свойства крепкого материала. Детали из бумаги можно многократно копировать самостоятельно в домашних условиях, чего не сделаешь с пластмассой.</w:t>
      </w:r>
    </w:p>
    <w:p w:rsidR="00705869" w:rsidRDefault="00705869" w:rsidP="00705869">
      <w:pPr>
        <w:jc w:val="both"/>
        <w:rPr>
          <w:rFonts w:ascii="Times New Roman" w:hAnsi="Times New Roman" w:cs="Times New Roman"/>
          <w:sz w:val="24"/>
          <w:szCs w:val="24"/>
        </w:rPr>
      </w:pPr>
    </w:p>
    <w:p w:rsidR="00BF6BB1" w:rsidRDefault="00BF6BB1" w:rsidP="00705869">
      <w:pPr>
        <w:jc w:val="both"/>
        <w:rPr>
          <w:rFonts w:ascii="Times New Roman" w:hAnsi="Times New Roman" w:cs="Times New Roman"/>
          <w:sz w:val="24"/>
          <w:szCs w:val="24"/>
        </w:rPr>
      </w:pPr>
    </w:p>
    <w:p w:rsidR="00BF6BB1" w:rsidRDefault="00BF6BB1" w:rsidP="00705869">
      <w:pPr>
        <w:jc w:val="both"/>
        <w:rPr>
          <w:rFonts w:ascii="Times New Roman" w:hAnsi="Times New Roman" w:cs="Times New Roman"/>
          <w:sz w:val="24"/>
          <w:szCs w:val="24"/>
        </w:rPr>
      </w:pPr>
    </w:p>
    <w:p w:rsidR="009A6566" w:rsidRDefault="009A6566" w:rsidP="00BF6BB1">
      <w:pPr>
        <w:spacing w:after="0" w:line="360" w:lineRule="auto"/>
        <w:ind w:firstLine="709"/>
        <w:jc w:val="center"/>
        <w:rPr>
          <w:rFonts w:ascii="Times New Roman" w:hAnsi="Times New Roman"/>
          <w:sz w:val="24"/>
          <w:szCs w:val="24"/>
        </w:rPr>
      </w:pPr>
    </w:p>
    <w:p w:rsidR="009A6566" w:rsidRDefault="009A6566" w:rsidP="00BF6BB1">
      <w:pPr>
        <w:spacing w:after="0" w:line="360" w:lineRule="auto"/>
        <w:ind w:firstLine="709"/>
        <w:jc w:val="center"/>
        <w:rPr>
          <w:rFonts w:ascii="Times New Roman" w:hAnsi="Times New Roman"/>
          <w:sz w:val="24"/>
          <w:szCs w:val="24"/>
        </w:rPr>
      </w:pPr>
    </w:p>
    <w:p w:rsidR="009A6566" w:rsidRDefault="009A6566" w:rsidP="00BF6BB1">
      <w:pPr>
        <w:spacing w:after="0" w:line="360" w:lineRule="auto"/>
        <w:ind w:firstLine="709"/>
        <w:jc w:val="center"/>
        <w:rPr>
          <w:rFonts w:ascii="Times New Roman" w:hAnsi="Times New Roman"/>
          <w:sz w:val="24"/>
          <w:szCs w:val="24"/>
        </w:rPr>
      </w:pPr>
    </w:p>
    <w:p w:rsidR="009A6566" w:rsidRDefault="009A6566" w:rsidP="00BF6BB1">
      <w:pPr>
        <w:spacing w:after="0" w:line="360" w:lineRule="auto"/>
        <w:ind w:firstLine="709"/>
        <w:jc w:val="center"/>
        <w:rPr>
          <w:rFonts w:ascii="Times New Roman" w:hAnsi="Times New Roman"/>
          <w:sz w:val="24"/>
          <w:szCs w:val="24"/>
        </w:rPr>
      </w:pPr>
    </w:p>
    <w:p w:rsidR="009A6566" w:rsidRDefault="009A6566" w:rsidP="00BF6BB1">
      <w:pPr>
        <w:spacing w:after="0" w:line="360" w:lineRule="auto"/>
        <w:ind w:firstLine="709"/>
        <w:jc w:val="center"/>
        <w:rPr>
          <w:rFonts w:ascii="Times New Roman" w:hAnsi="Times New Roman"/>
          <w:sz w:val="24"/>
          <w:szCs w:val="24"/>
        </w:rPr>
      </w:pPr>
    </w:p>
    <w:p w:rsidR="009A6566" w:rsidRDefault="009A6566" w:rsidP="00BF6BB1">
      <w:pPr>
        <w:spacing w:after="0" w:line="360" w:lineRule="auto"/>
        <w:ind w:firstLine="709"/>
        <w:jc w:val="center"/>
        <w:rPr>
          <w:rFonts w:ascii="Times New Roman" w:hAnsi="Times New Roman"/>
          <w:sz w:val="24"/>
          <w:szCs w:val="24"/>
        </w:rPr>
      </w:pPr>
    </w:p>
    <w:p w:rsidR="009A6566" w:rsidRDefault="009A6566" w:rsidP="00BF6BB1">
      <w:pPr>
        <w:spacing w:after="0" w:line="360" w:lineRule="auto"/>
        <w:ind w:firstLine="709"/>
        <w:jc w:val="center"/>
        <w:rPr>
          <w:rFonts w:ascii="Times New Roman" w:hAnsi="Times New Roman"/>
          <w:sz w:val="24"/>
          <w:szCs w:val="24"/>
        </w:rPr>
      </w:pPr>
    </w:p>
    <w:p w:rsidR="009A6566" w:rsidRDefault="009A6566" w:rsidP="00BF6BB1">
      <w:pPr>
        <w:spacing w:after="0" w:line="360" w:lineRule="auto"/>
        <w:ind w:firstLine="709"/>
        <w:jc w:val="center"/>
        <w:rPr>
          <w:rFonts w:ascii="Times New Roman" w:hAnsi="Times New Roman"/>
          <w:sz w:val="24"/>
          <w:szCs w:val="24"/>
        </w:rPr>
      </w:pPr>
    </w:p>
    <w:p w:rsidR="009A6566" w:rsidRDefault="009A6566" w:rsidP="00BF6BB1">
      <w:pPr>
        <w:spacing w:after="0" w:line="360" w:lineRule="auto"/>
        <w:ind w:firstLine="709"/>
        <w:jc w:val="center"/>
        <w:rPr>
          <w:rFonts w:ascii="Times New Roman" w:hAnsi="Times New Roman"/>
          <w:sz w:val="24"/>
          <w:szCs w:val="24"/>
        </w:rPr>
      </w:pPr>
    </w:p>
    <w:p w:rsidR="009A6566" w:rsidRDefault="009A6566" w:rsidP="00BF6BB1">
      <w:pPr>
        <w:spacing w:after="0" w:line="360" w:lineRule="auto"/>
        <w:ind w:firstLine="709"/>
        <w:jc w:val="center"/>
        <w:rPr>
          <w:rFonts w:ascii="Times New Roman" w:hAnsi="Times New Roman"/>
          <w:sz w:val="24"/>
          <w:szCs w:val="24"/>
        </w:rPr>
      </w:pPr>
    </w:p>
    <w:p w:rsidR="009A6566" w:rsidRDefault="009A6566" w:rsidP="00BF6BB1">
      <w:pPr>
        <w:spacing w:after="0" w:line="360" w:lineRule="auto"/>
        <w:ind w:firstLine="709"/>
        <w:jc w:val="center"/>
        <w:rPr>
          <w:rFonts w:ascii="Times New Roman" w:hAnsi="Times New Roman"/>
          <w:sz w:val="24"/>
          <w:szCs w:val="24"/>
        </w:rPr>
      </w:pPr>
    </w:p>
    <w:p w:rsidR="009A6566" w:rsidRDefault="009A6566" w:rsidP="00BF6BB1">
      <w:pPr>
        <w:spacing w:after="0" w:line="360" w:lineRule="auto"/>
        <w:ind w:firstLine="709"/>
        <w:jc w:val="center"/>
        <w:rPr>
          <w:rFonts w:ascii="Times New Roman" w:hAnsi="Times New Roman"/>
          <w:sz w:val="24"/>
          <w:szCs w:val="24"/>
        </w:rPr>
      </w:pPr>
    </w:p>
    <w:p w:rsidR="009A6566" w:rsidRDefault="009A6566" w:rsidP="00BF6BB1">
      <w:pPr>
        <w:spacing w:after="0" w:line="360" w:lineRule="auto"/>
        <w:ind w:firstLine="709"/>
        <w:jc w:val="center"/>
        <w:rPr>
          <w:rFonts w:ascii="Times New Roman" w:hAnsi="Times New Roman"/>
          <w:sz w:val="24"/>
          <w:szCs w:val="24"/>
        </w:rPr>
      </w:pPr>
    </w:p>
    <w:p w:rsidR="009A6566" w:rsidRDefault="009A6566" w:rsidP="00BF6BB1">
      <w:pPr>
        <w:spacing w:after="0" w:line="360" w:lineRule="auto"/>
        <w:ind w:firstLine="709"/>
        <w:jc w:val="center"/>
        <w:rPr>
          <w:rFonts w:ascii="Times New Roman" w:hAnsi="Times New Roman"/>
          <w:sz w:val="24"/>
          <w:szCs w:val="24"/>
        </w:rPr>
      </w:pPr>
    </w:p>
    <w:p w:rsidR="009A6566" w:rsidRDefault="009A6566" w:rsidP="00BF6BB1">
      <w:pPr>
        <w:spacing w:after="0" w:line="360" w:lineRule="auto"/>
        <w:ind w:firstLine="709"/>
        <w:jc w:val="center"/>
        <w:rPr>
          <w:rFonts w:ascii="Times New Roman" w:hAnsi="Times New Roman"/>
          <w:sz w:val="24"/>
          <w:szCs w:val="24"/>
        </w:rPr>
      </w:pPr>
    </w:p>
    <w:p w:rsidR="009A6566" w:rsidRDefault="009A6566" w:rsidP="00BF6BB1">
      <w:pPr>
        <w:spacing w:after="0" w:line="360" w:lineRule="auto"/>
        <w:ind w:firstLine="709"/>
        <w:jc w:val="center"/>
        <w:rPr>
          <w:rFonts w:ascii="Times New Roman" w:hAnsi="Times New Roman"/>
          <w:sz w:val="24"/>
          <w:szCs w:val="24"/>
        </w:rPr>
      </w:pPr>
    </w:p>
    <w:p w:rsidR="009A6566" w:rsidRDefault="009A6566" w:rsidP="00BF6BB1">
      <w:pPr>
        <w:spacing w:after="0" w:line="360" w:lineRule="auto"/>
        <w:ind w:firstLine="709"/>
        <w:jc w:val="center"/>
        <w:rPr>
          <w:rFonts w:ascii="Times New Roman" w:hAnsi="Times New Roman"/>
          <w:sz w:val="24"/>
          <w:szCs w:val="24"/>
        </w:rPr>
      </w:pPr>
    </w:p>
    <w:p w:rsidR="007C3F67" w:rsidRDefault="007C3F67" w:rsidP="00D36451">
      <w:pPr>
        <w:spacing w:after="0" w:line="360" w:lineRule="auto"/>
        <w:rPr>
          <w:rFonts w:ascii="Times New Roman" w:hAnsi="Times New Roman"/>
          <w:sz w:val="24"/>
          <w:szCs w:val="24"/>
        </w:rPr>
      </w:pPr>
    </w:p>
    <w:p w:rsidR="00D36451" w:rsidRPr="00D36451" w:rsidRDefault="00D36451" w:rsidP="00D36451">
      <w:pPr>
        <w:spacing w:after="0" w:line="360" w:lineRule="auto"/>
        <w:rPr>
          <w:rFonts w:ascii="Times New Roman" w:hAnsi="Times New Roman"/>
          <w:sz w:val="24"/>
          <w:szCs w:val="24"/>
        </w:rPr>
      </w:pPr>
    </w:p>
    <w:tbl>
      <w:tblPr>
        <w:tblW w:w="10118" w:type="dxa"/>
        <w:tblInd w:w="-87" w:type="dxa"/>
        <w:tblLayout w:type="fixed"/>
        <w:tblLook w:val="0000"/>
      </w:tblPr>
      <w:tblGrid>
        <w:gridCol w:w="10118"/>
      </w:tblGrid>
      <w:tr w:rsidR="00D36451" w:rsidRPr="00D36451" w:rsidTr="00A759D3">
        <w:trPr>
          <w:trHeight w:val="374"/>
        </w:trPr>
        <w:tc>
          <w:tcPr>
            <w:tcW w:w="10118" w:type="dxa"/>
          </w:tcPr>
          <w:p w:rsidR="00D36451" w:rsidRPr="00D36451" w:rsidRDefault="004A0DF2" w:rsidP="00A759D3">
            <w:pPr>
              <w:tabs>
                <w:tab w:val="left" w:pos="0"/>
              </w:tabs>
              <w:spacing w:after="0" w:line="360" w:lineRule="auto"/>
              <w:ind w:left="-21"/>
              <w:jc w:val="center"/>
              <w:rPr>
                <w:rFonts w:ascii="Times New Roman" w:hAnsi="Times New Roman"/>
                <w:sz w:val="24"/>
                <w:szCs w:val="24"/>
              </w:rPr>
            </w:pPr>
            <w:r>
              <w:rPr>
                <w:rFonts w:ascii="Times New Roman" w:hAnsi="Times New Roman"/>
                <w:sz w:val="24"/>
                <w:szCs w:val="24"/>
              </w:rPr>
              <w:lastRenderedPageBreak/>
              <w:t>2.2</w:t>
            </w:r>
            <w:r w:rsidR="00D36451" w:rsidRPr="00D36451">
              <w:rPr>
                <w:rFonts w:ascii="Times New Roman" w:hAnsi="Times New Roman"/>
                <w:sz w:val="24"/>
                <w:szCs w:val="24"/>
              </w:rPr>
              <w:t>. Разработка</w:t>
            </w:r>
            <w:r w:rsidR="00D36451">
              <w:rPr>
                <w:rFonts w:ascii="Times New Roman" w:hAnsi="Times New Roman"/>
                <w:sz w:val="24"/>
                <w:szCs w:val="24"/>
              </w:rPr>
              <w:t xml:space="preserve"> </w:t>
            </w:r>
            <w:r w:rsidR="00D36451" w:rsidRPr="00D36451">
              <w:rPr>
                <w:rFonts w:ascii="Times New Roman" w:hAnsi="Times New Roman"/>
                <w:sz w:val="24"/>
                <w:szCs w:val="24"/>
              </w:rPr>
              <w:t>и апробация методического пособия.</w:t>
            </w:r>
          </w:p>
        </w:tc>
      </w:tr>
    </w:tbl>
    <w:p w:rsidR="00D36451" w:rsidRPr="00D36451" w:rsidRDefault="00D36451" w:rsidP="00D36451">
      <w:pPr>
        <w:tabs>
          <w:tab w:val="left" w:pos="4253"/>
        </w:tabs>
        <w:spacing w:after="0" w:line="360" w:lineRule="auto"/>
        <w:ind w:firstLine="567"/>
        <w:jc w:val="both"/>
        <w:rPr>
          <w:rFonts w:ascii="Times New Roman" w:hAnsi="Times New Roman"/>
          <w:sz w:val="24"/>
          <w:szCs w:val="24"/>
        </w:rPr>
      </w:pPr>
      <w:r w:rsidRPr="00D36451">
        <w:rPr>
          <w:rFonts w:ascii="Times New Roman" w:hAnsi="Times New Roman"/>
          <w:sz w:val="24"/>
          <w:szCs w:val="24"/>
        </w:rPr>
        <w:t xml:space="preserve">Методическое пособие «Азбука </w:t>
      </w:r>
      <w:proofErr w:type="spellStart"/>
      <w:r w:rsidRPr="00D36451">
        <w:rPr>
          <w:rFonts w:ascii="Times New Roman" w:hAnsi="Times New Roman"/>
          <w:sz w:val="24"/>
          <w:szCs w:val="24"/>
        </w:rPr>
        <w:t>оригами</w:t>
      </w:r>
      <w:proofErr w:type="gramStart"/>
      <w:r w:rsidRPr="00D36451">
        <w:rPr>
          <w:rFonts w:ascii="Times New Roman" w:hAnsi="Times New Roman"/>
          <w:sz w:val="24"/>
          <w:szCs w:val="24"/>
        </w:rPr>
        <w:t>.О</w:t>
      </w:r>
      <w:proofErr w:type="gramEnd"/>
      <w:r w:rsidRPr="00D36451">
        <w:rPr>
          <w:rFonts w:ascii="Times New Roman" w:hAnsi="Times New Roman"/>
          <w:sz w:val="24"/>
          <w:szCs w:val="24"/>
        </w:rPr>
        <w:t>т</w:t>
      </w:r>
      <w:proofErr w:type="spellEnd"/>
      <w:r w:rsidRPr="00D36451">
        <w:rPr>
          <w:rFonts w:ascii="Times New Roman" w:hAnsi="Times New Roman"/>
          <w:sz w:val="24"/>
          <w:szCs w:val="24"/>
        </w:rPr>
        <w:t xml:space="preserve"> простого к сложному» состоит из </w:t>
      </w:r>
      <w:proofErr w:type="spellStart"/>
      <w:r w:rsidRPr="00D36451">
        <w:rPr>
          <w:rFonts w:ascii="Times New Roman" w:hAnsi="Times New Roman"/>
          <w:sz w:val="24"/>
          <w:szCs w:val="24"/>
        </w:rPr>
        <w:t>__страниц</w:t>
      </w:r>
      <w:proofErr w:type="spellEnd"/>
      <w:r w:rsidRPr="00D36451">
        <w:rPr>
          <w:rFonts w:ascii="Times New Roman" w:hAnsi="Times New Roman"/>
          <w:sz w:val="24"/>
          <w:szCs w:val="24"/>
        </w:rPr>
        <w:t>. Оно раскрывает особенности оригами и методику проведения занятий во внеурочной деятельности для учащихся начальных классов. Рекомендации предназначены для учителей изобразительного искусства, педагогов дополнительного образования общеобразовательных учреждений.</w:t>
      </w:r>
    </w:p>
    <w:p w:rsidR="00D36451" w:rsidRPr="00D36451" w:rsidRDefault="00D36451" w:rsidP="00D36451">
      <w:pPr>
        <w:tabs>
          <w:tab w:val="left" w:pos="821"/>
          <w:tab w:val="left" w:pos="5760"/>
        </w:tabs>
        <w:spacing w:after="0" w:line="360" w:lineRule="auto"/>
        <w:ind w:left="537"/>
        <w:jc w:val="both"/>
        <w:rPr>
          <w:rFonts w:ascii="Times New Roman" w:hAnsi="Times New Roman"/>
          <w:sz w:val="24"/>
          <w:szCs w:val="24"/>
        </w:rPr>
      </w:pPr>
      <w:r w:rsidRPr="00D36451">
        <w:rPr>
          <w:rFonts w:ascii="Times New Roman" w:hAnsi="Times New Roman"/>
          <w:sz w:val="24"/>
          <w:szCs w:val="24"/>
        </w:rPr>
        <w:t xml:space="preserve">Пособие состоит из следующих пунктов: </w:t>
      </w:r>
    </w:p>
    <w:p w:rsidR="00D36451" w:rsidRPr="00D36451" w:rsidRDefault="00D36451" w:rsidP="00D36451">
      <w:pPr>
        <w:pStyle w:val="a3"/>
        <w:numPr>
          <w:ilvl w:val="0"/>
          <w:numId w:val="4"/>
        </w:numPr>
        <w:tabs>
          <w:tab w:val="left" w:pos="821"/>
          <w:tab w:val="left" w:pos="5760"/>
        </w:tabs>
        <w:spacing w:after="0" w:line="360" w:lineRule="auto"/>
        <w:jc w:val="both"/>
        <w:rPr>
          <w:rFonts w:ascii="Times New Roman" w:hAnsi="Times New Roman"/>
          <w:sz w:val="24"/>
          <w:szCs w:val="24"/>
        </w:rPr>
      </w:pPr>
      <w:r w:rsidRPr="00D36451">
        <w:rPr>
          <w:rFonts w:ascii="Times New Roman" w:hAnsi="Times New Roman"/>
          <w:sz w:val="24"/>
          <w:szCs w:val="24"/>
        </w:rPr>
        <w:t>История возникновения оригами;</w:t>
      </w:r>
    </w:p>
    <w:p w:rsidR="00D36451" w:rsidRPr="00D36451" w:rsidRDefault="00D36451" w:rsidP="00D36451">
      <w:pPr>
        <w:pStyle w:val="a3"/>
        <w:numPr>
          <w:ilvl w:val="0"/>
          <w:numId w:val="4"/>
        </w:numPr>
        <w:tabs>
          <w:tab w:val="left" w:pos="821"/>
          <w:tab w:val="left" w:pos="5760"/>
        </w:tabs>
        <w:spacing w:after="0" w:line="360" w:lineRule="auto"/>
        <w:jc w:val="both"/>
        <w:rPr>
          <w:rFonts w:ascii="Times New Roman" w:hAnsi="Times New Roman"/>
          <w:sz w:val="24"/>
          <w:szCs w:val="24"/>
        </w:rPr>
      </w:pPr>
      <w:r w:rsidRPr="00D36451">
        <w:rPr>
          <w:rFonts w:ascii="Times New Roman" w:hAnsi="Times New Roman"/>
          <w:sz w:val="24"/>
          <w:szCs w:val="24"/>
        </w:rPr>
        <w:t>Виды оригами и их классификация;</w:t>
      </w:r>
    </w:p>
    <w:p w:rsidR="00D36451" w:rsidRPr="00D36451" w:rsidRDefault="00D36451" w:rsidP="00D36451">
      <w:pPr>
        <w:pStyle w:val="a3"/>
        <w:numPr>
          <w:ilvl w:val="0"/>
          <w:numId w:val="4"/>
        </w:numPr>
        <w:tabs>
          <w:tab w:val="left" w:pos="821"/>
          <w:tab w:val="left" w:pos="5760"/>
        </w:tabs>
        <w:spacing w:after="0" w:line="360" w:lineRule="auto"/>
        <w:jc w:val="both"/>
        <w:rPr>
          <w:rFonts w:ascii="Times New Roman" w:hAnsi="Times New Roman"/>
          <w:sz w:val="24"/>
          <w:szCs w:val="24"/>
        </w:rPr>
      </w:pPr>
      <w:r w:rsidRPr="00D36451">
        <w:rPr>
          <w:rFonts w:ascii="Times New Roman" w:hAnsi="Times New Roman"/>
          <w:sz w:val="24"/>
          <w:szCs w:val="24"/>
        </w:rPr>
        <w:t>Примеры заданий по оригами различной сложности со схемами;</w:t>
      </w:r>
    </w:p>
    <w:p w:rsidR="00D36451" w:rsidRPr="00D36451" w:rsidRDefault="00D36451" w:rsidP="00D36451">
      <w:pPr>
        <w:pStyle w:val="a3"/>
        <w:numPr>
          <w:ilvl w:val="0"/>
          <w:numId w:val="4"/>
        </w:numPr>
        <w:tabs>
          <w:tab w:val="left" w:pos="821"/>
          <w:tab w:val="left" w:pos="5760"/>
        </w:tabs>
        <w:spacing w:after="0" w:line="360" w:lineRule="auto"/>
        <w:jc w:val="both"/>
        <w:rPr>
          <w:rFonts w:ascii="Times New Roman" w:hAnsi="Times New Roman"/>
          <w:sz w:val="24"/>
          <w:szCs w:val="24"/>
        </w:rPr>
      </w:pPr>
      <w:r w:rsidRPr="00D36451">
        <w:rPr>
          <w:rFonts w:ascii="Times New Roman" w:hAnsi="Times New Roman"/>
          <w:sz w:val="24"/>
          <w:szCs w:val="24"/>
        </w:rPr>
        <w:t>Методические рекомендации к проведению внеурочной деятельности по оригами для начальных классов;</w:t>
      </w:r>
    </w:p>
    <w:p w:rsidR="00D36451" w:rsidRPr="00D36451" w:rsidRDefault="00D36451" w:rsidP="00D36451">
      <w:pPr>
        <w:tabs>
          <w:tab w:val="left" w:pos="821"/>
          <w:tab w:val="left" w:pos="5760"/>
        </w:tabs>
        <w:spacing w:after="0" w:line="360" w:lineRule="auto"/>
        <w:ind w:firstLine="709"/>
        <w:jc w:val="both"/>
        <w:rPr>
          <w:rFonts w:ascii="Times New Roman" w:hAnsi="Times New Roman"/>
          <w:sz w:val="24"/>
          <w:szCs w:val="24"/>
        </w:rPr>
      </w:pPr>
      <w:r w:rsidRPr="00D36451">
        <w:rPr>
          <w:rFonts w:ascii="Times New Roman" w:hAnsi="Times New Roman"/>
          <w:sz w:val="24"/>
          <w:szCs w:val="24"/>
        </w:rPr>
        <w:t>Цель методической разработки – раскрыть особенности технологии оригами и показать примеры выполненных работ по оригами.</w:t>
      </w:r>
    </w:p>
    <w:p w:rsidR="00D36451" w:rsidRPr="00D36451" w:rsidRDefault="00D36451" w:rsidP="00D36451">
      <w:pPr>
        <w:tabs>
          <w:tab w:val="left" w:pos="821"/>
          <w:tab w:val="left" w:pos="5760"/>
        </w:tabs>
        <w:spacing w:after="0" w:line="360" w:lineRule="auto"/>
        <w:ind w:firstLine="709"/>
        <w:jc w:val="both"/>
        <w:rPr>
          <w:rFonts w:ascii="Times New Roman" w:hAnsi="Times New Roman"/>
          <w:sz w:val="24"/>
          <w:szCs w:val="24"/>
        </w:rPr>
      </w:pPr>
      <w:r w:rsidRPr="00D36451">
        <w:rPr>
          <w:rFonts w:ascii="Times New Roman" w:hAnsi="Times New Roman"/>
          <w:sz w:val="24"/>
          <w:szCs w:val="24"/>
        </w:rPr>
        <w:t>Задачи методической разработки:</w:t>
      </w:r>
    </w:p>
    <w:p w:rsidR="00D36451" w:rsidRPr="00D36451" w:rsidRDefault="00D36451" w:rsidP="00D36451">
      <w:pPr>
        <w:tabs>
          <w:tab w:val="left" w:pos="821"/>
          <w:tab w:val="left" w:pos="5760"/>
        </w:tabs>
        <w:spacing w:after="0" w:line="360" w:lineRule="auto"/>
        <w:ind w:firstLine="709"/>
        <w:jc w:val="both"/>
        <w:rPr>
          <w:rFonts w:ascii="Times New Roman" w:hAnsi="Times New Roman"/>
          <w:sz w:val="24"/>
          <w:szCs w:val="24"/>
        </w:rPr>
      </w:pPr>
      <w:r w:rsidRPr="00D36451">
        <w:rPr>
          <w:rFonts w:ascii="Times New Roman" w:hAnsi="Times New Roman"/>
          <w:sz w:val="24"/>
          <w:szCs w:val="24"/>
        </w:rPr>
        <w:t xml:space="preserve"> - определение основных направлений оригами и составление единой классификации оригами;</w:t>
      </w:r>
    </w:p>
    <w:p w:rsidR="00D36451" w:rsidRPr="00D36451" w:rsidRDefault="00D36451" w:rsidP="00D36451">
      <w:pPr>
        <w:tabs>
          <w:tab w:val="left" w:pos="821"/>
          <w:tab w:val="left" w:pos="5760"/>
        </w:tabs>
        <w:spacing w:after="0" w:line="360" w:lineRule="auto"/>
        <w:ind w:firstLine="709"/>
        <w:jc w:val="both"/>
        <w:rPr>
          <w:rFonts w:ascii="Times New Roman" w:hAnsi="Times New Roman"/>
          <w:sz w:val="24"/>
          <w:szCs w:val="24"/>
        </w:rPr>
      </w:pPr>
      <w:r w:rsidRPr="00D36451">
        <w:rPr>
          <w:rFonts w:ascii="Times New Roman" w:hAnsi="Times New Roman"/>
          <w:sz w:val="24"/>
          <w:szCs w:val="24"/>
        </w:rPr>
        <w:t xml:space="preserve"> - просмотр организационных форм и методов проведения внеурочной деятельности по оригами для начальных классов;</w:t>
      </w:r>
    </w:p>
    <w:p w:rsidR="00D36451" w:rsidRPr="00D36451" w:rsidRDefault="00D36451" w:rsidP="00D36451">
      <w:pPr>
        <w:tabs>
          <w:tab w:val="left" w:pos="821"/>
          <w:tab w:val="left" w:pos="5760"/>
        </w:tabs>
        <w:spacing w:after="0" w:line="360" w:lineRule="auto"/>
        <w:ind w:firstLine="709"/>
        <w:jc w:val="both"/>
        <w:rPr>
          <w:rFonts w:ascii="Times New Roman" w:hAnsi="Times New Roman"/>
          <w:sz w:val="24"/>
          <w:szCs w:val="24"/>
        </w:rPr>
      </w:pPr>
      <w:r w:rsidRPr="00D36451">
        <w:rPr>
          <w:rFonts w:ascii="Times New Roman" w:hAnsi="Times New Roman"/>
          <w:sz w:val="24"/>
          <w:szCs w:val="24"/>
        </w:rPr>
        <w:t xml:space="preserve"> - составление схем в виде карточек и электронного образовательного ресурса как методическая помощь учителям технологии и изобразительного искусства и педагогам дополнительного образования.</w:t>
      </w:r>
    </w:p>
    <w:p w:rsidR="00D36451" w:rsidRPr="00D36451" w:rsidRDefault="00D36451" w:rsidP="00D36451">
      <w:pPr>
        <w:tabs>
          <w:tab w:val="left" w:pos="821"/>
          <w:tab w:val="left" w:pos="5760"/>
        </w:tabs>
        <w:spacing w:after="0" w:line="360" w:lineRule="auto"/>
        <w:ind w:firstLine="709"/>
        <w:jc w:val="both"/>
        <w:rPr>
          <w:rFonts w:ascii="Times New Roman" w:hAnsi="Times New Roman"/>
          <w:sz w:val="24"/>
          <w:szCs w:val="24"/>
        </w:rPr>
      </w:pPr>
      <w:r w:rsidRPr="00D36451">
        <w:rPr>
          <w:rFonts w:ascii="Times New Roman" w:hAnsi="Times New Roman"/>
          <w:sz w:val="24"/>
          <w:szCs w:val="24"/>
        </w:rPr>
        <w:t>Актуальность методической разработки определяется потребностью в методической помощи педагогам дополнительного образования.</w:t>
      </w:r>
    </w:p>
    <w:p w:rsidR="00D36451" w:rsidRPr="00D36451" w:rsidRDefault="00D36451" w:rsidP="00D36451">
      <w:pPr>
        <w:tabs>
          <w:tab w:val="left" w:pos="821"/>
          <w:tab w:val="left" w:pos="5760"/>
        </w:tabs>
        <w:spacing w:after="0" w:line="360" w:lineRule="auto"/>
        <w:ind w:firstLine="709"/>
        <w:jc w:val="both"/>
        <w:rPr>
          <w:rFonts w:ascii="Times New Roman" w:hAnsi="Times New Roman"/>
          <w:sz w:val="24"/>
          <w:szCs w:val="24"/>
        </w:rPr>
      </w:pPr>
      <w:r w:rsidRPr="00D36451">
        <w:rPr>
          <w:rFonts w:ascii="Times New Roman" w:hAnsi="Times New Roman"/>
          <w:sz w:val="24"/>
          <w:szCs w:val="24"/>
        </w:rPr>
        <w:t>Новизна и теоретическая значимость методического пособия состоит в следующем:</w:t>
      </w:r>
    </w:p>
    <w:p w:rsidR="00D36451" w:rsidRPr="00D36451" w:rsidRDefault="00D36451" w:rsidP="00D36451">
      <w:pPr>
        <w:tabs>
          <w:tab w:val="left" w:pos="821"/>
          <w:tab w:val="left" w:pos="5760"/>
        </w:tabs>
        <w:spacing w:after="0" w:line="360" w:lineRule="auto"/>
        <w:ind w:firstLine="709"/>
        <w:jc w:val="both"/>
        <w:rPr>
          <w:rFonts w:ascii="Times New Roman" w:hAnsi="Times New Roman"/>
          <w:sz w:val="24"/>
          <w:szCs w:val="24"/>
        </w:rPr>
      </w:pPr>
      <w:r w:rsidRPr="00D36451">
        <w:rPr>
          <w:rFonts w:ascii="Times New Roman" w:hAnsi="Times New Roman"/>
          <w:sz w:val="24"/>
          <w:szCs w:val="24"/>
        </w:rPr>
        <w:t>определены теоретические аспекты технологии оригами;</w:t>
      </w:r>
    </w:p>
    <w:p w:rsidR="00D36451" w:rsidRPr="00D36451" w:rsidRDefault="00D36451" w:rsidP="00D36451">
      <w:pPr>
        <w:tabs>
          <w:tab w:val="left" w:pos="821"/>
          <w:tab w:val="left" w:pos="5760"/>
        </w:tabs>
        <w:spacing w:after="0" w:line="360" w:lineRule="auto"/>
        <w:ind w:firstLine="709"/>
        <w:jc w:val="both"/>
        <w:rPr>
          <w:rFonts w:ascii="Times New Roman" w:hAnsi="Times New Roman"/>
          <w:sz w:val="24"/>
          <w:szCs w:val="24"/>
        </w:rPr>
      </w:pPr>
      <w:r w:rsidRPr="00D36451">
        <w:rPr>
          <w:rFonts w:ascii="Times New Roman" w:hAnsi="Times New Roman"/>
          <w:sz w:val="24"/>
          <w:szCs w:val="24"/>
        </w:rPr>
        <w:t xml:space="preserve">определены основные направления и разработаны </w:t>
      </w:r>
      <w:proofErr w:type="gramStart"/>
      <w:r w:rsidRPr="00D36451">
        <w:rPr>
          <w:rFonts w:ascii="Times New Roman" w:hAnsi="Times New Roman"/>
          <w:sz w:val="24"/>
          <w:szCs w:val="24"/>
        </w:rPr>
        <w:t>методические подходы</w:t>
      </w:r>
      <w:proofErr w:type="gramEnd"/>
      <w:r w:rsidRPr="00D36451">
        <w:rPr>
          <w:rFonts w:ascii="Times New Roman" w:hAnsi="Times New Roman"/>
          <w:sz w:val="24"/>
          <w:szCs w:val="24"/>
        </w:rPr>
        <w:t xml:space="preserve"> к организации и проведения внеурочной деятельности для начальных классов;</w:t>
      </w:r>
    </w:p>
    <w:p w:rsidR="00D36451" w:rsidRPr="00D36451" w:rsidRDefault="00D36451" w:rsidP="00D36451">
      <w:pPr>
        <w:tabs>
          <w:tab w:val="left" w:pos="821"/>
          <w:tab w:val="left" w:pos="5760"/>
        </w:tabs>
        <w:spacing w:after="0" w:line="360" w:lineRule="auto"/>
        <w:ind w:firstLine="709"/>
        <w:jc w:val="both"/>
        <w:rPr>
          <w:rFonts w:ascii="Times New Roman" w:hAnsi="Times New Roman"/>
          <w:sz w:val="24"/>
          <w:szCs w:val="24"/>
        </w:rPr>
      </w:pPr>
      <w:r w:rsidRPr="00D36451">
        <w:rPr>
          <w:rFonts w:ascii="Times New Roman" w:hAnsi="Times New Roman"/>
          <w:sz w:val="24"/>
          <w:szCs w:val="24"/>
        </w:rPr>
        <w:t>впервые представлены все виды оригами в одном сборнике.</w:t>
      </w:r>
    </w:p>
    <w:p w:rsidR="00D36451" w:rsidRPr="00D36451" w:rsidRDefault="00D36451" w:rsidP="00D36451">
      <w:pPr>
        <w:tabs>
          <w:tab w:val="left" w:pos="821"/>
          <w:tab w:val="left" w:pos="5760"/>
        </w:tabs>
        <w:spacing w:after="0" w:line="360" w:lineRule="auto"/>
        <w:ind w:firstLine="709"/>
        <w:jc w:val="both"/>
        <w:rPr>
          <w:rFonts w:ascii="Times New Roman" w:hAnsi="Times New Roman"/>
          <w:sz w:val="24"/>
          <w:szCs w:val="24"/>
        </w:rPr>
      </w:pPr>
      <w:r w:rsidRPr="00D36451">
        <w:rPr>
          <w:rFonts w:ascii="Times New Roman" w:hAnsi="Times New Roman"/>
          <w:sz w:val="24"/>
          <w:szCs w:val="24"/>
        </w:rPr>
        <w:t>Практическая значимость заключается в разработке практических заданий по оригами и УМК по оригами для начальных классов.</w:t>
      </w:r>
    </w:p>
    <w:p w:rsidR="00D36451" w:rsidRPr="00D36451" w:rsidRDefault="00D36451" w:rsidP="00D36451">
      <w:pPr>
        <w:spacing w:after="0" w:line="360" w:lineRule="auto"/>
        <w:ind w:firstLine="709"/>
        <w:jc w:val="both"/>
        <w:rPr>
          <w:rFonts w:ascii="Times New Roman" w:hAnsi="Times New Roman"/>
          <w:sz w:val="24"/>
          <w:szCs w:val="24"/>
        </w:rPr>
      </w:pPr>
      <w:r w:rsidRPr="00D36451">
        <w:rPr>
          <w:rFonts w:ascii="Times New Roman" w:hAnsi="Times New Roman"/>
          <w:sz w:val="24"/>
          <w:szCs w:val="24"/>
        </w:rPr>
        <w:t>Кроме методического пособия нами разработаны и представлены карточки-задания для начальных классов по следующему перечню:</w:t>
      </w:r>
    </w:p>
    <w:p w:rsidR="00D36451" w:rsidRPr="00D36451" w:rsidRDefault="00D36451" w:rsidP="00D36451">
      <w:pPr>
        <w:spacing w:after="0" w:line="360" w:lineRule="auto"/>
        <w:ind w:firstLine="709"/>
        <w:jc w:val="both"/>
        <w:rPr>
          <w:rFonts w:ascii="Times New Roman" w:hAnsi="Times New Roman"/>
          <w:sz w:val="24"/>
          <w:szCs w:val="24"/>
        </w:rPr>
      </w:pPr>
      <w:r w:rsidRPr="00D36451">
        <w:rPr>
          <w:rFonts w:ascii="Times New Roman" w:hAnsi="Times New Roman"/>
          <w:sz w:val="24"/>
          <w:szCs w:val="24"/>
        </w:rPr>
        <w:t>А – базовые формы оригами;</w:t>
      </w:r>
    </w:p>
    <w:p w:rsidR="00D36451" w:rsidRPr="00D36451" w:rsidRDefault="00D36451" w:rsidP="00D36451">
      <w:pPr>
        <w:spacing w:after="0" w:line="360" w:lineRule="auto"/>
        <w:ind w:firstLine="709"/>
        <w:jc w:val="both"/>
        <w:rPr>
          <w:rFonts w:ascii="Times New Roman" w:hAnsi="Times New Roman"/>
          <w:sz w:val="24"/>
          <w:szCs w:val="24"/>
        </w:rPr>
      </w:pPr>
      <w:r w:rsidRPr="00D36451">
        <w:rPr>
          <w:rFonts w:ascii="Times New Roman" w:hAnsi="Times New Roman"/>
          <w:sz w:val="24"/>
          <w:szCs w:val="24"/>
        </w:rPr>
        <w:t>Б</w:t>
      </w:r>
      <w:proofErr w:type="gramStart"/>
      <w:r w:rsidRPr="00D36451">
        <w:rPr>
          <w:rFonts w:ascii="Times New Roman" w:hAnsi="Times New Roman"/>
          <w:sz w:val="24"/>
          <w:szCs w:val="24"/>
        </w:rPr>
        <w:t>1</w:t>
      </w:r>
      <w:proofErr w:type="gramEnd"/>
      <w:r w:rsidRPr="00D36451">
        <w:rPr>
          <w:rFonts w:ascii="Times New Roman" w:hAnsi="Times New Roman"/>
          <w:sz w:val="24"/>
          <w:szCs w:val="24"/>
        </w:rPr>
        <w:t xml:space="preserve"> – простые формы оригами;</w:t>
      </w:r>
    </w:p>
    <w:p w:rsidR="00D36451" w:rsidRPr="00D36451" w:rsidRDefault="00D36451" w:rsidP="00D36451">
      <w:pPr>
        <w:spacing w:after="0" w:line="360" w:lineRule="auto"/>
        <w:ind w:firstLine="709"/>
        <w:jc w:val="both"/>
        <w:rPr>
          <w:rFonts w:ascii="Times New Roman" w:hAnsi="Times New Roman"/>
          <w:sz w:val="24"/>
          <w:szCs w:val="24"/>
        </w:rPr>
      </w:pPr>
      <w:r w:rsidRPr="00D36451">
        <w:rPr>
          <w:rFonts w:ascii="Times New Roman" w:hAnsi="Times New Roman"/>
          <w:sz w:val="24"/>
          <w:szCs w:val="24"/>
        </w:rPr>
        <w:lastRenderedPageBreak/>
        <w:t>Б</w:t>
      </w:r>
      <w:proofErr w:type="gramStart"/>
      <w:r w:rsidRPr="00D36451">
        <w:rPr>
          <w:rFonts w:ascii="Times New Roman" w:hAnsi="Times New Roman"/>
          <w:sz w:val="24"/>
          <w:szCs w:val="24"/>
        </w:rPr>
        <w:t>2</w:t>
      </w:r>
      <w:proofErr w:type="gramEnd"/>
      <w:r w:rsidRPr="00D36451">
        <w:rPr>
          <w:rFonts w:ascii="Times New Roman" w:hAnsi="Times New Roman"/>
          <w:sz w:val="24"/>
          <w:szCs w:val="24"/>
        </w:rPr>
        <w:t xml:space="preserve"> – морские животные;</w:t>
      </w:r>
    </w:p>
    <w:p w:rsidR="00D36451" w:rsidRPr="00D36451" w:rsidRDefault="00D36451" w:rsidP="00D36451">
      <w:pPr>
        <w:spacing w:after="0" w:line="360" w:lineRule="auto"/>
        <w:ind w:firstLine="709"/>
        <w:jc w:val="both"/>
        <w:rPr>
          <w:rFonts w:ascii="Times New Roman" w:hAnsi="Times New Roman"/>
          <w:sz w:val="24"/>
          <w:szCs w:val="24"/>
        </w:rPr>
      </w:pPr>
      <w:r w:rsidRPr="00D36451">
        <w:rPr>
          <w:rFonts w:ascii="Times New Roman" w:hAnsi="Times New Roman"/>
          <w:sz w:val="24"/>
          <w:szCs w:val="24"/>
        </w:rPr>
        <w:t>Б3 – животные;</w:t>
      </w:r>
    </w:p>
    <w:p w:rsidR="00D36451" w:rsidRPr="00D36451" w:rsidRDefault="00D36451" w:rsidP="00D36451">
      <w:pPr>
        <w:spacing w:after="0" w:line="360" w:lineRule="auto"/>
        <w:ind w:firstLine="709"/>
        <w:jc w:val="both"/>
        <w:rPr>
          <w:rFonts w:ascii="Times New Roman" w:hAnsi="Times New Roman"/>
          <w:sz w:val="24"/>
          <w:szCs w:val="24"/>
        </w:rPr>
      </w:pPr>
      <w:r w:rsidRPr="00D36451">
        <w:rPr>
          <w:rFonts w:ascii="Times New Roman" w:hAnsi="Times New Roman"/>
          <w:sz w:val="24"/>
          <w:szCs w:val="24"/>
        </w:rPr>
        <w:t>Б</w:t>
      </w:r>
      <w:proofErr w:type="gramStart"/>
      <w:r w:rsidRPr="00D36451">
        <w:rPr>
          <w:rFonts w:ascii="Times New Roman" w:hAnsi="Times New Roman"/>
          <w:sz w:val="24"/>
          <w:szCs w:val="24"/>
        </w:rPr>
        <w:t>4</w:t>
      </w:r>
      <w:proofErr w:type="gramEnd"/>
      <w:r w:rsidRPr="00D36451">
        <w:rPr>
          <w:rFonts w:ascii="Times New Roman" w:hAnsi="Times New Roman"/>
          <w:sz w:val="24"/>
          <w:szCs w:val="24"/>
        </w:rPr>
        <w:t xml:space="preserve"> – фрукты;</w:t>
      </w:r>
    </w:p>
    <w:p w:rsidR="00D36451" w:rsidRPr="00D36451" w:rsidRDefault="00D36451" w:rsidP="00D36451">
      <w:pPr>
        <w:spacing w:after="0" w:line="360" w:lineRule="auto"/>
        <w:ind w:firstLine="709"/>
        <w:jc w:val="both"/>
        <w:rPr>
          <w:rFonts w:ascii="Times New Roman" w:hAnsi="Times New Roman"/>
          <w:sz w:val="24"/>
          <w:szCs w:val="24"/>
        </w:rPr>
      </w:pPr>
      <w:r w:rsidRPr="00D36451">
        <w:rPr>
          <w:rFonts w:ascii="Times New Roman" w:hAnsi="Times New Roman"/>
          <w:sz w:val="24"/>
          <w:szCs w:val="24"/>
        </w:rPr>
        <w:t>Б5 – оригами овощи;</w:t>
      </w:r>
    </w:p>
    <w:p w:rsidR="00D36451" w:rsidRPr="00D36451" w:rsidRDefault="00D36451" w:rsidP="00D36451">
      <w:pPr>
        <w:spacing w:after="0" w:line="360" w:lineRule="auto"/>
        <w:ind w:firstLine="709"/>
        <w:jc w:val="both"/>
        <w:rPr>
          <w:rFonts w:ascii="Times New Roman" w:hAnsi="Times New Roman"/>
          <w:sz w:val="24"/>
          <w:szCs w:val="24"/>
        </w:rPr>
      </w:pPr>
      <w:r w:rsidRPr="00D36451">
        <w:rPr>
          <w:rFonts w:ascii="Times New Roman" w:hAnsi="Times New Roman"/>
          <w:sz w:val="24"/>
          <w:szCs w:val="24"/>
        </w:rPr>
        <w:t>Б</w:t>
      </w:r>
      <w:proofErr w:type="gramStart"/>
      <w:r w:rsidRPr="00D36451">
        <w:rPr>
          <w:rFonts w:ascii="Times New Roman" w:hAnsi="Times New Roman"/>
          <w:sz w:val="24"/>
          <w:szCs w:val="24"/>
        </w:rPr>
        <w:t>6</w:t>
      </w:r>
      <w:proofErr w:type="gramEnd"/>
      <w:r w:rsidRPr="00D36451">
        <w:rPr>
          <w:rFonts w:ascii="Times New Roman" w:hAnsi="Times New Roman"/>
          <w:sz w:val="24"/>
          <w:szCs w:val="24"/>
        </w:rPr>
        <w:t xml:space="preserve"> – оригами одежда;</w:t>
      </w:r>
    </w:p>
    <w:p w:rsidR="00D36451" w:rsidRPr="00D36451" w:rsidRDefault="00D36451" w:rsidP="00D36451">
      <w:pPr>
        <w:spacing w:after="0" w:line="360" w:lineRule="auto"/>
        <w:ind w:firstLine="709"/>
        <w:jc w:val="both"/>
        <w:rPr>
          <w:rFonts w:ascii="Times New Roman" w:hAnsi="Times New Roman"/>
          <w:sz w:val="24"/>
          <w:szCs w:val="24"/>
        </w:rPr>
      </w:pPr>
      <w:proofErr w:type="gramStart"/>
      <w:r w:rsidRPr="00D36451">
        <w:rPr>
          <w:rFonts w:ascii="Times New Roman" w:hAnsi="Times New Roman"/>
          <w:sz w:val="24"/>
          <w:szCs w:val="24"/>
        </w:rPr>
        <w:t>З</w:t>
      </w:r>
      <w:proofErr w:type="gramEnd"/>
      <w:r w:rsidRPr="00D36451">
        <w:rPr>
          <w:rFonts w:ascii="Times New Roman" w:hAnsi="Times New Roman"/>
          <w:sz w:val="24"/>
          <w:szCs w:val="24"/>
        </w:rPr>
        <w:t xml:space="preserve"> – оригами одежда;</w:t>
      </w:r>
    </w:p>
    <w:p w:rsidR="00D36451" w:rsidRPr="00D36451" w:rsidRDefault="00D36451" w:rsidP="00D36451">
      <w:pPr>
        <w:spacing w:after="0" w:line="360" w:lineRule="auto"/>
        <w:ind w:firstLine="709"/>
        <w:jc w:val="both"/>
        <w:rPr>
          <w:rFonts w:ascii="Times New Roman" w:hAnsi="Times New Roman"/>
          <w:sz w:val="24"/>
          <w:szCs w:val="24"/>
        </w:rPr>
      </w:pPr>
      <w:r w:rsidRPr="00D36451">
        <w:rPr>
          <w:rFonts w:ascii="Times New Roman" w:hAnsi="Times New Roman"/>
          <w:sz w:val="24"/>
          <w:szCs w:val="24"/>
        </w:rPr>
        <w:t>И – оригами мебель;</w:t>
      </w:r>
    </w:p>
    <w:p w:rsidR="00D36451" w:rsidRPr="00D36451" w:rsidRDefault="00D36451" w:rsidP="00D36451">
      <w:pPr>
        <w:spacing w:after="0" w:line="360" w:lineRule="auto"/>
        <w:ind w:firstLine="709"/>
        <w:jc w:val="both"/>
        <w:rPr>
          <w:rFonts w:ascii="Times New Roman" w:hAnsi="Times New Roman"/>
          <w:sz w:val="24"/>
          <w:szCs w:val="24"/>
        </w:rPr>
      </w:pPr>
      <w:r w:rsidRPr="00D36451">
        <w:rPr>
          <w:rFonts w:ascii="Times New Roman" w:hAnsi="Times New Roman"/>
          <w:sz w:val="24"/>
          <w:szCs w:val="24"/>
        </w:rPr>
        <w:t>Й – оригами природа;</w:t>
      </w:r>
    </w:p>
    <w:p w:rsidR="00D36451" w:rsidRPr="00D36451" w:rsidRDefault="00D36451" w:rsidP="00D36451">
      <w:pPr>
        <w:spacing w:after="0" w:line="360" w:lineRule="auto"/>
        <w:ind w:firstLine="709"/>
        <w:jc w:val="both"/>
        <w:rPr>
          <w:rFonts w:ascii="Times New Roman" w:hAnsi="Times New Roman"/>
          <w:sz w:val="24"/>
          <w:szCs w:val="24"/>
        </w:rPr>
      </w:pPr>
      <w:r w:rsidRPr="00D36451">
        <w:rPr>
          <w:rFonts w:ascii="Times New Roman" w:hAnsi="Times New Roman"/>
          <w:sz w:val="24"/>
          <w:szCs w:val="24"/>
        </w:rPr>
        <w:t>К – оригами здания;</w:t>
      </w:r>
    </w:p>
    <w:p w:rsidR="00D36451" w:rsidRPr="00D36451" w:rsidRDefault="00D36451" w:rsidP="00D36451">
      <w:pPr>
        <w:spacing w:after="0" w:line="360" w:lineRule="auto"/>
        <w:ind w:firstLine="709"/>
        <w:jc w:val="both"/>
        <w:rPr>
          <w:rFonts w:ascii="Times New Roman" w:hAnsi="Times New Roman"/>
          <w:sz w:val="24"/>
          <w:szCs w:val="24"/>
        </w:rPr>
      </w:pPr>
      <w:r w:rsidRPr="00D36451">
        <w:rPr>
          <w:rFonts w:ascii="Times New Roman" w:hAnsi="Times New Roman"/>
          <w:sz w:val="24"/>
          <w:szCs w:val="24"/>
        </w:rPr>
        <w:t>Л - ори</w:t>
      </w:r>
    </w:p>
    <w:p w:rsidR="007C3F67" w:rsidRPr="00D36451" w:rsidRDefault="007C3F67" w:rsidP="00BF6BB1">
      <w:pPr>
        <w:spacing w:after="0" w:line="360" w:lineRule="auto"/>
        <w:ind w:firstLine="709"/>
        <w:jc w:val="center"/>
        <w:rPr>
          <w:rFonts w:ascii="Times New Roman" w:hAnsi="Times New Roman"/>
          <w:sz w:val="24"/>
          <w:szCs w:val="24"/>
        </w:rPr>
      </w:pPr>
    </w:p>
    <w:p w:rsidR="007C3F67" w:rsidRPr="00D36451" w:rsidRDefault="007C3F67" w:rsidP="00BF6BB1">
      <w:pPr>
        <w:spacing w:after="0" w:line="360" w:lineRule="auto"/>
        <w:ind w:firstLine="709"/>
        <w:jc w:val="center"/>
        <w:rPr>
          <w:rFonts w:ascii="Times New Roman" w:hAnsi="Times New Roman"/>
          <w:sz w:val="24"/>
          <w:szCs w:val="24"/>
        </w:rPr>
      </w:pPr>
    </w:p>
    <w:p w:rsidR="007C3F67" w:rsidRPr="00D36451" w:rsidRDefault="007C3F67" w:rsidP="00BF6BB1">
      <w:pPr>
        <w:spacing w:after="0" w:line="360" w:lineRule="auto"/>
        <w:ind w:firstLine="709"/>
        <w:jc w:val="center"/>
        <w:rPr>
          <w:rFonts w:ascii="Times New Roman" w:hAnsi="Times New Roman"/>
          <w:sz w:val="24"/>
          <w:szCs w:val="24"/>
        </w:rPr>
      </w:pPr>
    </w:p>
    <w:p w:rsidR="007C3F67" w:rsidRDefault="007C3F67" w:rsidP="00BF6BB1">
      <w:pPr>
        <w:spacing w:after="0" w:line="360" w:lineRule="auto"/>
        <w:ind w:firstLine="709"/>
        <w:jc w:val="center"/>
        <w:rPr>
          <w:rFonts w:ascii="Times New Roman" w:hAnsi="Times New Roman"/>
          <w:sz w:val="24"/>
          <w:szCs w:val="24"/>
        </w:rPr>
      </w:pPr>
    </w:p>
    <w:p w:rsidR="007C3F67" w:rsidRDefault="007C3F67" w:rsidP="00BF6BB1">
      <w:pPr>
        <w:spacing w:after="0" w:line="360" w:lineRule="auto"/>
        <w:ind w:firstLine="709"/>
        <w:jc w:val="center"/>
        <w:rPr>
          <w:rFonts w:ascii="Times New Roman" w:hAnsi="Times New Roman"/>
          <w:sz w:val="24"/>
          <w:szCs w:val="24"/>
        </w:rPr>
      </w:pPr>
    </w:p>
    <w:p w:rsidR="007C3F67" w:rsidRDefault="007C3F67" w:rsidP="00BF6BB1">
      <w:pPr>
        <w:spacing w:after="0" w:line="360" w:lineRule="auto"/>
        <w:ind w:firstLine="709"/>
        <w:jc w:val="center"/>
        <w:rPr>
          <w:rFonts w:ascii="Times New Roman" w:hAnsi="Times New Roman"/>
          <w:sz w:val="24"/>
          <w:szCs w:val="24"/>
        </w:rPr>
      </w:pPr>
    </w:p>
    <w:p w:rsidR="007C3F67" w:rsidRDefault="007C3F67" w:rsidP="00BF6BB1">
      <w:pPr>
        <w:spacing w:after="0" w:line="360" w:lineRule="auto"/>
        <w:ind w:firstLine="709"/>
        <w:jc w:val="center"/>
        <w:rPr>
          <w:rFonts w:ascii="Times New Roman" w:hAnsi="Times New Roman"/>
          <w:sz w:val="24"/>
          <w:szCs w:val="24"/>
        </w:rPr>
      </w:pPr>
    </w:p>
    <w:p w:rsidR="007C3F67" w:rsidRDefault="007C3F67" w:rsidP="00BF6BB1">
      <w:pPr>
        <w:spacing w:after="0" w:line="360" w:lineRule="auto"/>
        <w:ind w:firstLine="709"/>
        <w:jc w:val="center"/>
        <w:rPr>
          <w:rFonts w:ascii="Times New Roman" w:hAnsi="Times New Roman"/>
          <w:sz w:val="24"/>
          <w:szCs w:val="24"/>
        </w:rPr>
      </w:pPr>
    </w:p>
    <w:p w:rsidR="00D36451" w:rsidRDefault="00D36451" w:rsidP="00BF6BB1">
      <w:pPr>
        <w:spacing w:after="0" w:line="360" w:lineRule="auto"/>
        <w:ind w:firstLine="709"/>
        <w:jc w:val="center"/>
        <w:rPr>
          <w:rFonts w:ascii="Times New Roman" w:hAnsi="Times New Roman"/>
          <w:sz w:val="24"/>
          <w:szCs w:val="24"/>
        </w:rPr>
      </w:pPr>
    </w:p>
    <w:p w:rsidR="00D36451" w:rsidRDefault="00D36451" w:rsidP="00BF6BB1">
      <w:pPr>
        <w:spacing w:after="0" w:line="360" w:lineRule="auto"/>
        <w:ind w:firstLine="709"/>
        <w:jc w:val="center"/>
        <w:rPr>
          <w:rFonts w:ascii="Times New Roman" w:hAnsi="Times New Roman"/>
          <w:sz w:val="24"/>
          <w:szCs w:val="24"/>
        </w:rPr>
      </w:pPr>
    </w:p>
    <w:p w:rsidR="00D36451" w:rsidRDefault="00D36451" w:rsidP="00BF6BB1">
      <w:pPr>
        <w:spacing w:after="0" w:line="360" w:lineRule="auto"/>
        <w:ind w:firstLine="709"/>
        <w:jc w:val="center"/>
        <w:rPr>
          <w:rFonts w:ascii="Times New Roman" w:hAnsi="Times New Roman"/>
          <w:sz w:val="24"/>
          <w:szCs w:val="24"/>
        </w:rPr>
      </w:pPr>
    </w:p>
    <w:p w:rsidR="00D36451" w:rsidRDefault="00D36451" w:rsidP="00BF6BB1">
      <w:pPr>
        <w:spacing w:after="0" w:line="360" w:lineRule="auto"/>
        <w:ind w:firstLine="709"/>
        <w:jc w:val="center"/>
        <w:rPr>
          <w:rFonts w:ascii="Times New Roman" w:hAnsi="Times New Roman"/>
          <w:sz w:val="24"/>
          <w:szCs w:val="24"/>
        </w:rPr>
      </w:pPr>
    </w:p>
    <w:p w:rsidR="00D36451" w:rsidRDefault="00D36451" w:rsidP="00BF6BB1">
      <w:pPr>
        <w:spacing w:after="0" w:line="360" w:lineRule="auto"/>
        <w:ind w:firstLine="709"/>
        <w:jc w:val="center"/>
        <w:rPr>
          <w:rFonts w:ascii="Times New Roman" w:hAnsi="Times New Roman"/>
          <w:sz w:val="24"/>
          <w:szCs w:val="24"/>
        </w:rPr>
      </w:pPr>
    </w:p>
    <w:p w:rsidR="00D36451" w:rsidRDefault="00D36451" w:rsidP="00BF6BB1">
      <w:pPr>
        <w:spacing w:after="0" w:line="360" w:lineRule="auto"/>
        <w:ind w:firstLine="709"/>
        <w:jc w:val="center"/>
        <w:rPr>
          <w:rFonts w:ascii="Times New Roman" w:hAnsi="Times New Roman"/>
          <w:sz w:val="24"/>
          <w:szCs w:val="24"/>
        </w:rPr>
      </w:pPr>
    </w:p>
    <w:p w:rsidR="00D36451" w:rsidRDefault="00D36451" w:rsidP="00BF6BB1">
      <w:pPr>
        <w:spacing w:after="0" w:line="360" w:lineRule="auto"/>
        <w:ind w:firstLine="709"/>
        <w:jc w:val="center"/>
        <w:rPr>
          <w:rFonts w:ascii="Times New Roman" w:hAnsi="Times New Roman"/>
          <w:sz w:val="24"/>
          <w:szCs w:val="24"/>
        </w:rPr>
      </w:pPr>
    </w:p>
    <w:p w:rsidR="00D36451" w:rsidRDefault="00D36451" w:rsidP="00BF6BB1">
      <w:pPr>
        <w:spacing w:after="0" w:line="360" w:lineRule="auto"/>
        <w:ind w:firstLine="709"/>
        <w:jc w:val="center"/>
        <w:rPr>
          <w:rFonts w:ascii="Times New Roman" w:hAnsi="Times New Roman"/>
          <w:sz w:val="24"/>
          <w:szCs w:val="24"/>
        </w:rPr>
      </w:pPr>
    </w:p>
    <w:p w:rsidR="00D36451" w:rsidRDefault="00D36451" w:rsidP="00BF6BB1">
      <w:pPr>
        <w:spacing w:after="0" w:line="360" w:lineRule="auto"/>
        <w:ind w:firstLine="709"/>
        <w:jc w:val="center"/>
        <w:rPr>
          <w:rFonts w:ascii="Times New Roman" w:hAnsi="Times New Roman"/>
          <w:sz w:val="24"/>
          <w:szCs w:val="24"/>
        </w:rPr>
      </w:pPr>
    </w:p>
    <w:p w:rsidR="00D36451" w:rsidRDefault="00D36451" w:rsidP="00BF6BB1">
      <w:pPr>
        <w:spacing w:after="0" w:line="360" w:lineRule="auto"/>
        <w:ind w:firstLine="709"/>
        <w:jc w:val="center"/>
        <w:rPr>
          <w:rFonts w:ascii="Times New Roman" w:hAnsi="Times New Roman"/>
          <w:sz w:val="24"/>
          <w:szCs w:val="24"/>
        </w:rPr>
      </w:pPr>
    </w:p>
    <w:p w:rsidR="00D36451" w:rsidRDefault="00D36451" w:rsidP="00BF6BB1">
      <w:pPr>
        <w:spacing w:after="0" w:line="360" w:lineRule="auto"/>
        <w:ind w:firstLine="709"/>
        <w:jc w:val="center"/>
        <w:rPr>
          <w:rFonts w:ascii="Times New Roman" w:hAnsi="Times New Roman"/>
          <w:sz w:val="24"/>
          <w:szCs w:val="24"/>
        </w:rPr>
      </w:pPr>
    </w:p>
    <w:p w:rsidR="00D36451" w:rsidRDefault="00D36451" w:rsidP="00BF6BB1">
      <w:pPr>
        <w:spacing w:after="0" w:line="360" w:lineRule="auto"/>
        <w:ind w:firstLine="709"/>
        <w:jc w:val="center"/>
        <w:rPr>
          <w:rFonts w:ascii="Times New Roman" w:hAnsi="Times New Roman"/>
          <w:sz w:val="24"/>
          <w:szCs w:val="24"/>
        </w:rPr>
      </w:pPr>
    </w:p>
    <w:p w:rsidR="00D36451" w:rsidRDefault="00D36451" w:rsidP="00BF6BB1">
      <w:pPr>
        <w:spacing w:after="0" w:line="360" w:lineRule="auto"/>
        <w:ind w:firstLine="709"/>
        <w:jc w:val="center"/>
        <w:rPr>
          <w:rFonts w:ascii="Times New Roman" w:hAnsi="Times New Roman"/>
          <w:sz w:val="24"/>
          <w:szCs w:val="24"/>
        </w:rPr>
      </w:pPr>
    </w:p>
    <w:p w:rsidR="00D36451" w:rsidRDefault="00D36451" w:rsidP="00BF6BB1">
      <w:pPr>
        <w:spacing w:after="0" w:line="360" w:lineRule="auto"/>
        <w:ind w:firstLine="709"/>
        <w:jc w:val="center"/>
        <w:rPr>
          <w:rFonts w:ascii="Times New Roman" w:hAnsi="Times New Roman"/>
          <w:sz w:val="24"/>
          <w:szCs w:val="24"/>
        </w:rPr>
      </w:pPr>
    </w:p>
    <w:p w:rsidR="00D36451" w:rsidRDefault="00D36451" w:rsidP="00BF6BB1">
      <w:pPr>
        <w:spacing w:after="0" w:line="360" w:lineRule="auto"/>
        <w:ind w:firstLine="709"/>
        <w:jc w:val="center"/>
        <w:rPr>
          <w:rFonts w:ascii="Times New Roman" w:hAnsi="Times New Roman"/>
          <w:sz w:val="24"/>
          <w:szCs w:val="24"/>
        </w:rPr>
      </w:pPr>
    </w:p>
    <w:p w:rsidR="007C3F67" w:rsidRDefault="007C3F67" w:rsidP="00BF6BB1">
      <w:pPr>
        <w:spacing w:after="0" w:line="360" w:lineRule="auto"/>
        <w:ind w:firstLine="709"/>
        <w:jc w:val="center"/>
        <w:rPr>
          <w:rFonts w:ascii="Times New Roman" w:hAnsi="Times New Roman"/>
          <w:sz w:val="24"/>
          <w:szCs w:val="24"/>
        </w:rPr>
      </w:pPr>
    </w:p>
    <w:p w:rsidR="00D36451" w:rsidRDefault="00D36451" w:rsidP="00BF6BB1">
      <w:pPr>
        <w:spacing w:after="0" w:line="360" w:lineRule="auto"/>
        <w:ind w:firstLine="709"/>
        <w:jc w:val="center"/>
        <w:rPr>
          <w:rFonts w:ascii="Times New Roman" w:hAnsi="Times New Roman"/>
          <w:sz w:val="24"/>
          <w:szCs w:val="24"/>
        </w:rPr>
      </w:pPr>
    </w:p>
    <w:p w:rsidR="00BF6BB1" w:rsidRPr="00BF6BB1" w:rsidRDefault="00BF6BB1" w:rsidP="00BF6BB1">
      <w:pPr>
        <w:spacing w:after="0" w:line="360" w:lineRule="auto"/>
        <w:ind w:firstLine="709"/>
        <w:jc w:val="center"/>
        <w:rPr>
          <w:rFonts w:ascii="Times New Roman" w:hAnsi="Times New Roman"/>
          <w:sz w:val="24"/>
          <w:szCs w:val="24"/>
        </w:rPr>
      </w:pPr>
      <w:r w:rsidRPr="00BF6BB1">
        <w:rPr>
          <w:rFonts w:ascii="Times New Roman" w:hAnsi="Times New Roman"/>
          <w:sz w:val="24"/>
          <w:szCs w:val="24"/>
        </w:rPr>
        <w:lastRenderedPageBreak/>
        <w:t xml:space="preserve">Заключение. </w:t>
      </w:r>
    </w:p>
    <w:p w:rsidR="00BF6BB1" w:rsidRPr="00BF6BB1" w:rsidRDefault="00BF6BB1" w:rsidP="00BF6BB1">
      <w:pPr>
        <w:spacing w:after="0" w:line="360" w:lineRule="auto"/>
        <w:ind w:firstLine="709"/>
        <w:jc w:val="both"/>
        <w:rPr>
          <w:rFonts w:ascii="Times New Roman" w:hAnsi="Times New Roman"/>
          <w:sz w:val="24"/>
          <w:szCs w:val="24"/>
        </w:rPr>
      </w:pPr>
      <w:r w:rsidRPr="00BF6BB1">
        <w:rPr>
          <w:rFonts w:ascii="Times New Roman" w:hAnsi="Times New Roman"/>
          <w:sz w:val="24"/>
          <w:szCs w:val="24"/>
        </w:rPr>
        <w:t>Учебно-методический комплекс (УМК)</w:t>
      </w:r>
      <w:proofErr w:type="gramStart"/>
      <w:r w:rsidRPr="00BF6BB1">
        <w:rPr>
          <w:rFonts w:ascii="Times New Roman" w:hAnsi="Times New Roman"/>
          <w:sz w:val="24"/>
          <w:szCs w:val="24"/>
        </w:rPr>
        <w:t>—с</w:t>
      </w:r>
      <w:proofErr w:type="gramEnd"/>
      <w:r w:rsidRPr="00BF6BB1">
        <w:rPr>
          <w:rFonts w:ascii="Times New Roman" w:hAnsi="Times New Roman"/>
          <w:sz w:val="24"/>
          <w:szCs w:val="24"/>
        </w:rPr>
        <w:t xml:space="preserve">овокупность всех учебно-методических документов (планов, программ, методик, учебных пособий и т. д.), представляющих собой проект системного описания учебно-воспитательного процесса, который впоследствии будет реализован на практике; является дидактическим средством управления подготовкой специалистов. Разрабатывается с целью системно-методического обеспечения учебного процесса. УМК является комплексной информационной моделью педагогической системы, отображающей определенным образом ее элементы, задающей структуру педагогической системы. Перечень документов, входящих в УМК: учебная программа по дисциплине; рабочая учебная программа; методические указания </w:t>
      </w:r>
      <w:proofErr w:type="gramStart"/>
      <w:r w:rsidRPr="00BF6BB1">
        <w:rPr>
          <w:rFonts w:ascii="Times New Roman" w:hAnsi="Times New Roman"/>
          <w:sz w:val="24"/>
          <w:szCs w:val="24"/>
        </w:rPr>
        <w:t>по</w:t>
      </w:r>
      <w:proofErr w:type="gramEnd"/>
      <w:r w:rsidRPr="00BF6BB1">
        <w:rPr>
          <w:rFonts w:ascii="Times New Roman" w:hAnsi="Times New Roman"/>
          <w:sz w:val="24"/>
          <w:szCs w:val="24"/>
        </w:rPr>
        <w:t xml:space="preserve"> </w:t>
      </w:r>
      <w:proofErr w:type="gramStart"/>
      <w:r w:rsidRPr="00BF6BB1">
        <w:rPr>
          <w:rFonts w:ascii="Times New Roman" w:hAnsi="Times New Roman"/>
          <w:sz w:val="24"/>
          <w:szCs w:val="24"/>
        </w:rPr>
        <w:t>основным</w:t>
      </w:r>
      <w:proofErr w:type="gramEnd"/>
      <w:r w:rsidRPr="00BF6BB1">
        <w:rPr>
          <w:rFonts w:ascii="Times New Roman" w:hAnsi="Times New Roman"/>
          <w:sz w:val="24"/>
          <w:szCs w:val="24"/>
        </w:rPr>
        <w:t xml:space="preserve"> видам учебных занятий, проводимым на кафедре; график самостоятельной работы студентов; перечень специализированных аудиторий (если таковые имеются).</w:t>
      </w:r>
    </w:p>
    <w:p w:rsidR="00BF6BB1" w:rsidRPr="00BF6BB1" w:rsidRDefault="00BF6BB1" w:rsidP="00BF6BB1">
      <w:pPr>
        <w:spacing w:after="0" w:line="360" w:lineRule="auto"/>
        <w:ind w:firstLine="709"/>
        <w:jc w:val="both"/>
        <w:rPr>
          <w:rFonts w:ascii="Times New Roman" w:hAnsi="Times New Roman"/>
          <w:sz w:val="24"/>
          <w:szCs w:val="24"/>
        </w:rPr>
      </w:pPr>
      <w:r w:rsidRPr="00BF6BB1">
        <w:rPr>
          <w:rFonts w:ascii="Times New Roman" w:hAnsi="Times New Roman"/>
          <w:sz w:val="24"/>
          <w:szCs w:val="24"/>
        </w:rPr>
        <w:t xml:space="preserve">Оригами (яп. </w:t>
      </w:r>
      <w:proofErr w:type="spellStart"/>
      <w:r w:rsidRPr="00BF6BB1">
        <w:rPr>
          <w:rFonts w:ascii="MS Mincho" w:eastAsia="MS Mincho" w:hAnsi="MS Mincho" w:cs="MS Mincho" w:hint="eastAsia"/>
          <w:sz w:val="24"/>
          <w:szCs w:val="24"/>
        </w:rPr>
        <w:t>折り紙</w:t>
      </w:r>
      <w:proofErr w:type="spellEnd"/>
      <w:r w:rsidRPr="00BF6BB1">
        <w:rPr>
          <w:rFonts w:ascii="Times New Roman" w:hAnsi="Times New Roman"/>
          <w:sz w:val="24"/>
          <w:szCs w:val="24"/>
        </w:rPr>
        <w:t>, букв</w:t>
      </w:r>
      <w:proofErr w:type="gramStart"/>
      <w:r w:rsidRPr="00BF6BB1">
        <w:rPr>
          <w:rFonts w:ascii="Times New Roman" w:hAnsi="Times New Roman"/>
          <w:sz w:val="24"/>
          <w:szCs w:val="24"/>
        </w:rPr>
        <w:t>.: «</w:t>
      </w:r>
      <w:proofErr w:type="gramEnd"/>
      <w:r w:rsidRPr="00BF6BB1">
        <w:rPr>
          <w:rFonts w:ascii="Times New Roman" w:hAnsi="Times New Roman"/>
          <w:sz w:val="24"/>
          <w:szCs w:val="24"/>
        </w:rPr>
        <w:t>сложенная бумага») — вид декоративно-прикладного искусства; древнее искусство складывания фигурок из бумаги.</w:t>
      </w:r>
    </w:p>
    <w:p w:rsidR="00BF6BB1" w:rsidRPr="00BF6BB1" w:rsidRDefault="00BF6BB1" w:rsidP="00BF6BB1">
      <w:pPr>
        <w:spacing w:after="0" w:line="360" w:lineRule="auto"/>
        <w:ind w:firstLine="709"/>
        <w:jc w:val="both"/>
        <w:rPr>
          <w:rFonts w:ascii="Times New Roman" w:hAnsi="Times New Roman"/>
          <w:sz w:val="24"/>
          <w:szCs w:val="24"/>
        </w:rPr>
      </w:pPr>
      <w:r w:rsidRPr="00BF6BB1">
        <w:rPr>
          <w:rFonts w:ascii="Times New Roman" w:hAnsi="Times New Roman" w:cs="Times New Roman"/>
          <w:sz w:val="24"/>
          <w:szCs w:val="24"/>
        </w:rPr>
        <w:t xml:space="preserve">Искусство </w:t>
      </w:r>
      <w:r w:rsidRPr="00BF6BB1">
        <w:rPr>
          <w:rFonts w:ascii="Times New Roman" w:hAnsi="Times New Roman"/>
          <w:sz w:val="24"/>
          <w:szCs w:val="24"/>
        </w:rPr>
        <w:t>оригами своими корнями уходит в Древний Китай, где и была изобретена бумага. Первоначально оригами использовалось в религиозных обрядах. Долгое время этот вид искусства был доступен только представителям высших сословий, где признаком хорошего</w:t>
      </w:r>
      <w:r w:rsidRPr="00BF6BB1">
        <w:rPr>
          <w:rFonts w:ascii="Times New Roman" w:hAnsi="Times New Roman" w:cs="Times New Roman"/>
          <w:sz w:val="24"/>
          <w:szCs w:val="24"/>
        </w:rPr>
        <w:t xml:space="preserve"> тона</w:t>
      </w:r>
      <w:r w:rsidRPr="00BF6BB1">
        <w:rPr>
          <w:rFonts w:ascii="Times New Roman" w:hAnsi="Times New Roman"/>
          <w:sz w:val="24"/>
          <w:szCs w:val="24"/>
        </w:rPr>
        <w:t xml:space="preserve"> было владение техникой складывания из бумаги.</w:t>
      </w:r>
    </w:p>
    <w:p w:rsidR="00BF6BB1" w:rsidRPr="00BF6BB1" w:rsidRDefault="00BF6BB1" w:rsidP="00BF6BB1">
      <w:pPr>
        <w:spacing w:after="0" w:line="360" w:lineRule="auto"/>
        <w:ind w:firstLine="709"/>
        <w:jc w:val="both"/>
        <w:rPr>
          <w:rFonts w:ascii="Times New Roman" w:hAnsi="Times New Roman"/>
          <w:sz w:val="24"/>
          <w:szCs w:val="24"/>
        </w:rPr>
      </w:pPr>
      <w:r w:rsidRPr="00BF6BB1">
        <w:rPr>
          <w:rFonts w:ascii="Times New Roman" w:hAnsi="Times New Roman"/>
          <w:sz w:val="24"/>
          <w:szCs w:val="24"/>
        </w:rPr>
        <w:t>В д</w:t>
      </w:r>
      <w:r>
        <w:rPr>
          <w:rFonts w:ascii="Times New Roman" w:hAnsi="Times New Roman"/>
          <w:sz w:val="24"/>
          <w:szCs w:val="24"/>
        </w:rPr>
        <w:t>анной  работе рассмотрела</w:t>
      </w:r>
      <w:r w:rsidRPr="00BF6BB1">
        <w:rPr>
          <w:rFonts w:ascii="Times New Roman" w:hAnsi="Times New Roman"/>
          <w:sz w:val="24"/>
          <w:szCs w:val="24"/>
        </w:rPr>
        <w:t xml:space="preserve"> требования к соста</w:t>
      </w:r>
      <w:r>
        <w:rPr>
          <w:rFonts w:ascii="Times New Roman" w:hAnsi="Times New Roman"/>
          <w:sz w:val="24"/>
          <w:szCs w:val="24"/>
        </w:rPr>
        <w:t xml:space="preserve">влению УМК по ФГОС и разработала </w:t>
      </w:r>
      <w:r w:rsidRPr="00BF6BB1">
        <w:rPr>
          <w:rFonts w:ascii="Times New Roman" w:hAnsi="Times New Roman"/>
          <w:sz w:val="24"/>
          <w:szCs w:val="24"/>
        </w:rPr>
        <w:t xml:space="preserve"> рабочую программу, календарно–тематический план, технологические карты, карточки задания, слайдовые презентации к внеурочной деятельности по оригами для начальных классов. </w:t>
      </w:r>
    </w:p>
    <w:p w:rsidR="00BF6BB1" w:rsidRPr="00BF6BB1" w:rsidRDefault="00BF6BB1" w:rsidP="00BF6BB1">
      <w:pPr>
        <w:spacing w:after="0" w:line="360" w:lineRule="auto"/>
        <w:ind w:firstLine="709"/>
        <w:jc w:val="both"/>
        <w:rPr>
          <w:rFonts w:ascii="Times New Roman" w:hAnsi="Times New Roman"/>
          <w:sz w:val="24"/>
          <w:szCs w:val="24"/>
        </w:rPr>
      </w:pPr>
      <w:r w:rsidRPr="00BF6BB1">
        <w:rPr>
          <w:rFonts w:ascii="Times New Roman" w:hAnsi="Times New Roman"/>
          <w:sz w:val="24"/>
          <w:szCs w:val="24"/>
        </w:rPr>
        <w:t xml:space="preserve">Кроме этого разработана методическое пособие «Азбука оригами от простого </w:t>
      </w:r>
      <w:proofErr w:type="gramStart"/>
      <w:r w:rsidRPr="00BF6BB1">
        <w:rPr>
          <w:rFonts w:ascii="Times New Roman" w:hAnsi="Times New Roman"/>
          <w:sz w:val="24"/>
          <w:szCs w:val="24"/>
        </w:rPr>
        <w:t>к</w:t>
      </w:r>
      <w:proofErr w:type="gramEnd"/>
      <w:r w:rsidRPr="00BF6BB1">
        <w:rPr>
          <w:rFonts w:ascii="Times New Roman" w:hAnsi="Times New Roman"/>
          <w:sz w:val="24"/>
          <w:szCs w:val="24"/>
        </w:rPr>
        <w:t xml:space="preserve"> сложному», которая послужит методической помощью для педагогов дополнительного образования.</w:t>
      </w:r>
    </w:p>
    <w:p w:rsidR="00BF6BB1" w:rsidRPr="00BF6BB1" w:rsidRDefault="00BF6BB1" w:rsidP="00BF6BB1">
      <w:pPr>
        <w:spacing w:after="0" w:line="360" w:lineRule="auto"/>
        <w:ind w:firstLine="709"/>
        <w:jc w:val="both"/>
        <w:rPr>
          <w:rFonts w:ascii="Times New Roman" w:hAnsi="Times New Roman"/>
          <w:sz w:val="24"/>
          <w:szCs w:val="24"/>
        </w:rPr>
      </w:pPr>
    </w:p>
    <w:p w:rsidR="00BF6BB1" w:rsidRPr="00BF6BB1" w:rsidRDefault="00BF6BB1" w:rsidP="00BF6BB1">
      <w:pPr>
        <w:spacing w:after="0" w:line="360" w:lineRule="auto"/>
        <w:ind w:firstLine="709"/>
        <w:jc w:val="both"/>
        <w:rPr>
          <w:rFonts w:ascii="Times New Roman" w:hAnsi="Times New Roman"/>
          <w:sz w:val="24"/>
          <w:szCs w:val="24"/>
        </w:rPr>
      </w:pPr>
    </w:p>
    <w:p w:rsidR="00BF6BB1" w:rsidRDefault="00BF6BB1" w:rsidP="00BF6BB1">
      <w:pPr>
        <w:spacing w:after="0" w:line="360" w:lineRule="auto"/>
        <w:ind w:firstLine="709"/>
        <w:jc w:val="both"/>
        <w:rPr>
          <w:rFonts w:ascii="Times New Roman" w:hAnsi="Times New Roman"/>
          <w:sz w:val="28"/>
          <w:szCs w:val="28"/>
        </w:rPr>
      </w:pPr>
    </w:p>
    <w:p w:rsidR="00BF6BB1" w:rsidRDefault="00BF6BB1" w:rsidP="00BF6BB1">
      <w:pPr>
        <w:spacing w:after="0" w:line="360" w:lineRule="auto"/>
        <w:ind w:firstLine="709"/>
        <w:jc w:val="both"/>
        <w:rPr>
          <w:rFonts w:ascii="Times New Roman" w:hAnsi="Times New Roman"/>
          <w:sz w:val="28"/>
          <w:szCs w:val="28"/>
        </w:rPr>
      </w:pPr>
    </w:p>
    <w:p w:rsidR="00BF6BB1" w:rsidRDefault="00BF6BB1" w:rsidP="00BF6BB1">
      <w:pPr>
        <w:spacing w:after="0" w:line="360" w:lineRule="auto"/>
        <w:ind w:firstLine="709"/>
        <w:jc w:val="both"/>
        <w:rPr>
          <w:rFonts w:ascii="Times New Roman" w:hAnsi="Times New Roman"/>
          <w:sz w:val="28"/>
          <w:szCs w:val="28"/>
        </w:rPr>
      </w:pPr>
    </w:p>
    <w:p w:rsidR="00BF6BB1" w:rsidRDefault="00BF6BB1" w:rsidP="00BF6BB1">
      <w:pPr>
        <w:spacing w:after="0" w:line="360" w:lineRule="auto"/>
        <w:ind w:firstLine="709"/>
        <w:jc w:val="both"/>
        <w:rPr>
          <w:rFonts w:ascii="Times New Roman" w:hAnsi="Times New Roman"/>
          <w:sz w:val="28"/>
          <w:szCs w:val="28"/>
        </w:rPr>
      </w:pPr>
    </w:p>
    <w:p w:rsidR="00BF6BB1" w:rsidRDefault="00BF6BB1" w:rsidP="00BF6BB1">
      <w:pPr>
        <w:spacing w:after="0" w:line="360" w:lineRule="auto"/>
        <w:ind w:firstLine="709"/>
        <w:jc w:val="both"/>
        <w:rPr>
          <w:rFonts w:ascii="Times New Roman" w:hAnsi="Times New Roman"/>
          <w:sz w:val="28"/>
          <w:szCs w:val="28"/>
        </w:rPr>
      </w:pPr>
    </w:p>
    <w:p w:rsidR="00BF6BB1" w:rsidRDefault="00BF6BB1" w:rsidP="00BF6BB1">
      <w:pPr>
        <w:spacing w:after="0" w:line="360" w:lineRule="auto"/>
        <w:ind w:firstLine="709"/>
        <w:jc w:val="both"/>
        <w:rPr>
          <w:rFonts w:ascii="Times New Roman" w:hAnsi="Times New Roman"/>
          <w:sz w:val="28"/>
          <w:szCs w:val="28"/>
        </w:rPr>
      </w:pPr>
    </w:p>
    <w:p w:rsidR="00BF6BB1" w:rsidRDefault="00BF6BB1" w:rsidP="00BF6BB1">
      <w:pPr>
        <w:spacing w:after="0" w:line="360" w:lineRule="auto"/>
        <w:ind w:firstLine="709"/>
        <w:jc w:val="both"/>
        <w:rPr>
          <w:rFonts w:ascii="Times New Roman" w:hAnsi="Times New Roman"/>
          <w:sz w:val="28"/>
          <w:szCs w:val="28"/>
        </w:rPr>
      </w:pPr>
    </w:p>
    <w:p w:rsidR="00BF6BB1" w:rsidRPr="00BF6BB1" w:rsidRDefault="00BF6BB1" w:rsidP="00BF6BB1">
      <w:pPr>
        <w:spacing w:after="0" w:line="360" w:lineRule="auto"/>
        <w:ind w:firstLine="709"/>
        <w:jc w:val="center"/>
        <w:rPr>
          <w:rFonts w:ascii="Times New Roman" w:hAnsi="Times New Roman"/>
          <w:sz w:val="24"/>
          <w:szCs w:val="24"/>
        </w:rPr>
      </w:pPr>
      <w:r w:rsidRPr="00BF6BB1">
        <w:rPr>
          <w:rFonts w:ascii="Times New Roman" w:hAnsi="Times New Roman"/>
          <w:sz w:val="24"/>
          <w:szCs w:val="24"/>
        </w:rPr>
        <w:lastRenderedPageBreak/>
        <w:t>Список использованной литературы</w:t>
      </w:r>
    </w:p>
    <w:p w:rsidR="00BF6BB1" w:rsidRPr="00BF6BB1" w:rsidRDefault="00BF6BB1" w:rsidP="00BF6BB1">
      <w:pPr>
        <w:pStyle w:val="a3"/>
        <w:numPr>
          <w:ilvl w:val="0"/>
          <w:numId w:val="3"/>
        </w:numPr>
        <w:spacing w:after="0" w:line="360" w:lineRule="auto"/>
        <w:jc w:val="both"/>
        <w:rPr>
          <w:rFonts w:ascii="Times New Roman" w:hAnsi="Times New Roman"/>
          <w:sz w:val="24"/>
          <w:szCs w:val="24"/>
        </w:rPr>
      </w:pPr>
      <w:proofErr w:type="spellStart"/>
      <w:r w:rsidRPr="00BF6BB1">
        <w:rPr>
          <w:rFonts w:ascii="Times New Roman" w:hAnsi="Times New Roman"/>
          <w:sz w:val="24"/>
          <w:szCs w:val="24"/>
        </w:rPr>
        <w:t>Агапонов</w:t>
      </w:r>
      <w:proofErr w:type="spellEnd"/>
      <w:r w:rsidRPr="00BF6BB1">
        <w:rPr>
          <w:rFonts w:ascii="Times New Roman" w:hAnsi="Times New Roman"/>
          <w:sz w:val="24"/>
          <w:szCs w:val="24"/>
        </w:rPr>
        <w:t xml:space="preserve">, С. В. Средства дистанционного обучения. Методика, технология, инструментарий. Под ред. 3.0. </w:t>
      </w:r>
      <w:proofErr w:type="spellStart"/>
      <w:r w:rsidRPr="00BF6BB1">
        <w:rPr>
          <w:rFonts w:ascii="Times New Roman" w:hAnsi="Times New Roman"/>
          <w:sz w:val="24"/>
          <w:szCs w:val="24"/>
        </w:rPr>
        <w:t>Джалиашвили</w:t>
      </w:r>
      <w:proofErr w:type="spellEnd"/>
      <w:r w:rsidRPr="00BF6BB1">
        <w:rPr>
          <w:rFonts w:ascii="Times New Roman" w:hAnsi="Times New Roman"/>
          <w:sz w:val="24"/>
          <w:szCs w:val="24"/>
        </w:rPr>
        <w:t xml:space="preserve">. — СПб.: </w:t>
      </w:r>
      <w:proofErr w:type="spellStart"/>
      <w:r w:rsidRPr="00BF6BB1">
        <w:rPr>
          <w:rFonts w:ascii="Times New Roman" w:hAnsi="Times New Roman"/>
          <w:sz w:val="24"/>
          <w:szCs w:val="24"/>
        </w:rPr>
        <w:t>БХВ-Петербург</w:t>
      </w:r>
      <w:proofErr w:type="spellEnd"/>
      <w:r w:rsidRPr="00BF6BB1">
        <w:rPr>
          <w:rFonts w:ascii="Times New Roman" w:hAnsi="Times New Roman"/>
          <w:sz w:val="24"/>
          <w:szCs w:val="24"/>
        </w:rPr>
        <w:t xml:space="preserve">, 2003. —336 </w:t>
      </w:r>
      <w:proofErr w:type="gramStart"/>
      <w:r w:rsidRPr="00BF6BB1">
        <w:rPr>
          <w:rFonts w:ascii="Times New Roman" w:hAnsi="Times New Roman"/>
          <w:sz w:val="24"/>
          <w:szCs w:val="24"/>
        </w:rPr>
        <w:t>с</w:t>
      </w:r>
      <w:proofErr w:type="gramEnd"/>
      <w:r w:rsidRPr="00BF6BB1">
        <w:rPr>
          <w:rFonts w:ascii="Times New Roman" w:hAnsi="Times New Roman"/>
          <w:sz w:val="24"/>
          <w:szCs w:val="24"/>
        </w:rPr>
        <w:t>.</w:t>
      </w:r>
    </w:p>
    <w:p w:rsidR="00BF6BB1" w:rsidRPr="00BF6BB1" w:rsidRDefault="00BF6BB1" w:rsidP="00BF6BB1">
      <w:pPr>
        <w:pStyle w:val="a3"/>
        <w:numPr>
          <w:ilvl w:val="0"/>
          <w:numId w:val="3"/>
        </w:numPr>
        <w:spacing w:after="0" w:line="360" w:lineRule="auto"/>
        <w:jc w:val="both"/>
        <w:rPr>
          <w:rFonts w:ascii="Times New Roman" w:hAnsi="Times New Roman"/>
          <w:sz w:val="24"/>
          <w:szCs w:val="24"/>
        </w:rPr>
      </w:pPr>
      <w:r w:rsidRPr="00BF6BB1">
        <w:rPr>
          <w:rFonts w:ascii="Times New Roman" w:hAnsi="Times New Roman"/>
          <w:sz w:val="24"/>
          <w:szCs w:val="24"/>
        </w:rPr>
        <w:t xml:space="preserve">Андреев, В. И. Педагогика: учебный курс для творческого саморазвития. — Казань, 2006. — 606 </w:t>
      </w:r>
      <w:proofErr w:type="gramStart"/>
      <w:r w:rsidRPr="00BF6BB1">
        <w:rPr>
          <w:rFonts w:ascii="Times New Roman" w:hAnsi="Times New Roman"/>
          <w:sz w:val="24"/>
          <w:szCs w:val="24"/>
        </w:rPr>
        <w:t>с</w:t>
      </w:r>
      <w:proofErr w:type="gramEnd"/>
      <w:r w:rsidRPr="00BF6BB1">
        <w:rPr>
          <w:rFonts w:ascii="Times New Roman" w:hAnsi="Times New Roman"/>
          <w:sz w:val="24"/>
          <w:szCs w:val="24"/>
        </w:rPr>
        <w:t>.</w:t>
      </w:r>
    </w:p>
    <w:p w:rsidR="00BF6BB1" w:rsidRPr="00BF6BB1" w:rsidRDefault="00BF6BB1" w:rsidP="00BF6BB1">
      <w:pPr>
        <w:pStyle w:val="a3"/>
        <w:numPr>
          <w:ilvl w:val="0"/>
          <w:numId w:val="3"/>
        </w:numPr>
        <w:spacing w:after="0" w:line="360" w:lineRule="auto"/>
        <w:jc w:val="both"/>
        <w:rPr>
          <w:rFonts w:ascii="Times New Roman" w:hAnsi="Times New Roman"/>
          <w:sz w:val="24"/>
          <w:szCs w:val="24"/>
        </w:rPr>
      </w:pPr>
      <w:proofErr w:type="spellStart"/>
      <w:r w:rsidRPr="00BF6BB1">
        <w:rPr>
          <w:rFonts w:ascii="Times New Roman" w:hAnsi="Times New Roman"/>
          <w:sz w:val="24"/>
          <w:szCs w:val="24"/>
        </w:rPr>
        <w:t>Афонькин</w:t>
      </w:r>
      <w:proofErr w:type="spellEnd"/>
      <w:r w:rsidRPr="00BF6BB1">
        <w:rPr>
          <w:rFonts w:ascii="Times New Roman" w:hAnsi="Times New Roman"/>
          <w:sz w:val="24"/>
          <w:szCs w:val="24"/>
        </w:rPr>
        <w:t xml:space="preserve"> С.Ю., </w:t>
      </w:r>
      <w:proofErr w:type="spellStart"/>
      <w:r w:rsidRPr="00BF6BB1">
        <w:rPr>
          <w:rFonts w:ascii="Times New Roman" w:hAnsi="Times New Roman"/>
          <w:sz w:val="24"/>
          <w:szCs w:val="24"/>
        </w:rPr>
        <w:t>Афонькина</w:t>
      </w:r>
      <w:proofErr w:type="spellEnd"/>
      <w:r w:rsidRPr="00BF6BB1">
        <w:rPr>
          <w:rFonts w:ascii="Times New Roman" w:hAnsi="Times New Roman"/>
          <w:sz w:val="24"/>
          <w:szCs w:val="24"/>
        </w:rPr>
        <w:t xml:space="preserve"> Е.Ю. Игрушки из бумаги. Санкт-Петербург, «Литера», 1997</w:t>
      </w:r>
    </w:p>
    <w:p w:rsidR="00BF6BB1" w:rsidRPr="00BF6BB1" w:rsidRDefault="00BF6BB1" w:rsidP="00BF6BB1">
      <w:pPr>
        <w:pStyle w:val="a3"/>
        <w:numPr>
          <w:ilvl w:val="0"/>
          <w:numId w:val="3"/>
        </w:numPr>
        <w:spacing w:after="0" w:line="360" w:lineRule="auto"/>
        <w:jc w:val="both"/>
        <w:rPr>
          <w:rFonts w:ascii="Times New Roman" w:hAnsi="Times New Roman"/>
          <w:sz w:val="24"/>
          <w:szCs w:val="24"/>
        </w:rPr>
      </w:pPr>
      <w:proofErr w:type="spellStart"/>
      <w:r w:rsidRPr="00BF6BB1">
        <w:rPr>
          <w:rFonts w:ascii="Times New Roman" w:hAnsi="Times New Roman"/>
          <w:sz w:val="24"/>
          <w:szCs w:val="24"/>
        </w:rPr>
        <w:t>Богатеева</w:t>
      </w:r>
      <w:proofErr w:type="spellEnd"/>
      <w:r w:rsidRPr="00BF6BB1">
        <w:rPr>
          <w:rFonts w:ascii="Times New Roman" w:hAnsi="Times New Roman"/>
          <w:sz w:val="24"/>
          <w:szCs w:val="24"/>
        </w:rPr>
        <w:t xml:space="preserve"> З.А. Чудесные поделки из бумаги. М, «Просвещение», 1992</w:t>
      </w:r>
    </w:p>
    <w:p w:rsidR="00BF6BB1" w:rsidRPr="00BF6BB1" w:rsidRDefault="00BF6BB1" w:rsidP="00BF6BB1">
      <w:pPr>
        <w:pStyle w:val="a3"/>
        <w:numPr>
          <w:ilvl w:val="0"/>
          <w:numId w:val="3"/>
        </w:numPr>
        <w:spacing w:after="0" w:line="360" w:lineRule="auto"/>
        <w:jc w:val="both"/>
        <w:rPr>
          <w:rFonts w:ascii="Times New Roman" w:hAnsi="Times New Roman"/>
          <w:sz w:val="24"/>
          <w:szCs w:val="24"/>
        </w:rPr>
      </w:pPr>
      <w:r w:rsidRPr="00BF6BB1">
        <w:rPr>
          <w:rFonts w:ascii="Times New Roman" w:hAnsi="Times New Roman"/>
          <w:sz w:val="24"/>
          <w:szCs w:val="24"/>
        </w:rPr>
        <w:t xml:space="preserve">Богатова И. Оригами. Цветы. «Мартин», 2007 </w:t>
      </w:r>
    </w:p>
    <w:p w:rsidR="00BF6BB1" w:rsidRPr="00BF6BB1" w:rsidRDefault="00BF6BB1" w:rsidP="00BF6BB1">
      <w:pPr>
        <w:pStyle w:val="a3"/>
        <w:numPr>
          <w:ilvl w:val="0"/>
          <w:numId w:val="3"/>
        </w:numPr>
        <w:spacing w:after="0" w:line="360" w:lineRule="auto"/>
        <w:jc w:val="both"/>
        <w:rPr>
          <w:rFonts w:ascii="Times New Roman" w:hAnsi="Times New Roman"/>
          <w:sz w:val="24"/>
          <w:szCs w:val="24"/>
        </w:rPr>
      </w:pPr>
      <w:r w:rsidRPr="00BF6BB1">
        <w:rPr>
          <w:rFonts w:ascii="Times New Roman" w:hAnsi="Times New Roman"/>
          <w:sz w:val="24"/>
          <w:szCs w:val="24"/>
        </w:rPr>
        <w:t>Волкова С.И., Пчелкина О.Л. Математика и конструирование. (1-4): Пособие для учителя - Просвещение, 2012.</w:t>
      </w:r>
    </w:p>
    <w:p w:rsidR="00BF6BB1" w:rsidRPr="00BF6BB1" w:rsidRDefault="00BF6BB1" w:rsidP="00BF6BB1">
      <w:pPr>
        <w:pStyle w:val="a3"/>
        <w:numPr>
          <w:ilvl w:val="0"/>
          <w:numId w:val="3"/>
        </w:numPr>
        <w:spacing w:after="0" w:line="360" w:lineRule="auto"/>
        <w:jc w:val="both"/>
        <w:rPr>
          <w:rFonts w:ascii="Times New Roman" w:hAnsi="Times New Roman"/>
          <w:sz w:val="24"/>
          <w:szCs w:val="24"/>
        </w:rPr>
      </w:pPr>
      <w:proofErr w:type="spellStart"/>
      <w:r w:rsidRPr="00BF6BB1">
        <w:rPr>
          <w:rFonts w:ascii="Times New Roman" w:hAnsi="Times New Roman"/>
          <w:sz w:val="24"/>
          <w:szCs w:val="24"/>
        </w:rPr>
        <w:t>Евладова</w:t>
      </w:r>
      <w:proofErr w:type="spellEnd"/>
      <w:r w:rsidRPr="00BF6BB1">
        <w:rPr>
          <w:rFonts w:ascii="Times New Roman" w:hAnsi="Times New Roman"/>
          <w:sz w:val="24"/>
          <w:szCs w:val="24"/>
        </w:rPr>
        <w:t xml:space="preserve"> Е.Б. статья: Внеурочная деятельность: взгляд сквозь призму ФГОС/ Е.Б. </w:t>
      </w:r>
      <w:proofErr w:type="spellStart"/>
      <w:r w:rsidRPr="00BF6BB1">
        <w:rPr>
          <w:rFonts w:ascii="Times New Roman" w:hAnsi="Times New Roman"/>
          <w:sz w:val="24"/>
          <w:szCs w:val="24"/>
        </w:rPr>
        <w:t>Евладова</w:t>
      </w:r>
      <w:proofErr w:type="spellEnd"/>
      <w:r w:rsidRPr="00BF6BB1">
        <w:rPr>
          <w:rFonts w:ascii="Times New Roman" w:hAnsi="Times New Roman"/>
          <w:sz w:val="24"/>
          <w:szCs w:val="24"/>
        </w:rPr>
        <w:t xml:space="preserve"> // Теоретический и научно-методический журнал «Воспитание школьников». – 2012. - №3. – с. 15-26.</w:t>
      </w:r>
    </w:p>
    <w:p w:rsidR="00BF6BB1" w:rsidRPr="00BF6BB1" w:rsidRDefault="00BF6BB1" w:rsidP="00BF6BB1">
      <w:pPr>
        <w:pStyle w:val="a3"/>
        <w:numPr>
          <w:ilvl w:val="0"/>
          <w:numId w:val="3"/>
        </w:numPr>
        <w:spacing w:after="0" w:line="360" w:lineRule="auto"/>
        <w:jc w:val="both"/>
        <w:rPr>
          <w:rFonts w:ascii="Times New Roman" w:hAnsi="Times New Roman"/>
          <w:sz w:val="24"/>
          <w:szCs w:val="24"/>
        </w:rPr>
      </w:pPr>
      <w:proofErr w:type="spellStart"/>
      <w:r w:rsidRPr="00BF6BB1">
        <w:rPr>
          <w:rFonts w:ascii="Times New Roman" w:hAnsi="Times New Roman"/>
          <w:sz w:val="24"/>
          <w:szCs w:val="24"/>
        </w:rPr>
        <w:t>Жильцова</w:t>
      </w:r>
      <w:proofErr w:type="spellEnd"/>
      <w:r w:rsidRPr="00BF6BB1">
        <w:rPr>
          <w:rFonts w:ascii="Times New Roman" w:hAnsi="Times New Roman"/>
          <w:sz w:val="24"/>
          <w:szCs w:val="24"/>
        </w:rPr>
        <w:t xml:space="preserve"> Т.В., Обухова Л.А. «Поурочные разработки по наглядной геометрии», М., «ВАКО», 2004 </w:t>
      </w:r>
    </w:p>
    <w:p w:rsidR="00BF6BB1" w:rsidRPr="00BF6BB1" w:rsidRDefault="00BF6BB1" w:rsidP="00BF6BB1">
      <w:pPr>
        <w:pStyle w:val="a3"/>
        <w:numPr>
          <w:ilvl w:val="0"/>
          <w:numId w:val="3"/>
        </w:numPr>
        <w:spacing w:after="0" w:line="360" w:lineRule="auto"/>
        <w:jc w:val="both"/>
        <w:rPr>
          <w:rFonts w:ascii="Times New Roman" w:hAnsi="Times New Roman"/>
          <w:sz w:val="24"/>
          <w:szCs w:val="24"/>
        </w:rPr>
      </w:pPr>
      <w:proofErr w:type="spellStart"/>
      <w:r w:rsidRPr="00BF6BB1">
        <w:rPr>
          <w:rFonts w:ascii="Times New Roman" w:hAnsi="Times New Roman"/>
          <w:sz w:val="24"/>
          <w:szCs w:val="24"/>
        </w:rPr>
        <w:t>Проснякова</w:t>
      </w:r>
      <w:proofErr w:type="spellEnd"/>
      <w:r w:rsidRPr="00BF6BB1">
        <w:rPr>
          <w:rFonts w:ascii="Times New Roman" w:hAnsi="Times New Roman"/>
          <w:sz w:val="24"/>
          <w:szCs w:val="24"/>
        </w:rPr>
        <w:t xml:space="preserve"> Т.Н. Книги серии «Любимый образ» М.: АСТ-ПРЕСС КНИГА</w:t>
      </w:r>
    </w:p>
    <w:p w:rsidR="00BF6BB1" w:rsidRPr="00BF6BB1" w:rsidRDefault="00BF6BB1" w:rsidP="00BF6BB1">
      <w:pPr>
        <w:pStyle w:val="a3"/>
        <w:numPr>
          <w:ilvl w:val="0"/>
          <w:numId w:val="3"/>
        </w:numPr>
        <w:spacing w:after="0" w:line="360" w:lineRule="auto"/>
        <w:jc w:val="both"/>
        <w:rPr>
          <w:rFonts w:ascii="Times New Roman" w:hAnsi="Times New Roman"/>
          <w:sz w:val="24"/>
          <w:szCs w:val="24"/>
        </w:rPr>
      </w:pPr>
      <w:r w:rsidRPr="00BF6BB1">
        <w:rPr>
          <w:rFonts w:ascii="Times New Roman" w:hAnsi="Times New Roman"/>
          <w:sz w:val="24"/>
          <w:szCs w:val="24"/>
        </w:rPr>
        <w:t>Учебно-методический комплекс по дисциплине (УМК). Требования к составу и содержанию, учебно-методического комплекса, рекомендации по его разработке, правила оформления и издания. - Федеральное агентство по образованию, Государственное образовательное учреждение высшего профессионального образования, российский государственный гуманитарный университет. - Москва 2007.</w:t>
      </w:r>
    </w:p>
    <w:p w:rsidR="00BF6BB1" w:rsidRPr="00BF6BB1" w:rsidRDefault="007F36A3" w:rsidP="00BF6BB1">
      <w:pPr>
        <w:pStyle w:val="a3"/>
        <w:numPr>
          <w:ilvl w:val="0"/>
          <w:numId w:val="3"/>
        </w:numPr>
        <w:spacing w:line="360" w:lineRule="auto"/>
        <w:rPr>
          <w:rFonts w:ascii="Times New Roman" w:hAnsi="Times New Roman"/>
          <w:sz w:val="24"/>
          <w:szCs w:val="24"/>
        </w:rPr>
      </w:pPr>
      <w:hyperlink r:id="rId6" w:history="1">
        <w:r w:rsidR="00BF6BB1" w:rsidRPr="00BF6BB1">
          <w:rPr>
            <w:rStyle w:val="a4"/>
            <w:rFonts w:ascii="Times New Roman" w:hAnsi="Times New Roman"/>
            <w:sz w:val="24"/>
            <w:szCs w:val="24"/>
          </w:rPr>
          <w:t>https://infourok.ru/referat-na-temu-umk-3011786.html</w:t>
        </w:r>
      </w:hyperlink>
    </w:p>
    <w:p w:rsidR="00BF6BB1" w:rsidRPr="00BF6BB1" w:rsidRDefault="007F36A3" w:rsidP="00BF6BB1">
      <w:pPr>
        <w:pStyle w:val="a3"/>
        <w:numPr>
          <w:ilvl w:val="0"/>
          <w:numId w:val="3"/>
        </w:numPr>
        <w:spacing w:after="0" w:line="360" w:lineRule="auto"/>
        <w:jc w:val="both"/>
        <w:rPr>
          <w:rFonts w:ascii="Times New Roman" w:hAnsi="Times New Roman"/>
          <w:sz w:val="24"/>
          <w:szCs w:val="24"/>
        </w:rPr>
      </w:pPr>
      <w:hyperlink r:id="rId7" w:history="1">
        <w:r w:rsidR="00BF6BB1" w:rsidRPr="00BF6BB1">
          <w:rPr>
            <w:rStyle w:val="a4"/>
            <w:rFonts w:ascii="Times New Roman" w:hAnsi="Times New Roman"/>
            <w:sz w:val="24"/>
            <w:szCs w:val="24"/>
          </w:rPr>
          <w:t>http://origami-paper.ru/</w:t>
        </w:r>
      </w:hyperlink>
    </w:p>
    <w:p w:rsidR="00BF6BB1" w:rsidRPr="00BF6BB1" w:rsidRDefault="00BF6BB1" w:rsidP="00BF6BB1">
      <w:pPr>
        <w:spacing w:after="0" w:line="360" w:lineRule="auto"/>
        <w:jc w:val="both"/>
        <w:rPr>
          <w:rFonts w:ascii="Times New Roman" w:hAnsi="Times New Roman"/>
          <w:sz w:val="24"/>
          <w:szCs w:val="24"/>
        </w:rPr>
      </w:pPr>
    </w:p>
    <w:p w:rsidR="00BF6BB1" w:rsidRPr="00BF6BB1" w:rsidRDefault="00BF6BB1" w:rsidP="00BF6BB1">
      <w:pPr>
        <w:spacing w:after="0" w:line="360" w:lineRule="auto"/>
        <w:ind w:firstLine="709"/>
        <w:jc w:val="both"/>
        <w:rPr>
          <w:rFonts w:ascii="Times New Roman" w:hAnsi="Times New Roman"/>
          <w:sz w:val="24"/>
          <w:szCs w:val="24"/>
        </w:rPr>
      </w:pPr>
    </w:p>
    <w:p w:rsidR="00BF6BB1" w:rsidRPr="00BF6BB1" w:rsidRDefault="00BF6BB1" w:rsidP="00BF6BB1">
      <w:pPr>
        <w:spacing w:after="0" w:line="360" w:lineRule="auto"/>
        <w:ind w:firstLine="709"/>
        <w:jc w:val="both"/>
        <w:rPr>
          <w:rFonts w:ascii="Times New Roman" w:hAnsi="Times New Roman"/>
          <w:sz w:val="24"/>
          <w:szCs w:val="24"/>
        </w:rPr>
      </w:pPr>
    </w:p>
    <w:p w:rsidR="00BF6BB1" w:rsidRPr="00BF6BB1" w:rsidRDefault="00BF6BB1" w:rsidP="00BF6BB1">
      <w:pPr>
        <w:spacing w:after="0" w:line="360" w:lineRule="auto"/>
        <w:ind w:firstLine="709"/>
        <w:jc w:val="both"/>
        <w:rPr>
          <w:rFonts w:ascii="Times New Roman" w:hAnsi="Times New Roman"/>
          <w:sz w:val="24"/>
          <w:szCs w:val="24"/>
        </w:rPr>
      </w:pPr>
    </w:p>
    <w:p w:rsidR="00BF6BB1" w:rsidRPr="00BF6BB1" w:rsidRDefault="00BF6BB1" w:rsidP="00BF6BB1">
      <w:pPr>
        <w:spacing w:after="0" w:line="360" w:lineRule="auto"/>
        <w:ind w:firstLine="709"/>
        <w:jc w:val="both"/>
        <w:rPr>
          <w:rFonts w:ascii="Times New Roman" w:hAnsi="Times New Roman"/>
          <w:sz w:val="24"/>
          <w:szCs w:val="24"/>
        </w:rPr>
      </w:pPr>
    </w:p>
    <w:p w:rsidR="00BF6BB1" w:rsidRDefault="00BF6BB1" w:rsidP="00BF6BB1">
      <w:pPr>
        <w:spacing w:after="0" w:line="360" w:lineRule="auto"/>
        <w:ind w:firstLine="709"/>
        <w:jc w:val="both"/>
        <w:rPr>
          <w:rFonts w:ascii="Times New Roman" w:hAnsi="Times New Roman"/>
          <w:sz w:val="28"/>
          <w:szCs w:val="28"/>
        </w:rPr>
      </w:pPr>
    </w:p>
    <w:p w:rsidR="00BF6BB1" w:rsidRDefault="00BF6BB1" w:rsidP="00BF6BB1">
      <w:pPr>
        <w:spacing w:after="0" w:line="360" w:lineRule="auto"/>
        <w:ind w:firstLine="709"/>
        <w:jc w:val="both"/>
        <w:rPr>
          <w:rFonts w:ascii="Times New Roman" w:hAnsi="Times New Roman"/>
          <w:sz w:val="28"/>
          <w:szCs w:val="28"/>
        </w:rPr>
      </w:pPr>
    </w:p>
    <w:p w:rsidR="00BF6BB1" w:rsidRPr="00705869" w:rsidRDefault="00BF6BB1" w:rsidP="00705869">
      <w:pPr>
        <w:jc w:val="both"/>
        <w:rPr>
          <w:rFonts w:ascii="Times New Roman" w:hAnsi="Times New Roman" w:cs="Times New Roman"/>
          <w:sz w:val="24"/>
          <w:szCs w:val="24"/>
        </w:rPr>
      </w:pPr>
    </w:p>
    <w:sectPr w:rsidR="00BF6BB1" w:rsidRPr="00705869" w:rsidSect="0061338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7D612E"/>
    <w:multiLevelType w:val="hybridMultilevel"/>
    <w:tmpl w:val="CDC46EBA"/>
    <w:lvl w:ilvl="0" w:tplc="CBE818C2">
      <w:start w:val="1"/>
      <w:numFmt w:val="decimal"/>
      <w:lvlText w:val="%1."/>
      <w:lvlJc w:val="left"/>
      <w:pPr>
        <w:ind w:left="1414"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5095060"/>
    <w:multiLevelType w:val="hybridMultilevel"/>
    <w:tmpl w:val="5F3AD202"/>
    <w:lvl w:ilvl="0" w:tplc="0419000F">
      <w:start w:val="1"/>
      <w:numFmt w:val="decimal"/>
      <w:lvlText w:val="%1."/>
      <w:lvlJc w:val="left"/>
      <w:pPr>
        <w:ind w:left="2574" w:hanging="360"/>
      </w:pPr>
    </w:lvl>
    <w:lvl w:ilvl="1" w:tplc="04190019" w:tentative="1">
      <w:start w:val="1"/>
      <w:numFmt w:val="lowerLetter"/>
      <w:lvlText w:val="%2."/>
      <w:lvlJc w:val="left"/>
      <w:pPr>
        <w:ind w:left="3294" w:hanging="360"/>
      </w:pPr>
    </w:lvl>
    <w:lvl w:ilvl="2" w:tplc="0419001B" w:tentative="1">
      <w:start w:val="1"/>
      <w:numFmt w:val="lowerRoman"/>
      <w:lvlText w:val="%3."/>
      <w:lvlJc w:val="right"/>
      <w:pPr>
        <w:ind w:left="4014" w:hanging="180"/>
      </w:pPr>
    </w:lvl>
    <w:lvl w:ilvl="3" w:tplc="0419000F" w:tentative="1">
      <w:start w:val="1"/>
      <w:numFmt w:val="decimal"/>
      <w:lvlText w:val="%4."/>
      <w:lvlJc w:val="left"/>
      <w:pPr>
        <w:ind w:left="4734" w:hanging="360"/>
      </w:pPr>
    </w:lvl>
    <w:lvl w:ilvl="4" w:tplc="04190019" w:tentative="1">
      <w:start w:val="1"/>
      <w:numFmt w:val="lowerLetter"/>
      <w:lvlText w:val="%5."/>
      <w:lvlJc w:val="left"/>
      <w:pPr>
        <w:ind w:left="5454" w:hanging="360"/>
      </w:pPr>
    </w:lvl>
    <w:lvl w:ilvl="5" w:tplc="0419001B" w:tentative="1">
      <w:start w:val="1"/>
      <w:numFmt w:val="lowerRoman"/>
      <w:lvlText w:val="%6."/>
      <w:lvlJc w:val="right"/>
      <w:pPr>
        <w:ind w:left="6174" w:hanging="180"/>
      </w:pPr>
    </w:lvl>
    <w:lvl w:ilvl="6" w:tplc="0419000F" w:tentative="1">
      <w:start w:val="1"/>
      <w:numFmt w:val="decimal"/>
      <w:lvlText w:val="%7."/>
      <w:lvlJc w:val="left"/>
      <w:pPr>
        <w:ind w:left="6894" w:hanging="360"/>
      </w:pPr>
    </w:lvl>
    <w:lvl w:ilvl="7" w:tplc="04190019" w:tentative="1">
      <w:start w:val="1"/>
      <w:numFmt w:val="lowerLetter"/>
      <w:lvlText w:val="%8."/>
      <w:lvlJc w:val="left"/>
      <w:pPr>
        <w:ind w:left="7614" w:hanging="360"/>
      </w:pPr>
    </w:lvl>
    <w:lvl w:ilvl="8" w:tplc="0419001B" w:tentative="1">
      <w:start w:val="1"/>
      <w:numFmt w:val="lowerRoman"/>
      <w:lvlText w:val="%9."/>
      <w:lvlJc w:val="right"/>
      <w:pPr>
        <w:ind w:left="8334" w:hanging="180"/>
      </w:pPr>
    </w:lvl>
  </w:abstractNum>
  <w:abstractNum w:abstractNumId="2">
    <w:nsid w:val="3E754A09"/>
    <w:multiLevelType w:val="multilevel"/>
    <w:tmpl w:val="F15E32AE"/>
    <w:lvl w:ilvl="0">
      <w:start w:val="1"/>
      <w:numFmt w:val="decimal"/>
      <w:lvlText w:val="%1."/>
      <w:lvlJc w:val="left"/>
      <w:pPr>
        <w:ind w:left="525" w:hanging="52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nsid w:val="586F658B"/>
    <w:multiLevelType w:val="hybridMultilevel"/>
    <w:tmpl w:val="06C4E9C8"/>
    <w:lvl w:ilvl="0" w:tplc="04190001">
      <w:start w:val="1"/>
      <w:numFmt w:val="bullet"/>
      <w:lvlText w:val=""/>
      <w:lvlJc w:val="left"/>
      <w:pPr>
        <w:ind w:left="1257" w:hanging="360"/>
      </w:pPr>
      <w:rPr>
        <w:rFonts w:ascii="Symbol" w:hAnsi="Symbol" w:hint="default"/>
      </w:rPr>
    </w:lvl>
    <w:lvl w:ilvl="1" w:tplc="04190003" w:tentative="1">
      <w:start w:val="1"/>
      <w:numFmt w:val="bullet"/>
      <w:lvlText w:val="o"/>
      <w:lvlJc w:val="left"/>
      <w:pPr>
        <w:ind w:left="1977" w:hanging="360"/>
      </w:pPr>
      <w:rPr>
        <w:rFonts w:ascii="Courier New" w:hAnsi="Courier New" w:cs="Courier New" w:hint="default"/>
      </w:rPr>
    </w:lvl>
    <w:lvl w:ilvl="2" w:tplc="04190005" w:tentative="1">
      <w:start w:val="1"/>
      <w:numFmt w:val="bullet"/>
      <w:lvlText w:val=""/>
      <w:lvlJc w:val="left"/>
      <w:pPr>
        <w:ind w:left="2697" w:hanging="360"/>
      </w:pPr>
      <w:rPr>
        <w:rFonts w:ascii="Wingdings" w:hAnsi="Wingdings" w:hint="default"/>
      </w:rPr>
    </w:lvl>
    <w:lvl w:ilvl="3" w:tplc="04190001" w:tentative="1">
      <w:start w:val="1"/>
      <w:numFmt w:val="bullet"/>
      <w:lvlText w:val=""/>
      <w:lvlJc w:val="left"/>
      <w:pPr>
        <w:ind w:left="3417" w:hanging="360"/>
      </w:pPr>
      <w:rPr>
        <w:rFonts w:ascii="Symbol" w:hAnsi="Symbol" w:hint="default"/>
      </w:rPr>
    </w:lvl>
    <w:lvl w:ilvl="4" w:tplc="04190003" w:tentative="1">
      <w:start w:val="1"/>
      <w:numFmt w:val="bullet"/>
      <w:lvlText w:val="o"/>
      <w:lvlJc w:val="left"/>
      <w:pPr>
        <w:ind w:left="4137" w:hanging="360"/>
      </w:pPr>
      <w:rPr>
        <w:rFonts w:ascii="Courier New" w:hAnsi="Courier New" w:cs="Courier New" w:hint="default"/>
      </w:rPr>
    </w:lvl>
    <w:lvl w:ilvl="5" w:tplc="04190005" w:tentative="1">
      <w:start w:val="1"/>
      <w:numFmt w:val="bullet"/>
      <w:lvlText w:val=""/>
      <w:lvlJc w:val="left"/>
      <w:pPr>
        <w:ind w:left="4857" w:hanging="360"/>
      </w:pPr>
      <w:rPr>
        <w:rFonts w:ascii="Wingdings" w:hAnsi="Wingdings" w:hint="default"/>
      </w:rPr>
    </w:lvl>
    <w:lvl w:ilvl="6" w:tplc="04190001" w:tentative="1">
      <w:start w:val="1"/>
      <w:numFmt w:val="bullet"/>
      <w:lvlText w:val=""/>
      <w:lvlJc w:val="left"/>
      <w:pPr>
        <w:ind w:left="5577" w:hanging="360"/>
      </w:pPr>
      <w:rPr>
        <w:rFonts w:ascii="Symbol" w:hAnsi="Symbol" w:hint="default"/>
      </w:rPr>
    </w:lvl>
    <w:lvl w:ilvl="7" w:tplc="04190003" w:tentative="1">
      <w:start w:val="1"/>
      <w:numFmt w:val="bullet"/>
      <w:lvlText w:val="o"/>
      <w:lvlJc w:val="left"/>
      <w:pPr>
        <w:ind w:left="6297" w:hanging="360"/>
      </w:pPr>
      <w:rPr>
        <w:rFonts w:ascii="Courier New" w:hAnsi="Courier New" w:cs="Courier New" w:hint="default"/>
      </w:rPr>
    </w:lvl>
    <w:lvl w:ilvl="8" w:tplc="04190005" w:tentative="1">
      <w:start w:val="1"/>
      <w:numFmt w:val="bullet"/>
      <w:lvlText w:val=""/>
      <w:lvlJc w:val="left"/>
      <w:pPr>
        <w:ind w:left="7017"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705869"/>
    <w:rsid w:val="002834AE"/>
    <w:rsid w:val="002E25FF"/>
    <w:rsid w:val="004A0DF2"/>
    <w:rsid w:val="0061338B"/>
    <w:rsid w:val="00705869"/>
    <w:rsid w:val="007C3F67"/>
    <w:rsid w:val="007F36A3"/>
    <w:rsid w:val="009A6566"/>
    <w:rsid w:val="009F7992"/>
    <w:rsid w:val="00B52EA0"/>
    <w:rsid w:val="00BF6BB1"/>
    <w:rsid w:val="00D3645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586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05869"/>
    <w:pPr>
      <w:ind w:left="720"/>
      <w:contextualSpacing/>
    </w:pPr>
    <w:rPr>
      <w:rFonts w:ascii="Calibri" w:eastAsia="Times New Roman" w:hAnsi="Calibri" w:cs="Times New Roman"/>
      <w:lang w:eastAsia="ru-RU"/>
    </w:rPr>
  </w:style>
  <w:style w:type="character" w:styleId="a4">
    <w:name w:val="Hyperlink"/>
    <w:basedOn w:val="a0"/>
    <w:uiPriority w:val="99"/>
    <w:unhideWhenUsed/>
    <w:rsid w:val="00BF6BB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origami-paper.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infourok.ru/referat-na-temu-umk-3011786.html"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74F3C1-E295-40EC-8E22-C19B20A94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27</Pages>
  <Words>7258</Words>
  <Characters>41374</Characters>
  <Application>Microsoft Office Word</Application>
  <DocSecurity>0</DocSecurity>
  <Lines>344</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ноут 8</dc:creator>
  <cp:lastModifiedBy>ноут 8</cp:lastModifiedBy>
  <cp:revision>4</cp:revision>
  <cp:lastPrinted>2020-03-22T04:00:00Z</cp:lastPrinted>
  <dcterms:created xsi:type="dcterms:W3CDTF">2020-03-22T02:14:00Z</dcterms:created>
  <dcterms:modified xsi:type="dcterms:W3CDTF">2020-03-22T04:01:00Z</dcterms:modified>
</cp:coreProperties>
</file>