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AF5A2" w14:textId="77777777" w:rsidR="00823163" w:rsidRDefault="00D31C96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Муниципальное бюджетное учреждение дополнительного образования</w:t>
      </w:r>
    </w:p>
    <w:p w14:paraId="5BDE0DC2" w14:textId="77777777" w:rsidR="00823163" w:rsidRDefault="00D31C96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«Центр эстетического воспитания»</w:t>
      </w:r>
    </w:p>
    <w:p w14:paraId="70C2B75F" w14:textId="77777777" w:rsidR="00823163" w:rsidRDefault="0082316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7901A6ED" w14:textId="77777777" w:rsidR="00823163" w:rsidRDefault="0082316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4F6DD632" w14:textId="77777777" w:rsidR="00823163" w:rsidRDefault="0082316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43BF1EFF" w14:textId="77777777" w:rsidR="00823163" w:rsidRDefault="0082316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1614E685" w14:textId="77777777" w:rsidR="00823163" w:rsidRDefault="00D31C96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План-конспект</w:t>
      </w:r>
    </w:p>
    <w:p w14:paraId="3ADC338A" w14:textId="77777777" w:rsidR="00823163" w:rsidRDefault="00D31C96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мастер-класса</w:t>
      </w:r>
    </w:p>
    <w:p w14:paraId="2CB209F4" w14:textId="77777777" w:rsidR="00823163" w:rsidRDefault="00D31C96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«Логопедические упражнения в вокальном исполнительстве»</w:t>
      </w:r>
    </w:p>
    <w:p w14:paraId="4534A0CB" w14:textId="77777777" w:rsidR="00823163" w:rsidRDefault="0082316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0F096CB5" w14:textId="77777777" w:rsidR="00823163" w:rsidRDefault="0082316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779C10E0" w14:textId="77777777" w:rsidR="00823163" w:rsidRDefault="0082316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39405943" w14:textId="77777777" w:rsidR="00823163" w:rsidRDefault="0082316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74AD2ACA" w14:textId="77777777" w:rsidR="00823163" w:rsidRDefault="0082316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324F8437" w14:textId="77777777" w:rsidR="00823163" w:rsidRDefault="00D31C96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 xml:space="preserve">                           </w:t>
      </w:r>
      <w:r>
        <w:rPr>
          <w:rFonts w:ascii="Times New Roman" w:eastAsia="Times New Roman" w:hAnsi="Times New Roman" w:cs="Times New Roman"/>
          <w:sz w:val="32"/>
        </w:rPr>
        <w:t>Составитель: Гордиенко Анна                               Александровна</w:t>
      </w:r>
    </w:p>
    <w:p w14:paraId="2F8FFD23" w14:textId="77777777" w:rsidR="00823163" w:rsidRDefault="00D31C96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 xml:space="preserve">                                      педагог дополнительного образования</w:t>
      </w:r>
    </w:p>
    <w:p w14:paraId="41EEE24F" w14:textId="77777777" w:rsidR="00823163" w:rsidRDefault="0082316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046CCC31" w14:textId="77777777" w:rsidR="00823163" w:rsidRDefault="0082316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5CE21EF5" w14:textId="77777777" w:rsidR="00823163" w:rsidRDefault="0082316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69CA8ED1" w14:textId="77777777" w:rsidR="00823163" w:rsidRDefault="0082316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1AD5E4C2" w14:textId="77777777" w:rsidR="00823163" w:rsidRDefault="0082316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1AB5B17B" w14:textId="77777777" w:rsidR="00823163" w:rsidRDefault="0082316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47668EB4" w14:textId="77777777" w:rsidR="00823163" w:rsidRDefault="0082316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447D731F" w14:textId="77777777" w:rsidR="00823163" w:rsidRDefault="0082316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1BB63D09" w14:textId="77777777" w:rsidR="00823163" w:rsidRDefault="0082316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395054C4" w14:textId="77777777" w:rsidR="00823163" w:rsidRDefault="0082316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59D0BC84" w14:textId="77777777" w:rsidR="00823163" w:rsidRDefault="0082316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37DD0193" w14:textId="77777777" w:rsidR="00823163" w:rsidRDefault="0082316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34923447" w14:textId="77777777" w:rsidR="00823163" w:rsidRDefault="00823163">
      <w:pPr>
        <w:spacing w:before="100"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14:paraId="67EC5365" w14:textId="77777777" w:rsidR="00823163" w:rsidRDefault="00823163">
      <w:pPr>
        <w:rPr>
          <w:rFonts w:ascii="Times New Roman" w:eastAsia="Times New Roman" w:hAnsi="Times New Roman" w:cs="Times New Roman"/>
          <w:b/>
          <w:sz w:val="36"/>
        </w:rPr>
      </w:pPr>
    </w:p>
    <w:p w14:paraId="70482E18" w14:textId="77777777" w:rsidR="00823163" w:rsidRDefault="00D31C96">
      <w:pPr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Цель-</w:t>
      </w:r>
      <w:r>
        <w:rPr>
          <w:rFonts w:ascii="Times New Roman" w:eastAsia="Times New Roman" w:hAnsi="Times New Roman" w:cs="Times New Roman"/>
          <w:sz w:val="36"/>
        </w:rPr>
        <w:t xml:space="preserve"> совершенствование речевой функции в вокальных произведениях.</w:t>
      </w:r>
    </w:p>
    <w:p w14:paraId="1C1D37D8" w14:textId="77777777" w:rsidR="00823163" w:rsidRDefault="00D31C96">
      <w:pPr>
        <w:spacing w:before="100" w:after="10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 xml:space="preserve">Задачи: </w:t>
      </w:r>
    </w:p>
    <w:p w14:paraId="27F42D51" w14:textId="77777777" w:rsidR="00823163" w:rsidRDefault="00D31C96">
      <w:pPr>
        <w:spacing w:before="100" w:after="100" w:line="240" w:lineRule="auto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-  развитие психических процессов (внимание, память, восприятие, мышление);</w:t>
      </w:r>
    </w:p>
    <w:p w14:paraId="5D7B39B7" w14:textId="77777777" w:rsidR="00823163" w:rsidRDefault="00D31C96">
      <w:pPr>
        <w:spacing w:before="100" w:after="100" w:line="240" w:lineRule="auto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-  формирование элементарных учебных навыков и умения адекватно оценивать результат своей работы, исправлять допущенные ошибки;</w:t>
      </w:r>
    </w:p>
    <w:p w14:paraId="5B6211A6" w14:textId="77777777" w:rsidR="00823163" w:rsidRDefault="00D31C96">
      <w:pPr>
        <w:spacing w:before="100" w:after="100" w:line="240" w:lineRule="auto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- формирование предпосылок к обучению грамоте (знакомство с понятиями звук, слог, слово, предложение, обучение звуковому анализу слов;</w:t>
      </w:r>
    </w:p>
    <w:p w14:paraId="5C4BE3EC" w14:textId="77777777" w:rsidR="00823163" w:rsidRDefault="00D31C96">
      <w:pPr>
        <w:spacing w:before="100" w:after="100" w:line="240" w:lineRule="auto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 xml:space="preserve">-расширение словарного запаса. </w:t>
      </w:r>
    </w:p>
    <w:p w14:paraId="6673ADAC" w14:textId="77777777" w:rsidR="00823163" w:rsidRDefault="00823163">
      <w:pPr>
        <w:spacing w:before="100" w:after="100" w:line="240" w:lineRule="auto"/>
        <w:rPr>
          <w:rFonts w:ascii="Times New Roman" w:eastAsia="Times New Roman" w:hAnsi="Times New Roman" w:cs="Times New Roman"/>
          <w:sz w:val="36"/>
        </w:rPr>
      </w:pPr>
    </w:p>
    <w:p w14:paraId="7EDA909F" w14:textId="77777777" w:rsidR="00823163" w:rsidRDefault="00D31C96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>Вокал и логопедия</w:t>
      </w:r>
    </w:p>
    <w:p w14:paraId="21EB2E9B" w14:textId="77777777" w:rsidR="00823163" w:rsidRDefault="00D31C96">
      <w:pPr>
        <w:spacing w:before="100" w:after="100" w:line="240" w:lineRule="auto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 xml:space="preserve">Психолого-педагогические исследования в коррекционной педагогике показывают, что в настоящее время наблюдается устойчивая тенденция к увеличению числа детей со сложными речевыми нарушениями. </w:t>
      </w:r>
    </w:p>
    <w:p w14:paraId="5667BA1D" w14:textId="77777777" w:rsidR="00823163" w:rsidRDefault="00D31C96">
      <w:pPr>
        <w:spacing w:before="100" w:after="100" w:line="240" w:lineRule="auto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Конечно, коррекцией дефектов звукопроизношения занимается специальная наука - логопедия. Однако, я считаю, что вокал можно и нужно использовать как коррекционное средство, при помощи которого укрепляется голосовой аппарат ребенка, развиваются память, внимание, мышление, эмоциональная отзывчивость и музыкальный слух. Музыка в коррекционном процессе занимает особое место. Логопедическая работа часто направлена на снятие зажатости, напряжения, активизацию работы речевого аппарата (губ, языка). Большую роль в э</w:t>
      </w:r>
      <w:r>
        <w:rPr>
          <w:rFonts w:ascii="Times New Roman" w:eastAsia="Times New Roman" w:hAnsi="Times New Roman" w:cs="Times New Roman"/>
          <w:sz w:val="36"/>
        </w:rPr>
        <w:t xml:space="preserve">той работе играет артикуляция. При пении она во многом отличается от обычной речи. Певческая артикуляция значительно активнее речевой. При речевом произношении энергичнее и быстрее </w:t>
      </w:r>
      <w:r>
        <w:rPr>
          <w:rFonts w:ascii="Times New Roman" w:eastAsia="Times New Roman" w:hAnsi="Times New Roman" w:cs="Times New Roman"/>
          <w:sz w:val="36"/>
        </w:rPr>
        <w:lastRenderedPageBreak/>
        <w:t>работают внешние органы артикуляционного аппарата (губы, нижняя челюсть), а при певческом - внутренние (язык, глотка, мягкое небо).  Согласные в пении формируются так же, как и в речи, но произносятся более активно и четко. Основное правило дикции в пении - быстрое и четкое формирование согласных и максимальная протяженность глас</w:t>
      </w:r>
      <w:r>
        <w:rPr>
          <w:rFonts w:ascii="Times New Roman" w:eastAsia="Times New Roman" w:hAnsi="Times New Roman" w:cs="Times New Roman"/>
          <w:sz w:val="36"/>
        </w:rPr>
        <w:t>ных. Это обеспечивается, прежде всего, активной работой мускулатуры артикуляционного аппарата, главным образом щечных губных мышц, а также кончика языка. Как и всякие мышцы, их нужно тренировать при помощи специальных упражнений.</w:t>
      </w:r>
    </w:p>
    <w:p w14:paraId="645BC126" w14:textId="77777777" w:rsidR="00823163" w:rsidRDefault="00D31C96">
      <w:pPr>
        <w:spacing w:before="100" w:after="100" w:line="240" w:lineRule="auto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Сейчас я поделюсь с вами своим опытом работы в данном направлении. Первый блок упражнений эта работа с детьми дошкольного возраста. Отрабатываем звуки, которые требуют активного произношения.</w:t>
      </w:r>
    </w:p>
    <w:p w14:paraId="2F0DCE1C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Первые упражнения по принципу «Эхо-повторялки»</w:t>
      </w:r>
    </w:p>
    <w:p w14:paraId="3FA8D2F3" w14:textId="77777777" w:rsidR="00823163" w:rsidRDefault="00D31C96">
      <w:pPr>
        <w:numPr>
          <w:ilvl w:val="0"/>
          <w:numId w:val="1"/>
        </w:numPr>
        <w:ind w:left="720" w:hanging="360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«Ёжик в лесу» активно произносим звонкие согласные:</w:t>
      </w:r>
    </w:p>
    <w:p w14:paraId="4AB198C1" w14:textId="5901DDEC" w:rsidR="00823163" w:rsidRDefault="00D31C96">
      <w:pPr>
        <w:ind w:left="720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 xml:space="preserve">Жа-жа-жа, </w:t>
      </w:r>
      <w:r>
        <w:rPr>
          <w:rFonts w:ascii="Times New Roman" w:eastAsia="Times New Roman" w:hAnsi="Times New Roman" w:cs="Times New Roman"/>
          <w:sz w:val="36"/>
        </w:rPr>
        <w:t>жа-жа-жа- мы нашли в лесу ежа.</w:t>
      </w:r>
    </w:p>
    <w:p w14:paraId="1A3E1435" w14:textId="77777777" w:rsidR="00823163" w:rsidRDefault="00D31C96">
      <w:pPr>
        <w:ind w:left="720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Жу-жу-жу, жу-жу-жу – дали яблоко ежу.</w:t>
      </w:r>
    </w:p>
    <w:p w14:paraId="5A9A04E7" w14:textId="77777777" w:rsidR="00823163" w:rsidRDefault="00D31C96">
      <w:pPr>
        <w:ind w:left="720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Же-же-же, же-же-же- ежик съел его уже.</w:t>
      </w:r>
    </w:p>
    <w:p w14:paraId="61BAEEFA" w14:textId="77777777" w:rsidR="00823163" w:rsidRDefault="00D31C96">
      <w:pPr>
        <w:ind w:left="720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Жи-жи-жи, жи-жи-жи-нам животик покажи!</w:t>
      </w:r>
    </w:p>
    <w:p w14:paraId="5B6EDD96" w14:textId="77777777" w:rsidR="00823163" w:rsidRDefault="00D31C96">
      <w:pPr>
        <w:numPr>
          <w:ilvl w:val="0"/>
          <w:numId w:val="2"/>
        </w:numPr>
        <w:ind w:left="720" w:hanging="360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Следующее упражнение – произношение глухих согласных.</w:t>
      </w:r>
    </w:p>
    <w:p w14:paraId="4737AB7E" w14:textId="77777777" w:rsidR="00823163" w:rsidRDefault="00D31C96">
      <w:pPr>
        <w:ind w:left="720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Ши - как конфетки хороши.</w:t>
      </w:r>
    </w:p>
    <w:p w14:paraId="3DBADF1C" w14:textId="77777777" w:rsidR="00823163" w:rsidRDefault="00D31C96">
      <w:pPr>
        <w:ind w:left="720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Шо -мойте руки хорошо.</w:t>
      </w:r>
    </w:p>
    <w:p w14:paraId="450E02F3" w14:textId="77777777" w:rsidR="00823163" w:rsidRDefault="00D31C96">
      <w:pPr>
        <w:ind w:left="720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Шу - я к столу вас приглашу.</w:t>
      </w:r>
    </w:p>
    <w:p w14:paraId="4593EC95" w14:textId="77777777" w:rsidR="00823163" w:rsidRDefault="00D31C96">
      <w:pPr>
        <w:ind w:left="720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Ша -будем кушать не спеша.</w:t>
      </w:r>
    </w:p>
    <w:p w14:paraId="56E7F4D5" w14:textId="4AF7477C" w:rsidR="00823163" w:rsidRDefault="00D31C96">
      <w:pPr>
        <w:numPr>
          <w:ilvl w:val="0"/>
          <w:numId w:val="3"/>
        </w:numPr>
        <w:ind w:left="720" w:hanging="360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lastRenderedPageBreak/>
        <w:t xml:space="preserve">«Часы».  </w:t>
      </w:r>
      <w:r>
        <w:rPr>
          <w:rFonts w:ascii="Times New Roman" w:eastAsia="Times New Roman" w:hAnsi="Times New Roman" w:cs="Times New Roman"/>
          <w:sz w:val="36"/>
        </w:rPr>
        <w:t xml:space="preserve">В </w:t>
      </w:r>
      <w:r>
        <w:rPr>
          <w:rFonts w:ascii="Times New Roman" w:eastAsia="Times New Roman" w:hAnsi="Times New Roman" w:cs="Times New Roman"/>
          <w:sz w:val="36"/>
        </w:rPr>
        <w:t>этом упражнении добавляю музыкальное сопровождение</w:t>
      </w:r>
      <w:r>
        <w:rPr>
          <w:rFonts w:ascii="Times New Roman" w:eastAsia="Times New Roman" w:hAnsi="Times New Roman" w:cs="Times New Roman"/>
          <w:sz w:val="36"/>
        </w:rPr>
        <w:t>, а у детей в исполнении добавляются певческие звуки.</w:t>
      </w:r>
    </w:p>
    <w:p w14:paraId="1BA86E04" w14:textId="77777777" w:rsidR="00823163" w:rsidRDefault="00D31C96">
      <w:pPr>
        <w:ind w:left="720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Есть часы во всех домах-тик, так, тик, так</w:t>
      </w:r>
    </w:p>
    <w:p w14:paraId="279152BE" w14:textId="77777777" w:rsidR="00823163" w:rsidRDefault="00D31C96">
      <w:pPr>
        <w:ind w:left="720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Стрелки ходят на часах- тик, так, тик, так</w:t>
      </w:r>
    </w:p>
    <w:p w14:paraId="0D1FFAD9" w14:textId="77777777" w:rsidR="00823163" w:rsidRDefault="00D31C96">
      <w:pPr>
        <w:ind w:left="720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Очень всем часы нужны- тик, так, тик, так</w:t>
      </w:r>
    </w:p>
    <w:p w14:paraId="1EE716AC" w14:textId="77777777" w:rsidR="00823163" w:rsidRDefault="00D31C96">
      <w:pPr>
        <w:ind w:left="720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Мы их слушаться должны- тик, так, тик, так.</w:t>
      </w:r>
    </w:p>
    <w:p w14:paraId="225D9509" w14:textId="0B7E486D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 xml:space="preserve">   4.Следующее упражнение – приветствие. Сначала пою фразу для всех</w:t>
      </w:r>
      <w:r>
        <w:rPr>
          <w:rFonts w:ascii="Times New Roman" w:eastAsia="Times New Roman" w:hAnsi="Times New Roman" w:cs="Times New Roman"/>
          <w:sz w:val="36"/>
        </w:rPr>
        <w:t>, а дети должны сориентироваться- какой ответ нужно спеть.</w:t>
      </w:r>
    </w:p>
    <w:p w14:paraId="7B2B37DB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Здравствуйте, котята – мяу.</w:t>
      </w:r>
    </w:p>
    <w:p w14:paraId="440AD89A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Здравствуйте, мышата – пи-пи-пи.</w:t>
      </w:r>
    </w:p>
    <w:p w14:paraId="6F245227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Здравствуйте, щенята – ав, ав, ав.</w:t>
      </w:r>
    </w:p>
    <w:p w14:paraId="5F708393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Здравствуйте, утята – кря, кря, кря.</w:t>
      </w:r>
    </w:p>
    <w:p w14:paraId="7A747D55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Здравствуйте, лягушата – ква, ква, ква.</w:t>
      </w:r>
    </w:p>
    <w:p w14:paraId="61F92B66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Здравствуйте, ребята – здравствуйте!</w:t>
      </w:r>
    </w:p>
    <w:p w14:paraId="2F02DC45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 xml:space="preserve">Затем работаем по одному. Я спрашиваю каждого ребенка: - </w:t>
      </w:r>
    </w:p>
    <w:p w14:paraId="1BC91258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-«С кем будем здороваться?» Ребенок выбирает и поет ответ.</w:t>
      </w:r>
    </w:p>
    <w:p w14:paraId="0BD17431" w14:textId="476F1B9B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Следующий раздел</w:t>
      </w:r>
      <w:r w:rsidR="003C3957">
        <w:rPr>
          <w:rFonts w:ascii="Times New Roman" w:eastAsia="Times New Roman" w:hAnsi="Times New Roman" w:cs="Times New Roman"/>
          <w:sz w:val="36"/>
        </w:rPr>
        <w:t xml:space="preserve"> </w:t>
      </w:r>
      <w:r>
        <w:rPr>
          <w:rFonts w:ascii="Times New Roman" w:eastAsia="Times New Roman" w:hAnsi="Times New Roman" w:cs="Times New Roman"/>
          <w:sz w:val="36"/>
        </w:rPr>
        <w:t>работы на</w:t>
      </w:r>
      <w:r w:rsidR="003C3957">
        <w:rPr>
          <w:rFonts w:ascii="Times New Roman" w:eastAsia="Times New Roman" w:hAnsi="Times New Roman" w:cs="Times New Roman"/>
          <w:sz w:val="36"/>
        </w:rPr>
        <w:t xml:space="preserve"> </w:t>
      </w:r>
      <w:r>
        <w:rPr>
          <w:rFonts w:ascii="Times New Roman" w:eastAsia="Times New Roman" w:hAnsi="Times New Roman" w:cs="Times New Roman"/>
          <w:sz w:val="36"/>
        </w:rPr>
        <w:t>занятии это фразы-упражнения. Это могут быть как легкие, простые скороговорки, так и веселые стихотворения.</w:t>
      </w:r>
    </w:p>
    <w:p w14:paraId="7D633471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5.«У пчелы, у пчелки почему нет челки?</w:t>
      </w:r>
    </w:p>
    <w:p w14:paraId="61DFDF8A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Отвечаю почему - челка пчелке ни к чему!»</w:t>
      </w:r>
    </w:p>
    <w:p w14:paraId="648FA126" w14:textId="16D7BD62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Это упражнение можно распределить по ролям, а та</w:t>
      </w:r>
      <w:r w:rsidR="003C3957">
        <w:rPr>
          <w:rFonts w:ascii="Times New Roman" w:eastAsia="Times New Roman" w:hAnsi="Times New Roman" w:cs="Times New Roman"/>
          <w:sz w:val="36"/>
        </w:rPr>
        <w:t>к</w:t>
      </w:r>
      <w:r>
        <w:rPr>
          <w:rFonts w:ascii="Times New Roman" w:eastAsia="Times New Roman" w:hAnsi="Times New Roman" w:cs="Times New Roman"/>
          <w:sz w:val="36"/>
        </w:rPr>
        <w:t xml:space="preserve"> -же использовать для работы над интонацией.</w:t>
      </w:r>
    </w:p>
    <w:p w14:paraId="75261DD8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6.«У ежа - ежата, у ужа - ужата».</w:t>
      </w:r>
    </w:p>
    <w:p w14:paraId="5253EF03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lastRenderedPageBreak/>
        <w:t>Работа с детьми более старшего возраста строится на таких же принципах, что и с малышами, только материал беру более сложный. Сначала упражнения - речитативы. Например, такие.</w:t>
      </w:r>
    </w:p>
    <w:p w14:paraId="7905368E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1.«У Киры и Фиры</w:t>
      </w:r>
      <w:r>
        <w:rPr>
          <w:rFonts w:ascii="Times New Roman" w:eastAsia="Times New Roman" w:hAnsi="Times New Roman" w:cs="Times New Roman"/>
          <w:sz w:val="36"/>
        </w:rPr>
        <w:br/>
        <w:t xml:space="preserve">В кварти́ре был пир: </w:t>
      </w:r>
    </w:p>
    <w:p w14:paraId="33103FB9" w14:textId="6D89051B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Факир ел зефи́р и</w:t>
      </w:r>
      <w:r>
        <w:rPr>
          <w:rFonts w:ascii="Times New Roman" w:eastAsia="Times New Roman" w:hAnsi="Times New Roman" w:cs="Times New Roman"/>
          <w:sz w:val="36"/>
        </w:rPr>
        <w:br/>
        <w:t>Факир пил кефир.</w:t>
      </w:r>
      <w:r>
        <w:rPr>
          <w:rFonts w:ascii="Times New Roman" w:eastAsia="Times New Roman" w:hAnsi="Times New Roman" w:cs="Times New Roman"/>
          <w:sz w:val="36"/>
        </w:rPr>
        <w:br/>
        <w:t>А Фира и Кира Не ели зефира,</w:t>
      </w:r>
      <w:r>
        <w:rPr>
          <w:rFonts w:ascii="Times New Roman" w:eastAsia="Times New Roman" w:hAnsi="Times New Roman" w:cs="Times New Roman"/>
          <w:sz w:val="36"/>
        </w:rPr>
        <w:br/>
        <w:t>Не пили кефира – кормили факира.»</w:t>
      </w:r>
    </w:p>
    <w:p w14:paraId="1169687D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 xml:space="preserve">2. «Заварила чайка чай </w:t>
      </w:r>
    </w:p>
    <w:p w14:paraId="13DA3371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 xml:space="preserve"> из морской капусты.</w:t>
      </w:r>
    </w:p>
    <w:p w14:paraId="34F43A16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Рыбы пили, говорили:</w:t>
      </w:r>
    </w:p>
    <w:p w14:paraId="18653523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«Чай у чайки вкусный!»</w:t>
      </w:r>
    </w:p>
    <w:p w14:paraId="7DB43CB4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3.</w:t>
      </w:r>
      <w:r>
        <w:rPr>
          <w:rFonts w:ascii="Times New Roman" w:eastAsia="Times New Roman" w:hAnsi="Times New Roman" w:cs="Times New Roman"/>
          <w:sz w:val="36"/>
        </w:rPr>
        <w:t>Тары-бары растабары, у Варвары куры стары!</w:t>
      </w:r>
    </w:p>
    <w:p w14:paraId="0689C00D" w14:textId="69D8D56C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 xml:space="preserve"> Куры ста-ренькие </w:t>
      </w:r>
      <w:r>
        <w:rPr>
          <w:rFonts w:ascii="Times New Roman" w:eastAsia="Times New Roman" w:hAnsi="Times New Roman" w:cs="Times New Roman"/>
          <w:sz w:val="36"/>
        </w:rPr>
        <w:t xml:space="preserve"> растаба- </w:t>
      </w:r>
      <w:r w:rsidR="003C3957">
        <w:rPr>
          <w:rFonts w:ascii="Times New Roman" w:eastAsia="Times New Roman" w:hAnsi="Times New Roman" w:cs="Times New Roman"/>
          <w:sz w:val="36"/>
        </w:rPr>
        <w:t>ре</w:t>
      </w:r>
      <w:r>
        <w:rPr>
          <w:rFonts w:ascii="Times New Roman" w:eastAsia="Times New Roman" w:hAnsi="Times New Roman" w:cs="Times New Roman"/>
          <w:sz w:val="36"/>
        </w:rPr>
        <w:t>нькие!</w:t>
      </w:r>
    </w:p>
    <w:p w14:paraId="6D997388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4.Колпак на колпаке,</w:t>
      </w:r>
    </w:p>
    <w:p w14:paraId="32F22D2E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 xml:space="preserve">   Под колпаком колпак.</w:t>
      </w:r>
    </w:p>
    <w:p w14:paraId="0FBC1275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А теперь добавляю музыкальное сопровождение.</w:t>
      </w:r>
    </w:p>
    <w:p w14:paraId="3D1CD6B0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Упражнения:</w:t>
      </w:r>
    </w:p>
    <w:p w14:paraId="16650305" w14:textId="77777777" w:rsidR="00823163" w:rsidRDefault="00D31C96">
      <w:pPr>
        <w:numPr>
          <w:ilvl w:val="0"/>
          <w:numId w:val="4"/>
        </w:numPr>
        <w:ind w:left="720" w:hanging="360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Саша-хвастунишка.</w:t>
      </w:r>
    </w:p>
    <w:p w14:paraId="3C318B91" w14:textId="77777777" w:rsidR="00823163" w:rsidRDefault="00D31C96">
      <w:pPr>
        <w:numPr>
          <w:ilvl w:val="0"/>
          <w:numId w:val="4"/>
        </w:numPr>
        <w:ind w:left="720" w:hanging="360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Парлапатипатупа.</w:t>
      </w:r>
    </w:p>
    <w:p w14:paraId="53C40EB8" w14:textId="77777777" w:rsidR="00823163" w:rsidRDefault="00D31C96">
      <w:pPr>
        <w:numPr>
          <w:ilvl w:val="0"/>
          <w:numId w:val="4"/>
        </w:numPr>
        <w:ind w:left="720" w:hanging="360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До</w:t>
      </w:r>
    </w:p>
    <w:p w14:paraId="237588E7" w14:textId="77777777" w:rsidR="00823163" w:rsidRDefault="00D31C96">
      <w:pPr>
        <w:ind w:left="720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До-ре-до</w:t>
      </w:r>
    </w:p>
    <w:p w14:paraId="6F11DA82" w14:textId="77777777" w:rsidR="00823163" w:rsidRDefault="00D31C96">
      <w:pPr>
        <w:ind w:left="720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До-ре-ми-ре-до</w:t>
      </w:r>
    </w:p>
    <w:p w14:paraId="1AF8B034" w14:textId="77777777" w:rsidR="00823163" w:rsidRDefault="00D31C96">
      <w:pPr>
        <w:ind w:left="720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До-ре-ми-фа-ми-ре-до</w:t>
      </w:r>
    </w:p>
    <w:p w14:paraId="518C81D9" w14:textId="77777777" w:rsidR="00823163" w:rsidRDefault="00D31C96">
      <w:pPr>
        <w:ind w:left="720"/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lastRenderedPageBreak/>
        <w:t>До-ре-ми-фа-соль-фа-ми-ре-до.</w:t>
      </w:r>
    </w:p>
    <w:p w14:paraId="165E3C33" w14:textId="77777777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 xml:space="preserve"> Затем добавляем темп.</w:t>
      </w:r>
    </w:p>
    <w:p w14:paraId="38382640" w14:textId="2A935146" w:rsidR="00823163" w:rsidRDefault="00D31C96">
      <w:pPr>
        <w:rPr>
          <w:rFonts w:ascii="Times New Roman" w:eastAsia="Times New Roman" w:hAnsi="Times New Roman" w:cs="Times New Roman"/>
          <w:sz w:val="36"/>
        </w:rPr>
      </w:pPr>
      <w:r>
        <w:rPr>
          <w:rFonts w:ascii="Times New Roman" w:eastAsia="Times New Roman" w:hAnsi="Times New Roman" w:cs="Times New Roman"/>
          <w:sz w:val="36"/>
        </w:rPr>
        <w:t>Вот такую работу я провожу в данном направлении. Надеюсь, что материал этого мастер-класса пригодится вам и в вашей работе.</w:t>
      </w:r>
      <w:r>
        <w:rPr>
          <w:rFonts w:ascii="Times New Roman" w:eastAsia="Times New Roman" w:hAnsi="Times New Roman" w:cs="Times New Roman"/>
          <w:sz w:val="36"/>
        </w:rPr>
        <w:t xml:space="preserve">  </w:t>
      </w:r>
    </w:p>
    <w:p w14:paraId="5D204827" w14:textId="77777777" w:rsidR="00823163" w:rsidRDefault="00823163">
      <w:pPr>
        <w:rPr>
          <w:rFonts w:ascii="Times New Roman" w:eastAsia="Times New Roman" w:hAnsi="Times New Roman" w:cs="Times New Roman"/>
          <w:sz w:val="36"/>
        </w:rPr>
      </w:pPr>
    </w:p>
    <w:p w14:paraId="3A7CF761" w14:textId="77777777" w:rsidR="00823163" w:rsidRDefault="00823163">
      <w:pPr>
        <w:rPr>
          <w:rFonts w:ascii="Times New Roman" w:eastAsia="Times New Roman" w:hAnsi="Times New Roman" w:cs="Times New Roman"/>
          <w:sz w:val="36"/>
        </w:rPr>
      </w:pPr>
    </w:p>
    <w:p w14:paraId="672B1DB3" w14:textId="77777777" w:rsidR="00823163" w:rsidRDefault="00823163">
      <w:pPr>
        <w:rPr>
          <w:rFonts w:ascii="Times New Roman" w:eastAsia="Times New Roman" w:hAnsi="Times New Roman" w:cs="Times New Roman"/>
          <w:sz w:val="36"/>
        </w:rPr>
      </w:pPr>
    </w:p>
    <w:p w14:paraId="7C1F5795" w14:textId="77777777" w:rsidR="00823163" w:rsidRDefault="00823163">
      <w:pPr>
        <w:rPr>
          <w:rFonts w:ascii="Times New Roman" w:eastAsia="Times New Roman" w:hAnsi="Times New Roman" w:cs="Times New Roman"/>
          <w:sz w:val="36"/>
        </w:rPr>
      </w:pPr>
    </w:p>
    <w:p w14:paraId="596FDD1F" w14:textId="77777777" w:rsidR="00823163" w:rsidRDefault="00823163">
      <w:pPr>
        <w:ind w:left="720"/>
        <w:rPr>
          <w:rFonts w:ascii="Times New Roman" w:eastAsia="Times New Roman" w:hAnsi="Times New Roman" w:cs="Times New Roman"/>
          <w:sz w:val="36"/>
        </w:rPr>
      </w:pPr>
    </w:p>
    <w:p w14:paraId="3382E0FA" w14:textId="77777777" w:rsidR="00823163" w:rsidRDefault="00823163">
      <w:pPr>
        <w:ind w:left="720"/>
        <w:rPr>
          <w:rFonts w:ascii="Times New Roman" w:eastAsia="Times New Roman" w:hAnsi="Times New Roman" w:cs="Times New Roman"/>
          <w:sz w:val="36"/>
        </w:rPr>
      </w:pPr>
    </w:p>
    <w:p w14:paraId="3EFDB42E" w14:textId="77777777" w:rsidR="00823163" w:rsidRDefault="00823163">
      <w:pPr>
        <w:ind w:left="720"/>
        <w:rPr>
          <w:rFonts w:ascii="Times New Roman" w:eastAsia="Times New Roman" w:hAnsi="Times New Roman" w:cs="Times New Roman"/>
          <w:sz w:val="36"/>
        </w:rPr>
      </w:pPr>
    </w:p>
    <w:sectPr w:rsidR="00823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6126C"/>
    <w:multiLevelType w:val="multilevel"/>
    <w:tmpl w:val="CDB895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F751381"/>
    <w:multiLevelType w:val="multilevel"/>
    <w:tmpl w:val="E7AE839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544BEA"/>
    <w:multiLevelType w:val="multilevel"/>
    <w:tmpl w:val="313068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8FB7A34"/>
    <w:multiLevelType w:val="multilevel"/>
    <w:tmpl w:val="F0D0DD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84366811">
    <w:abstractNumId w:val="2"/>
  </w:num>
  <w:num w:numId="2" w16cid:durableId="1681934024">
    <w:abstractNumId w:val="1"/>
  </w:num>
  <w:num w:numId="3" w16cid:durableId="1188252503">
    <w:abstractNumId w:val="3"/>
  </w:num>
  <w:num w:numId="4" w16cid:durableId="1463111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163"/>
    <w:rsid w:val="003C3957"/>
    <w:rsid w:val="00823163"/>
    <w:rsid w:val="00D3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3706E"/>
  <w15:docId w15:val="{E3FBD77A-25EC-4275-9BBD-8D6E17BE7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721</Words>
  <Characters>4113</Characters>
  <Application>Microsoft Office Word</Application>
  <DocSecurity>0</DocSecurity>
  <Lines>34</Lines>
  <Paragraphs>9</Paragraphs>
  <ScaleCrop>false</ScaleCrop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Computer</cp:lastModifiedBy>
  <cp:revision>3</cp:revision>
  <dcterms:created xsi:type="dcterms:W3CDTF">2024-01-18T14:01:00Z</dcterms:created>
  <dcterms:modified xsi:type="dcterms:W3CDTF">2024-01-18T14:04:00Z</dcterms:modified>
</cp:coreProperties>
</file>