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99F8" w14:textId="2B3A8E63" w:rsidR="000729BC" w:rsidRDefault="3F1DA6E1" w:rsidP="3F1DA6E1">
      <w:pPr>
        <w:spacing w:line="240" w:lineRule="auto"/>
        <w:jc w:val="center"/>
        <w:rPr>
          <w:rFonts w:ascii="Times New Roman" w:eastAsia="Times New Roman" w:hAnsi="Times New Roman" w:cs="Times New Roman"/>
          <w:color w:val="000000" w:themeColor="text1"/>
          <w:sz w:val="24"/>
          <w:szCs w:val="24"/>
        </w:rPr>
      </w:pPr>
      <w:r w:rsidRPr="3F1DA6E1">
        <w:rPr>
          <w:rFonts w:ascii="Times New Roman" w:eastAsia="Times New Roman" w:hAnsi="Times New Roman" w:cs="Times New Roman"/>
          <w:b/>
          <w:bCs/>
          <w:color w:val="000000" w:themeColor="text1"/>
          <w:sz w:val="24"/>
          <w:szCs w:val="24"/>
        </w:rPr>
        <w:t>ИСТОРИЯ</w:t>
      </w:r>
      <w:r w:rsidR="0023688E">
        <w:br/>
      </w:r>
      <w:r w:rsidRPr="3F1DA6E1">
        <w:rPr>
          <w:rFonts w:ascii="Times New Roman" w:eastAsia="Times New Roman" w:hAnsi="Times New Roman" w:cs="Times New Roman"/>
          <w:b/>
          <w:bCs/>
          <w:color w:val="000000" w:themeColor="text1"/>
          <w:sz w:val="24"/>
          <w:szCs w:val="24"/>
        </w:rPr>
        <w:t>HISTORY</w:t>
      </w:r>
      <w:r w:rsidR="0023688E">
        <w:br/>
      </w:r>
    </w:p>
    <w:p w14:paraId="34AB9A13" w14:textId="1DB3807A" w:rsidR="000729BC" w:rsidRDefault="0023688E" w:rsidP="3F1DA6E1">
      <w:pPr>
        <w:spacing w:line="240" w:lineRule="auto"/>
        <w:rPr>
          <w:rFonts w:ascii="Times New Roman" w:eastAsia="Times New Roman" w:hAnsi="Times New Roman" w:cs="Times New Roman"/>
          <w:color w:val="000000" w:themeColor="text1"/>
          <w:sz w:val="24"/>
          <w:szCs w:val="24"/>
        </w:rPr>
      </w:pPr>
      <w:r>
        <w:br/>
      </w:r>
      <w:r w:rsidR="3F1DA6E1" w:rsidRPr="3F1DA6E1">
        <w:rPr>
          <w:rFonts w:ascii="Times New Roman" w:eastAsia="Times New Roman" w:hAnsi="Times New Roman" w:cs="Times New Roman"/>
          <w:b/>
          <w:bCs/>
          <w:color w:val="000000" w:themeColor="text1"/>
          <w:sz w:val="24"/>
          <w:szCs w:val="24"/>
        </w:rPr>
        <w:t>УДК</w:t>
      </w:r>
      <w:r>
        <w:br/>
      </w:r>
      <w:r>
        <w:br/>
      </w:r>
    </w:p>
    <w:p w14:paraId="5E566BCD" w14:textId="5B7015E6" w:rsidR="000729BC" w:rsidRDefault="000729BC" w:rsidP="3F1DA6E1">
      <w:pPr>
        <w:jc w:val="center"/>
        <w:rPr>
          <w:rFonts w:ascii="Times New Roman" w:eastAsia="Times New Roman" w:hAnsi="Times New Roman" w:cs="Times New Roman"/>
          <w:b/>
          <w:bCs/>
          <w:i/>
          <w:iCs/>
          <w:color w:val="343541"/>
          <w:sz w:val="24"/>
          <w:szCs w:val="24"/>
        </w:rPr>
      </w:pPr>
    </w:p>
    <w:p w14:paraId="3C8C68FE" w14:textId="7F6830F1" w:rsidR="000729BC" w:rsidRDefault="000729BC" w:rsidP="3F1DA6E1">
      <w:pPr>
        <w:jc w:val="center"/>
        <w:rPr>
          <w:rFonts w:ascii="Times New Roman" w:eastAsia="Times New Roman" w:hAnsi="Times New Roman" w:cs="Times New Roman"/>
          <w:b/>
          <w:bCs/>
          <w:i/>
          <w:iCs/>
          <w:color w:val="343541"/>
          <w:sz w:val="24"/>
          <w:szCs w:val="24"/>
        </w:rPr>
      </w:pPr>
    </w:p>
    <w:p w14:paraId="4CBF79D7" w14:textId="09093E59" w:rsidR="000729BC" w:rsidRDefault="000729BC" w:rsidP="3F1DA6E1">
      <w:pPr>
        <w:jc w:val="center"/>
        <w:rPr>
          <w:rFonts w:ascii="Times New Roman" w:eastAsia="Times New Roman" w:hAnsi="Times New Roman" w:cs="Times New Roman"/>
          <w:b/>
          <w:bCs/>
          <w:i/>
          <w:iCs/>
          <w:color w:val="343541"/>
          <w:sz w:val="24"/>
          <w:szCs w:val="24"/>
        </w:rPr>
      </w:pPr>
    </w:p>
    <w:p w14:paraId="508C28D7" w14:textId="5C0BADFD" w:rsidR="000729BC" w:rsidRDefault="000729BC" w:rsidP="3F1DA6E1">
      <w:pPr>
        <w:jc w:val="center"/>
        <w:rPr>
          <w:rFonts w:ascii="Times New Roman" w:eastAsia="Times New Roman" w:hAnsi="Times New Roman" w:cs="Times New Roman"/>
          <w:b/>
          <w:bCs/>
          <w:i/>
          <w:iCs/>
          <w:color w:val="343541"/>
          <w:sz w:val="24"/>
          <w:szCs w:val="24"/>
        </w:rPr>
      </w:pPr>
    </w:p>
    <w:p w14:paraId="501817AE" w14:textId="20A1CB7C" w:rsidR="000729BC" w:rsidRDefault="744A8DBC" w:rsidP="744A8DBC">
      <w:pPr>
        <w:jc w:val="center"/>
        <w:rPr>
          <w:rFonts w:ascii="Times New Roman" w:eastAsia="Times New Roman" w:hAnsi="Times New Roman" w:cs="Times New Roman"/>
          <w:b/>
          <w:bCs/>
          <w:i/>
          <w:iCs/>
          <w:sz w:val="24"/>
          <w:szCs w:val="24"/>
        </w:rPr>
      </w:pPr>
      <w:r w:rsidRPr="744A8DBC">
        <w:rPr>
          <w:rFonts w:ascii="Times New Roman" w:eastAsia="Times New Roman" w:hAnsi="Times New Roman" w:cs="Times New Roman"/>
          <w:b/>
          <w:bCs/>
          <w:i/>
          <w:iCs/>
          <w:color w:val="343541"/>
          <w:sz w:val="24"/>
          <w:szCs w:val="24"/>
        </w:rPr>
        <w:t>"Смерть сына Ивана IV"</w:t>
      </w:r>
    </w:p>
    <w:p w14:paraId="122111A8" w14:textId="4D71B9AD" w:rsidR="3F1DA6E1" w:rsidRDefault="744A8DBC" w:rsidP="744A8DBC">
      <w:pPr>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Статья на тему: "Смерть сына Ивана IV" предлагает к исследованию трагическую судьбу одного из сыновей Ивана IV, Грозного. Рассматриваются исторические документы и хроники, связанные с возможным уходом сына из жизни, а также возможные обстоятельства этого события. Анализируются последствия его смерти для политической обстановки в России того времени и влияние этого события на общественное мнение о Грозном как правителе.</w:t>
      </w:r>
      <w:r w:rsidR="3F1DA6E1">
        <w:br/>
      </w:r>
    </w:p>
    <w:p w14:paraId="0FDAA885" w14:textId="05619D25" w:rsidR="3F1DA6E1" w:rsidRDefault="744A8DBC" w:rsidP="744A8DBC">
      <w:pPr>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b/>
          <w:bCs/>
          <w:color w:val="343541"/>
          <w:sz w:val="24"/>
          <w:szCs w:val="24"/>
        </w:rPr>
        <w:t>Ключевые слова:</w:t>
      </w:r>
      <w:r w:rsidRPr="744A8DBC">
        <w:rPr>
          <w:rFonts w:ascii="Times New Roman" w:eastAsia="Times New Roman" w:hAnsi="Times New Roman" w:cs="Times New Roman"/>
          <w:color w:val="343541"/>
          <w:sz w:val="24"/>
          <w:szCs w:val="24"/>
        </w:rPr>
        <w:t xml:space="preserve"> смерть, сын Ивана IV, грозный, исторические документы, хроники, политическая обстановка, последствия, трагедия, искусство, картина.</w:t>
      </w:r>
    </w:p>
    <w:p w14:paraId="1C47A945" w14:textId="5CEAD408" w:rsidR="3F1DA6E1" w:rsidRDefault="3F1DA6E1" w:rsidP="744A8DBC">
      <w:pPr>
        <w:jc w:val="both"/>
        <w:rPr>
          <w:rFonts w:ascii="Times New Roman" w:eastAsia="Times New Roman" w:hAnsi="Times New Roman" w:cs="Times New Roman"/>
          <w:b/>
          <w:bCs/>
          <w:color w:val="343541"/>
          <w:sz w:val="24"/>
          <w:szCs w:val="24"/>
        </w:rPr>
      </w:pPr>
    </w:p>
    <w:p w14:paraId="5AF3260D" w14:textId="2391706E" w:rsidR="3F1DA6E1" w:rsidRDefault="3F1DA6E1" w:rsidP="3F1DA6E1">
      <w:pPr>
        <w:jc w:val="center"/>
        <w:rPr>
          <w:rFonts w:ascii="Times New Roman" w:eastAsia="Times New Roman" w:hAnsi="Times New Roman" w:cs="Times New Roman"/>
          <w:b/>
          <w:bCs/>
          <w:i/>
          <w:iCs/>
          <w:color w:val="343541"/>
          <w:sz w:val="24"/>
          <w:szCs w:val="24"/>
        </w:rPr>
      </w:pPr>
    </w:p>
    <w:p w14:paraId="4AE2E010" w14:textId="129D310A" w:rsidR="3F1DA6E1" w:rsidRDefault="3F1DA6E1" w:rsidP="3F1DA6E1">
      <w:pPr>
        <w:jc w:val="center"/>
        <w:rPr>
          <w:rFonts w:ascii="Times New Roman" w:eastAsia="Times New Roman" w:hAnsi="Times New Roman" w:cs="Times New Roman"/>
          <w:b/>
          <w:bCs/>
          <w:i/>
          <w:iCs/>
          <w:color w:val="343541"/>
          <w:sz w:val="24"/>
          <w:szCs w:val="24"/>
        </w:rPr>
      </w:pPr>
    </w:p>
    <w:p w14:paraId="3AAC0CEB" w14:textId="78519831" w:rsidR="744A8DBC" w:rsidRPr="0023688E" w:rsidRDefault="744A8DBC" w:rsidP="744A8DBC">
      <w:pPr>
        <w:jc w:val="center"/>
        <w:rPr>
          <w:rFonts w:ascii="Times New Roman" w:eastAsia="Times New Roman" w:hAnsi="Times New Roman" w:cs="Times New Roman"/>
          <w:b/>
          <w:bCs/>
          <w:i/>
          <w:iCs/>
          <w:color w:val="343541"/>
          <w:sz w:val="24"/>
          <w:szCs w:val="24"/>
          <w:lang w:val="en-US"/>
        </w:rPr>
      </w:pPr>
      <w:r w:rsidRPr="0023688E">
        <w:rPr>
          <w:rFonts w:ascii="Times New Roman" w:eastAsia="Times New Roman" w:hAnsi="Times New Roman" w:cs="Times New Roman"/>
          <w:b/>
          <w:bCs/>
          <w:i/>
          <w:iCs/>
          <w:color w:val="343541"/>
          <w:sz w:val="24"/>
          <w:szCs w:val="24"/>
          <w:lang w:val="en-US"/>
        </w:rPr>
        <w:t>"The Death of the Son of Ivan IV"</w:t>
      </w:r>
    </w:p>
    <w:p w14:paraId="56AC7A2D" w14:textId="54961D7E" w:rsidR="744A8DBC" w:rsidRPr="0023688E" w:rsidRDefault="744A8DBC" w:rsidP="744A8DBC">
      <w:pPr>
        <w:jc w:val="both"/>
        <w:rPr>
          <w:rFonts w:ascii="Times New Roman" w:eastAsia="Times New Roman" w:hAnsi="Times New Roman" w:cs="Times New Roman"/>
          <w:color w:val="343541"/>
          <w:sz w:val="24"/>
          <w:szCs w:val="24"/>
          <w:lang w:val="en-US"/>
        </w:rPr>
      </w:pPr>
      <w:r w:rsidRPr="0023688E">
        <w:rPr>
          <w:rFonts w:ascii="Times New Roman" w:eastAsia="Times New Roman" w:hAnsi="Times New Roman" w:cs="Times New Roman"/>
          <w:color w:val="343541"/>
          <w:sz w:val="24"/>
          <w:szCs w:val="24"/>
          <w:lang w:val="en-US"/>
        </w:rPr>
        <w:t>An article on the topic: “The Death of the Son of Ivan IV” offers for research the tragic fate of one of the sons of Ivan IV, the Terrible. Historical documents and chronicles related to the possible death of his son, as well as the possible circumstances of this event, are considered. The consequences of his death for the political situation in Russia at that time and the influence of this event on public opinion about Grozny as a ruler are analyzed.</w:t>
      </w:r>
    </w:p>
    <w:p w14:paraId="5C5C5401" w14:textId="3FD30B1A" w:rsidR="3F1DA6E1" w:rsidRPr="0023688E" w:rsidRDefault="3F1DA6E1" w:rsidP="3F1DA6E1">
      <w:pPr>
        <w:jc w:val="both"/>
        <w:rPr>
          <w:rFonts w:ascii="Times New Roman" w:eastAsia="Times New Roman" w:hAnsi="Times New Roman" w:cs="Times New Roman"/>
          <w:color w:val="343541"/>
          <w:sz w:val="24"/>
          <w:szCs w:val="24"/>
          <w:lang w:val="en-US"/>
        </w:rPr>
      </w:pPr>
    </w:p>
    <w:p w14:paraId="2E5B7207" w14:textId="71F40ECD" w:rsidR="744A8DBC" w:rsidRPr="0023688E" w:rsidRDefault="744A8DBC" w:rsidP="744A8DBC">
      <w:pPr>
        <w:jc w:val="both"/>
        <w:rPr>
          <w:rFonts w:ascii="Times New Roman" w:eastAsia="Times New Roman" w:hAnsi="Times New Roman" w:cs="Times New Roman"/>
          <w:color w:val="343541"/>
          <w:sz w:val="24"/>
          <w:szCs w:val="24"/>
          <w:lang w:val="en-US"/>
        </w:rPr>
      </w:pPr>
      <w:r w:rsidRPr="0023688E">
        <w:rPr>
          <w:rFonts w:ascii="Times New Roman" w:eastAsia="Times New Roman" w:hAnsi="Times New Roman" w:cs="Times New Roman"/>
          <w:b/>
          <w:bCs/>
          <w:color w:val="343541"/>
          <w:sz w:val="24"/>
          <w:szCs w:val="24"/>
          <w:lang w:val="en-US"/>
        </w:rPr>
        <w:t>Key words:</w:t>
      </w:r>
      <w:r w:rsidRPr="0023688E">
        <w:rPr>
          <w:rFonts w:ascii="Times New Roman" w:eastAsia="Times New Roman" w:hAnsi="Times New Roman" w:cs="Times New Roman"/>
          <w:color w:val="343541"/>
          <w:sz w:val="24"/>
          <w:szCs w:val="24"/>
          <w:lang w:val="en-US"/>
        </w:rPr>
        <w:t xml:space="preserve"> death, son of Ivan IV, the Terrible, historical documents, chronicles, political situation, consequences, tragedy, art, painting.</w:t>
      </w:r>
    </w:p>
    <w:p w14:paraId="1CBA71E6" w14:textId="69F3F8FE" w:rsidR="744A8DBC" w:rsidRPr="0023688E" w:rsidRDefault="744A8DBC" w:rsidP="744A8DBC">
      <w:pPr>
        <w:jc w:val="both"/>
        <w:rPr>
          <w:rFonts w:ascii="Times New Roman" w:eastAsia="Times New Roman" w:hAnsi="Times New Roman" w:cs="Times New Roman"/>
          <w:color w:val="343541"/>
          <w:sz w:val="24"/>
          <w:szCs w:val="24"/>
          <w:lang w:val="en-US"/>
        </w:rPr>
      </w:pPr>
    </w:p>
    <w:p w14:paraId="3D1ECF82" w14:textId="2135DE6B" w:rsidR="3F1DA6E1" w:rsidRPr="0023688E" w:rsidRDefault="3F1DA6E1" w:rsidP="744A8DBC">
      <w:pPr>
        <w:jc w:val="both"/>
        <w:rPr>
          <w:rFonts w:ascii="Times New Roman" w:eastAsia="Times New Roman" w:hAnsi="Times New Roman" w:cs="Times New Roman"/>
          <w:color w:val="343541"/>
          <w:sz w:val="24"/>
          <w:szCs w:val="24"/>
          <w:lang w:val="en-US"/>
        </w:rPr>
      </w:pPr>
    </w:p>
    <w:p w14:paraId="1A0B822D" w14:textId="01CC7732" w:rsidR="744A8DBC" w:rsidRPr="0023688E" w:rsidRDefault="744A8DBC" w:rsidP="744A8DBC">
      <w:pPr>
        <w:jc w:val="both"/>
        <w:rPr>
          <w:rFonts w:ascii="Times New Roman" w:eastAsia="Times New Roman" w:hAnsi="Times New Roman" w:cs="Times New Roman"/>
          <w:color w:val="343541"/>
          <w:sz w:val="24"/>
          <w:szCs w:val="24"/>
          <w:lang w:val="en-US"/>
        </w:rPr>
      </w:pPr>
    </w:p>
    <w:p w14:paraId="54DE27BB" w14:textId="51F28221" w:rsidR="744A8DBC" w:rsidRPr="0023688E" w:rsidRDefault="744A8DBC" w:rsidP="744A8DBC">
      <w:pPr>
        <w:jc w:val="both"/>
        <w:rPr>
          <w:rFonts w:ascii="Times New Roman" w:eastAsia="Times New Roman" w:hAnsi="Times New Roman" w:cs="Times New Roman"/>
          <w:color w:val="343541"/>
          <w:sz w:val="24"/>
          <w:szCs w:val="24"/>
          <w:lang w:val="en-US"/>
        </w:rPr>
      </w:pPr>
    </w:p>
    <w:p w14:paraId="59D7CE95" w14:textId="7E2BFCDF" w:rsidR="744A8DBC" w:rsidRPr="0023688E" w:rsidRDefault="744A8DBC" w:rsidP="744A8DBC">
      <w:pPr>
        <w:jc w:val="both"/>
        <w:rPr>
          <w:rFonts w:ascii="Times New Roman" w:eastAsia="Times New Roman" w:hAnsi="Times New Roman" w:cs="Times New Roman"/>
          <w:color w:val="343541"/>
          <w:sz w:val="24"/>
          <w:szCs w:val="24"/>
          <w:lang w:val="en-US"/>
        </w:rPr>
      </w:pPr>
    </w:p>
    <w:p w14:paraId="22E16271" w14:textId="5DFB393C" w:rsidR="3F1DA6E1" w:rsidRDefault="744A8DBC" w:rsidP="744A8DBC">
      <w:pPr>
        <w:jc w:val="both"/>
        <w:rPr>
          <w:rFonts w:ascii="Times New Roman" w:eastAsia="Times New Roman" w:hAnsi="Times New Roman" w:cs="Times New Roman"/>
          <w:b/>
          <w:bCs/>
          <w:color w:val="343541"/>
          <w:sz w:val="24"/>
          <w:szCs w:val="24"/>
        </w:rPr>
      </w:pPr>
      <w:r w:rsidRPr="744A8DBC">
        <w:rPr>
          <w:rFonts w:ascii="Times New Roman" w:eastAsia="Times New Roman" w:hAnsi="Times New Roman" w:cs="Times New Roman"/>
          <w:b/>
          <w:bCs/>
          <w:color w:val="343541"/>
          <w:sz w:val="24"/>
          <w:szCs w:val="24"/>
        </w:rPr>
        <w:t>Введение</w:t>
      </w:r>
    </w:p>
    <w:p w14:paraId="2F0F1CE1" w14:textId="7F8BEA77" w:rsidR="744A8DBC" w:rsidRDefault="744A8DBC" w:rsidP="744A8DBC">
      <w:pPr>
        <w:jc w:val="both"/>
        <w:rPr>
          <w:rFonts w:ascii="Times New Roman" w:eastAsia="Times New Roman" w:hAnsi="Times New Roman" w:cs="Times New Roman"/>
          <w:b/>
          <w:bCs/>
          <w:color w:val="343541"/>
          <w:sz w:val="24"/>
          <w:szCs w:val="24"/>
        </w:rPr>
      </w:pPr>
    </w:p>
    <w:p w14:paraId="2727AAEC" w14:textId="697EC21E" w:rsidR="744A8DBC" w:rsidRDefault="744A8DBC" w:rsidP="744A8DBC">
      <w:pPr>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Царь Иван Грозный считается одним из самых мрачных и загадочных правителей. Родившийся в 1530 году, Иван IV Васильевич стал первым русским монархом, получившим титул «Царь всея Руси». Его жизнь была полна сложностей, военных конфликтов и внутренних переживаний. При нем была установлена централизованная власть, но его жестокость и непредсказуемость часто порождали страх у подданных.</w:t>
      </w:r>
    </w:p>
    <w:p w14:paraId="307053F0" w14:textId="42CBF9B2" w:rsidR="744A8DBC" w:rsidRDefault="744A8DBC" w:rsidP="744A8DBC">
      <w:pPr>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Иван был коронован в 1547 году после смерти своего отца, и вначале правления его характеризовали попытки модернизации государства. Он проводил реформы в армии, улучшал законы и старался укрепить центральную власть. Однако после смерти его любимой жены Анастасии, произошло изменение в его поведении. Иван IV стал более параноидальным, жестоким и нестабильным.</w:t>
      </w:r>
    </w:p>
    <w:p w14:paraId="11EB4A0C" w14:textId="2CB6704D" w:rsidR="744A8DBC" w:rsidRDefault="744A8DBC" w:rsidP="744A8DBC">
      <w:pPr>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В истории он известен также как «Иван Грозный». Его необузданная ярость привела к множеству казней, включая возможную казнь собственного сына. Считается, что казнь произошла в результате спора между отцом и сыном. Это событие еще больше усилило страх перед непредсказуемым царем.</w:t>
      </w:r>
    </w:p>
    <w:p w14:paraId="307AC86C" w14:textId="247E1D59" w:rsidR="744A8DBC" w:rsidRDefault="744A8DBC" w:rsidP="744A8DBC">
      <w:pPr>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Несмотря на это, правление Ивана Грозного также характеризуется определенными достижениями. Он расширил территории Российского государства за счет завоевания Казани, Астрахани и других областей, укрепив тем самым границы страны. Кроме того, он провел ряд реформ в административной системе и судебном устройстве.</w:t>
      </w:r>
    </w:p>
    <w:p w14:paraId="6FF10582" w14:textId="783F6FAA" w:rsidR="744A8DBC" w:rsidRDefault="744A8DBC" w:rsidP="744A8DBC">
      <w:pPr>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Смерть Ивана Грозного наступила в 1584 году. Его наследником стал сын Федор, но после его смерти в 1598 году закончилась династия Рюриковичей. Это привело к наступлению времени Смутного, периода беспорядков и народных волнений в России.</w:t>
      </w:r>
    </w:p>
    <w:p w14:paraId="42CD7BB6" w14:textId="5390749C" w:rsidR="744A8DBC" w:rsidRDefault="744A8DBC" w:rsidP="744A8DBC">
      <w:pPr>
        <w:jc w:val="both"/>
        <w:rPr>
          <w:rFonts w:ascii="Times New Roman" w:eastAsia="Times New Roman" w:hAnsi="Times New Roman" w:cs="Times New Roman"/>
          <w:b/>
          <w:bCs/>
          <w:color w:val="343541"/>
          <w:sz w:val="24"/>
          <w:szCs w:val="24"/>
        </w:rPr>
      </w:pPr>
      <w:r w:rsidRPr="744A8DBC">
        <w:rPr>
          <w:rFonts w:ascii="Times New Roman" w:eastAsia="Times New Roman" w:hAnsi="Times New Roman" w:cs="Times New Roman"/>
          <w:color w:val="343541"/>
          <w:sz w:val="24"/>
          <w:szCs w:val="24"/>
        </w:rPr>
        <w:t>История Ивана Грозного — это сложный путь, где ряд достижений и реформ переплетается с жестокостью и тиранией. Его правление оставило долгосрочное влияние на Россию и запечатлелось в памяти людей как эпоха нестабильности, а также как период расширения границ и формирования централизованной власти. Ещё более загадочный путь проделал его сын Иван Иванович.</w:t>
      </w:r>
    </w:p>
    <w:p w14:paraId="087CA931" w14:textId="752146A7" w:rsidR="744A8DBC" w:rsidRDefault="744A8DBC" w:rsidP="744A8DBC">
      <w:pPr>
        <w:jc w:val="both"/>
        <w:rPr>
          <w:rFonts w:ascii="Times New Roman" w:eastAsia="Times New Roman" w:hAnsi="Times New Roman" w:cs="Times New Roman"/>
          <w:color w:val="343541"/>
          <w:sz w:val="24"/>
          <w:szCs w:val="24"/>
        </w:rPr>
      </w:pPr>
    </w:p>
    <w:p w14:paraId="477A1F31" w14:textId="7A98C3AD" w:rsidR="744A8DBC" w:rsidRDefault="744A8DBC" w:rsidP="744A8DBC">
      <w:pPr>
        <w:jc w:val="both"/>
        <w:rPr>
          <w:rFonts w:ascii="Times New Roman" w:eastAsia="Times New Roman" w:hAnsi="Times New Roman" w:cs="Times New Roman"/>
          <w:color w:val="343541"/>
          <w:sz w:val="24"/>
          <w:szCs w:val="24"/>
        </w:rPr>
      </w:pPr>
    </w:p>
    <w:p w14:paraId="6DB0EEB5" w14:textId="3DC0374C" w:rsidR="3F1DA6E1" w:rsidRDefault="744A8DBC" w:rsidP="744A8DBC">
      <w:pPr>
        <w:spacing w:line="240" w:lineRule="auto"/>
        <w:jc w:val="both"/>
        <w:rPr>
          <w:rFonts w:ascii="Times New Roman" w:eastAsia="Times New Roman" w:hAnsi="Times New Roman" w:cs="Times New Roman"/>
          <w:sz w:val="24"/>
          <w:szCs w:val="24"/>
        </w:rPr>
      </w:pPr>
      <w:r w:rsidRPr="744A8DBC">
        <w:rPr>
          <w:rFonts w:ascii="Times New Roman" w:eastAsia="Times New Roman" w:hAnsi="Times New Roman" w:cs="Times New Roman"/>
          <w:b/>
          <w:bCs/>
          <w:sz w:val="24"/>
          <w:szCs w:val="24"/>
        </w:rPr>
        <w:t>Упоминания об Иване Грозном, дошедшие до наших дней.</w:t>
      </w:r>
      <w:r w:rsidR="3F1DA6E1">
        <w:br/>
      </w:r>
      <w:r w:rsidRPr="744A8DBC">
        <w:rPr>
          <w:rFonts w:ascii="Times New Roman" w:eastAsia="Times New Roman" w:hAnsi="Times New Roman" w:cs="Times New Roman"/>
          <w:sz w:val="24"/>
          <w:szCs w:val="24"/>
        </w:rPr>
        <w:t>Временник дьяка Ивана Тимофеева — это исторический документ, написанный в XVI веке, который представляет собой своеобразную хронику событий времени царствования Ивана Грозного. Автор, дьяк Иван Тимофеев, является очевидцем и участником многих событий, что делает его записи ценными историческим источником.</w:t>
      </w:r>
    </w:p>
    <w:p w14:paraId="532208A7" w14:textId="74C40168" w:rsidR="3F1DA6E1" w:rsidRDefault="744A8DBC" w:rsidP="744A8DBC">
      <w:pPr>
        <w:spacing w:line="240" w:lineRule="auto"/>
        <w:jc w:val="both"/>
        <w:rPr>
          <w:rFonts w:ascii="Times New Roman" w:eastAsia="Times New Roman" w:hAnsi="Times New Roman" w:cs="Times New Roman"/>
          <w:sz w:val="24"/>
          <w:szCs w:val="24"/>
        </w:rPr>
      </w:pPr>
      <w:r w:rsidRPr="744A8DBC">
        <w:rPr>
          <w:rFonts w:ascii="Times New Roman" w:eastAsia="Times New Roman" w:hAnsi="Times New Roman" w:cs="Times New Roman"/>
          <w:sz w:val="24"/>
          <w:szCs w:val="24"/>
        </w:rPr>
        <w:t>В своем временнике Иван Тимофеев описывает различные аспекты царской жизни и деятельности Ивана Грозного. Он рассказывает о внутренней политике, внешних сражениях, религиозных событиях и общественных изменениях, происходивших в тот период. Временник охватывает события с 1547 по 1584 год — весь период правления Ивана Грозного.</w:t>
      </w:r>
    </w:p>
    <w:p w14:paraId="0D818207" w14:textId="58B0B8F5" w:rsidR="3F1DA6E1" w:rsidRDefault="744A8DBC" w:rsidP="744A8DBC">
      <w:pPr>
        <w:spacing w:line="240" w:lineRule="auto"/>
        <w:jc w:val="both"/>
        <w:rPr>
          <w:rFonts w:ascii="Times New Roman" w:eastAsia="Times New Roman" w:hAnsi="Times New Roman" w:cs="Times New Roman"/>
          <w:sz w:val="24"/>
          <w:szCs w:val="24"/>
        </w:rPr>
      </w:pPr>
      <w:r w:rsidRPr="744A8DBC">
        <w:rPr>
          <w:rFonts w:ascii="Times New Roman" w:eastAsia="Times New Roman" w:hAnsi="Times New Roman" w:cs="Times New Roman"/>
          <w:sz w:val="24"/>
          <w:szCs w:val="24"/>
        </w:rPr>
        <w:lastRenderedPageBreak/>
        <w:t>Важным аспектом временника является отражение внутренних трудностей и конфликтов во времена Ивана Грозного. Автор описывает тиранические черты личности царя, его проявления ярости и безжалостности. Специальное внимание уделяется событиям, таким как "Опричнина" — период в истории России, когда Иван Грозный создал отряд опричников, ответственных за политические репрессии и террор.</w:t>
      </w:r>
    </w:p>
    <w:p w14:paraId="7925D901" w14:textId="6F1328AB" w:rsidR="3F1DA6E1" w:rsidRDefault="744A8DBC" w:rsidP="744A8DBC">
      <w:pPr>
        <w:spacing w:line="240" w:lineRule="auto"/>
        <w:jc w:val="both"/>
        <w:rPr>
          <w:rFonts w:ascii="Times New Roman" w:eastAsia="Times New Roman" w:hAnsi="Times New Roman" w:cs="Times New Roman"/>
          <w:sz w:val="24"/>
          <w:szCs w:val="24"/>
        </w:rPr>
      </w:pPr>
      <w:r w:rsidRPr="744A8DBC">
        <w:rPr>
          <w:rFonts w:ascii="Times New Roman" w:eastAsia="Times New Roman" w:hAnsi="Times New Roman" w:cs="Times New Roman"/>
          <w:sz w:val="24"/>
          <w:szCs w:val="24"/>
        </w:rPr>
        <w:t>Также во временнике отражены внешние войны, в том числе завоевание Казани и Астрахани, что позволило значительно расширить территорию России. Однако автор также описывает тяжелые моменты в этих войнах и их влияние на обычных людей.</w:t>
      </w:r>
    </w:p>
    <w:p w14:paraId="4648418B" w14:textId="7157A836" w:rsidR="3F1DA6E1" w:rsidRDefault="744A8DBC" w:rsidP="744A8DBC">
      <w:pPr>
        <w:spacing w:line="240" w:lineRule="auto"/>
        <w:jc w:val="both"/>
        <w:rPr>
          <w:rFonts w:ascii="Times New Roman" w:eastAsia="Times New Roman" w:hAnsi="Times New Roman" w:cs="Times New Roman"/>
          <w:sz w:val="24"/>
          <w:szCs w:val="24"/>
        </w:rPr>
      </w:pPr>
      <w:r w:rsidRPr="744A8DBC">
        <w:rPr>
          <w:rFonts w:ascii="Times New Roman" w:eastAsia="Times New Roman" w:hAnsi="Times New Roman" w:cs="Times New Roman"/>
          <w:sz w:val="24"/>
          <w:szCs w:val="24"/>
        </w:rPr>
        <w:t>Несмотря на критический взгляд на царя, временник Ивана Тимофеева является важным источником информации о российской истории XVI века. Он помогает понять сложные и противоречивые стороны правления Ивана Грозного и его влияние на формирование Российского государства.</w:t>
      </w:r>
    </w:p>
    <w:p w14:paraId="3F37B1E6" w14:textId="3FB78D15" w:rsidR="3F1DA6E1" w:rsidRDefault="3F1DA6E1" w:rsidP="744A8DBC">
      <w:pPr>
        <w:spacing w:line="240" w:lineRule="auto"/>
        <w:jc w:val="both"/>
        <w:rPr>
          <w:rFonts w:ascii="Times New Roman" w:eastAsia="Times New Roman" w:hAnsi="Times New Roman" w:cs="Times New Roman"/>
          <w:sz w:val="24"/>
          <w:szCs w:val="24"/>
        </w:rPr>
      </w:pPr>
    </w:p>
    <w:p w14:paraId="34B87623" w14:textId="5C188CFC" w:rsidR="3F1DA6E1" w:rsidRDefault="3F1DA6E1" w:rsidP="744A8DBC">
      <w:pPr>
        <w:spacing w:line="240" w:lineRule="auto"/>
        <w:jc w:val="both"/>
        <w:rPr>
          <w:rFonts w:ascii="Times New Roman" w:eastAsia="Times New Roman" w:hAnsi="Times New Roman" w:cs="Times New Roman"/>
          <w:sz w:val="24"/>
          <w:szCs w:val="24"/>
        </w:rPr>
      </w:pPr>
    </w:p>
    <w:p w14:paraId="454B9FA9" w14:textId="2ED63F88" w:rsidR="3F1DA6E1" w:rsidRDefault="744A8DBC" w:rsidP="744A8DBC">
      <w:pPr>
        <w:spacing w:line="240" w:lineRule="auto"/>
        <w:jc w:val="both"/>
        <w:rPr>
          <w:rFonts w:ascii="Times New Roman" w:eastAsia="Times New Roman" w:hAnsi="Times New Roman" w:cs="Times New Roman"/>
          <w:b/>
          <w:bCs/>
          <w:color w:val="343541"/>
          <w:sz w:val="24"/>
          <w:szCs w:val="24"/>
        </w:rPr>
      </w:pPr>
      <w:r w:rsidRPr="744A8DBC">
        <w:rPr>
          <w:rFonts w:ascii="Times New Roman" w:eastAsia="Times New Roman" w:hAnsi="Times New Roman" w:cs="Times New Roman"/>
          <w:b/>
          <w:bCs/>
          <w:color w:val="343541"/>
          <w:sz w:val="24"/>
          <w:szCs w:val="24"/>
        </w:rPr>
        <w:t>Образ Ивана Грозного</w:t>
      </w:r>
    </w:p>
    <w:p w14:paraId="7D61C2FD" w14:textId="3F8C2C6E"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Тимофеев, стремясь к достоверности повествования, избрал в качестве основного художественного принципа своего повествования принцип правдоподобия. Для того, чтобы писать о событиях прошлого, Тимофеев требует от писателей правдивости в оценках людей и событий; при этом он считает, что авторы должны честно повествовать о положительных и отрицательных качествах личности. Подобный подход к изображению исторических личностей можно наблюдать в главах, посвящённых образу Ивана Грозного. Исходя из исторических событий, которые происходили в его время,</w:t>
      </w:r>
    </w:p>
    <w:p w14:paraId="76C3542A" w14:textId="6650F885"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 xml:space="preserve">С помощью анализа исторических событий, произошедших на протяжении его времени, Иван Тимофеев смог выявить четкую границу между подлинными правителями России и их фальшивыми аналогами. Описание царей и самозванцев в России происходит писателем с помощью сопоставления одних и тех же параметров: происхождение и законность получения трона, значение имени, отношение к православию, военная подготовка. Именно это является основной причиной того, что в характеристике Ивана Грозного, которая находится в памятнике, на первый план выходят его положительные качества как правителя. Начиная с первых страниц произведения, Иван Грозный получает множество возвышенных эпитетов, которые усиливаются прилагательным великого и превосходящего всех: «величайшего во всем, что было… более же всего в благочестных над всеми святыми»; «Иванна, превеликого царя». Подобный прием используется для усиления звучания эпитета. Это можно наблюдать и в конце произведения, где Тимофеев, подводя итог своей работе, кратко пересказывает основные характеристики царей и лжецарей. Вместо "Грозного" Тимофеев использует здесь термин "Всегрозный". Создавая идеализированный портрет истинного государя всея Руси, Тимофеев подчёркивает такую важную в контексте произведения о Смуте черту, как законность наследования престола и древность рода, к которому принадлежал Иван Грозный: «государя Василия Ивановича великого князя и царя корень </w:t>
      </w:r>
    </w:p>
    <w:p w14:paraId="24A11C3B" w14:textId="35F1899B"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 xml:space="preserve">поколенству и муж прародителей своих… помазан к царству… Небо точию от Рюрика начало имяху о нем, но от самого Августа Цесаря Римскаго и обладателя вселенною, влечахуся во своя роды… законно же и святолепно сынови от отец доднесь происхождаху». Как говорится в итоговой главе "Зачало", Иван Грозный является законным наследником престола, так как он является сыном великого князя Василия. </w:t>
      </w:r>
      <w:r w:rsidRPr="744A8DBC">
        <w:rPr>
          <w:rFonts w:ascii="Times New Roman" w:eastAsia="Times New Roman" w:hAnsi="Times New Roman" w:cs="Times New Roman"/>
          <w:color w:val="343541"/>
          <w:sz w:val="24"/>
          <w:szCs w:val="24"/>
        </w:rPr>
        <w:lastRenderedPageBreak/>
        <w:t>Царские имена, которые им присваивались при рождении, были отличительной чертой всех настоящих царей. В интерпретации Тимофея имя "Иоанн" является благодатью, а именно: "благодатноименнаго царя"; "Благодати же соименнаго".  Благочестие является одним из важных качеств, которые характеризуют настоящих царей. Слово «благочестивый» стало одним из постоянных эпитетов, которые сопровождают образ Ивана Грозного. В этом слове есть глубокий смысл: оно подчеркивает то, что Грозный был человеком, который отличался благочестием. Тимофеев повествует, что Грозный принял постриг в конце жизни. Он последовал примеру отца, который принял монашество еще при жизни.</w:t>
      </w:r>
    </w:p>
    <w:p w14:paraId="3244CC2B" w14:textId="2A52A021"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И наконец, Иван IV предстаёт перед читателями в роли царя-воина. На самом деле, Тимофеев нигде в памятнике не говорит о военной славе Ивана Грозного. Более того, он даже и не заикался о них, но в тексте можно найти косвенные подтверждения этого факта. Согласно Тимофееву, Иван Грозный был сравним с Александром Македонским в его славе и величии: «яко же Макидон некогда, вселенней царствуя». В своих записях Грозный именуется как «инорог» или «во бранех». Это говорит о том, что Иван Грозный присоединил к своему царству города и земли, которые были захвачены у других народов или же присоединял их к своей империи. Противники, как его враги, так и соседи по территории Русских земель постоянно чувствовали на себе его гнёт: «егда он жизньствова, тем во мнозех сопротивен беотъятием градом их, прибавлением же к своему его царьствию; мечь бо десница его с воздуху долу не тунесвожашеся на противныя, ниже престая ощути». В завершении характеристики Ивана Тимофеева, можно заметить сходство с теми же образами, которые использовал Иван Грозный в начале повествования: так же говорится о мече, который был направлен против него, также царь сравнивается с Александром Македонским, при этом подчеркивается его непобедимость и непреклонность к врагам. Царь именуется собирателем русских земель.</w:t>
      </w:r>
    </w:p>
    <w:p w14:paraId="6DBB0FCE" w14:textId="127773AB"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В характере Грозного, наряду с силой, присутствует также и мудрость: «крепок во бранех и мудроумен зело о всех, во всем роде своем изряден быв премудростию, и в силах могутства яко необорим, к варваром в спротивствах земных непреклонен бывая, и в неправдах их мститель неумолим».</w:t>
      </w:r>
    </w:p>
    <w:p w14:paraId="1FE5D4BC" w14:textId="27266D87" w:rsidR="3F1DA6E1" w:rsidRDefault="3F1DA6E1" w:rsidP="744A8DBC">
      <w:pPr>
        <w:spacing w:line="240" w:lineRule="auto"/>
        <w:jc w:val="both"/>
        <w:rPr>
          <w:rFonts w:ascii="Times New Roman" w:eastAsia="Times New Roman" w:hAnsi="Times New Roman" w:cs="Times New Roman"/>
          <w:color w:val="343541"/>
          <w:sz w:val="24"/>
          <w:szCs w:val="24"/>
        </w:rPr>
      </w:pPr>
    </w:p>
    <w:p w14:paraId="7AE52056" w14:textId="583B3CFD" w:rsidR="3F1DA6E1" w:rsidRDefault="3F1DA6E1" w:rsidP="744A8DBC">
      <w:pPr>
        <w:spacing w:line="240" w:lineRule="auto"/>
        <w:jc w:val="both"/>
        <w:rPr>
          <w:rFonts w:ascii="Times New Roman" w:eastAsia="Times New Roman" w:hAnsi="Times New Roman" w:cs="Times New Roman"/>
          <w:color w:val="343541"/>
          <w:sz w:val="24"/>
          <w:szCs w:val="24"/>
        </w:rPr>
      </w:pPr>
    </w:p>
    <w:p w14:paraId="6FE62BE4" w14:textId="109BB513" w:rsidR="3F1DA6E1" w:rsidRDefault="744A8DBC" w:rsidP="744A8DBC">
      <w:pPr>
        <w:spacing w:line="240" w:lineRule="auto"/>
        <w:jc w:val="both"/>
        <w:rPr>
          <w:rFonts w:ascii="Times New Roman" w:eastAsia="Times New Roman" w:hAnsi="Times New Roman" w:cs="Times New Roman"/>
          <w:b/>
          <w:bCs/>
          <w:color w:val="343541"/>
          <w:sz w:val="24"/>
          <w:szCs w:val="24"/>
        </w:rPr>
      </w:pPr>
      <w:r w:rsidRPr="744A8DBC">
        <w:rPr>
          <w:rFonts w:ascii="Times New Roman" w:eastAsia="Times New Roman" w:hAnsi="Times New Roman" w:cs="Times New Roman"/>
          <w:b/>
          <w:bCs/>
          <w:color w:val="343541"/>
          <w:sz w:val="24"/>
          <w:szCs w:val="24"/>
        </w:rPr>
        <w:t>Упоминания о сыне Ивана Грозного</w:t>
      </w:r>
    </w:p>
    <w:p w14:paraId="7C1DE119" w14:textId="6A2CCC76"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 xml:space="preserve">Несмотря на то, что Временник всецело посвящен деятельности Ивана Грозного, в нем можно встретить краткое упоминание о его сыне Иване Ивановиче в виде главы объемом примерно две страницы, первая часть которой была посвящена его старшему брату Дмитрию, который в младенчестве утонул, вторая часть зачатию и рождению Ивана, которое «даровала родителям молитва».  В третьей же части этой главы Иван Тимофеев описывает события, происходящие в Литовском государстве, которое недавно потеряло своего правителя, «он был выведен из жизни смертью».  В связи с этими событиями Литва рассматривала Ивана Ивановича и как возможную угрозу, и как их нового правителя: «а нашего царя, чтобы он отдал им и земле их его, храброго и мудрого старшего сына, чтобы он господствовал над ними», но, далее Временник повествует о том, что Иван Иванович «сошел в гроб», а природа со всей скорбью оплакивает это событие: «самое солнце воздух покрыл мраком» и «как капли слез, выливая воду из своих недр». Можно полагать, что день смерти Ивана Ивановича был пасмурным и дождливым. Иван Тимофеев также кратко упоминает про жён Ивана </w:t>
      </w:r>
      <w:r w:rsidRPr="744A8DBC">
        <w:rPr>
          <w:rFonts w:ascii="Times New Roman" w:eastAsia="Times New Roman" w:hAnsi="Times New Roman" w:cs="Times New Roman"/>
          <w:color w:val="343541"/>
          <w:sz w:val="24"/>
          <w:szCs w:val="24"/>
        </w:rPr>
        <w:lastRenderedPageBreak/>
        <w:t>Ивановича, которые были «пострижены» руками свёкра, и оставляет небольшую ремарку длиной в одно предложение: «Некоторые говорят, что жизнь его угасла от удара руки отца за то, что он хотел удержать отца от некоторого неблаговидного поступка». От какого поступка пытался удержать сын отца – не сообщается, но стиль повествования даёт понять, что вся надежда русского народа была на преемника Ивана Ивановича вплоть до его гибели.</w:t>
      </w:r>
    </w:p>
    <w:p w14:paraId="2B159E98" w14:textId="45975D51"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Что касается Мазуринского летописца, в нём также представлено упоминание о кончине Ивана Иваночвича от болезни в 7089(1581) году:  «Государь царь и великий князь Иван Васильевич сына своего большего, царевича князя Ивана Ивановича, мудрым смыслом и благодатью сияющего, аки несозрелый грезн дебелым воздухом оттресе и от ветви жития отторгну осном своим, о нем же глаголаху, яко от отца своего ярости приняти ему болезнь, и от болезни же и смерть».</w:t>
      </w:r>
    </w:p>
    <w:p w14:paraId="6C76A2E2" w14:textId="4561320D"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События Ливонской войны заставляют Ивана IV предпринять попытку достичь соглашения с польским королём Стефаном Баторием. Для этого 25 августа 1580 года он просит папу Римского Григория XIII о посредничестве. В связи со сложившейся ситуацией, Римская курия решила воспользоваться случаем и организовать новый визит папского представителя в Москву. Для данной миссии был назначен Антонио Поссевино, который приехал к Ивану Грозному в августе 1581 года и стал очевидцем событий, происходящих в государстве. По возвращению из России он написал исторические сочинения, в которых можно прочесть следующие строки: «Третья жена сына Ивана как-то лежала на скамье, одетая в нижнее платье, так как была беременна и не думала, что к ней кто-нибудь войдет. Неожиданно её посетил великий князь московский. Она тотчас поднялась ему навстречу, но его уже невозможно было успокоить. Князь ударил её по лицу, а затем так избил своим посохом, бывшим при нём, что на следующую ночь она выкинула мальчика. В это время к отцу вбежал сын Иван и стал просить не избивать его супруги, но этим только обратил на себя гнев и удары отца. Он был очень тяжело ранен в голову, почти в висок, этим же самым посохом. Перед этим в гневе на отца сын горячо укорял его в следующих словах: «Ты мою первую жену без всякой причины заточил в монастырь, то же самое сделал со второй женой и вот теперь избиваешь третью, чтобы погубить сына, которого она носит во чреве». Ранив сына, отец тотчас предался глубокой скорби и немедленно вызвал из Москвы лекарей и Андрея Щелкалова с Никитой Романовичем, чтобы всё иметь под рукой. На пятый день сын умер и был перенесен в Москву при всеобщей скорби.»</w:t>
      </w:r>
    </w:p>
    <w:p w14:paraId="12BC1EEF" w14:textId="0197C4E4"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Военный солдат французского происхождения Жак Маржере на русской службе так описывал события тех дней в своих мемуарах: «Ходит слух, что царь собственноручно умертвил старшего сына. Но это случилось по-другому. Хотя Иоанн бил сына концом палки, окованной четырехгранным железным острием в виде жезла, — каковую палку никто не смел иметь, исключая государя, ибо прежние великие князья получали ее в знак покорности от татарского Диоткрима, — и, хотя он и был ранен, однако же умер он не от удара, а уже после, во время путешествия на богомолье.».</w:t>
      </w:r>
    </w:p>
    <w:p w14:paraId="73E980C8" w14:textId="122D69D5"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 xml:space="preserve">Русский историк Николай Карамзин пишет о смерти сына Ивана Грозного следующие строки: «Во время переговоров о мире страдая за Россию, читая горесть и на лицах Бояр — слыша, может быть, и всеобщий ропот — Царевич исполнился ревности благородной, пришел к отцу и требовал, чтобы он послал его с войском изгнать неприятеля, освободить Псков, восстановить честь России. Иоанн в волнении гнева закричал: «Мятежник! ты вместе с Боярами хочешь свергнуть меня с престола!» и поднял руку. Борис Годунов хотел удержать ее: Царь дал ему несколько ран острым жезлом своим и сильно ударил им Царевича в голову. Сей несчастный упал, обливаясь кровию. Тут </w:t>
      </w:r>
      <w:r w:rsidRPr="744A8DBC">
        <w:rPr>
          <w:rFonts w:ascii="Times New Roman" w:eastAsia="Times New Roman" w:hAnsi="Times New Roman" w:cs="Times New Roman"/>
          <w:color w:val="343541"/>
          <w:sz w:val="24"/>
          <w:szCs w:val="24"/>
        </w:rPr>
        <w:lastRenderedPageBreak/>
        <w:t>исчезла ярость Иоаннова. Побледнев от ужаса, в трепете, в исступлении он воскликнул: «Я убил сына!» и кинулся обнимать, целовать его; удерживал кровь, текущую из глубокой язвы; плакал, рыдал, звал лекарей; молил Бога о милосердии, сына о прощении.»</w:t>
      </w:r>
    </w:p>
    <w:p w14:paraId="02D9F4EE" w14:textId="6C0BD19B" w:rsidR="3F1DA6E1" w:rsidRDefault="3F1DA6E1" w:rsidP="744A8DBC">
      <w:pPr>
        <w:spacing w:line="240" w:lineRule="auto"/>
        <w:jc w:val="both"/>
        <w:rPr>
          <w:rFonts w:ascii="Times New Roman" w:eastAsia="Times New Roman" w:hAnsi="Times New Roman" w:cs="Times New Roman"/>
          <w:color w:val="343541"/>
          <w:sz w:val="24"/>
          <w:szCs w:val="24"/>
        </w:rPr>
      </w:pPr>
    </w:p>
    <w:p w14:paraId="3389BF7F" w14:textId="4101087A" w:rsidR="3F1DA6E1" w:rsidRDefault="3F1DA6E1" w:rsidP="744A8DBC">
      <w:pPr>
        <w:spacing w:line="240" w:lineRule="auto"/>
        <w:jc w:val="both"/>
        <w:rPr>
          <w:rFonts w:ascii="Times New Roman" w:eastAsia="Times New Roman" w:hAnsi="Times New Roman" w:cs="Times New Roman"/>
          <w:color w:val="343541"/>
          <w:sz w:val="24"/>
          <w:szCs w:val="24"/>
        </w:rPr>
      </w:pPr>
    </w:p>
    <w:p w14:paraId="57209744" w14:textId="70EF62ED" w:rsidR="3F1DA6E1" w:rsidRDefault="744A8DBC" w:rsidP="744A8DBC">
      <w:pPr>
        <w:spacing w:line="240" w:lineRule="auto"/>
        <w:jc w:val="both"/>
        <w:rPr>
          <w:rFonts w:ascii="Times New Roman" w:eastAsia="Times New Roman" w:hAnsi="Times New Roman" w:cs="Times New Roman"/>
          <w:b/>
          <w:bCs/>
          <w:color w:val="343541"/>
          <w:sz w:val="24"/>
          <w:szCs w:val="24"/>
        </w:rPr>
      </w:pPr>
      <w:r w:rsidRPr="744A8DBC">
        <w:rPr>
          <w:rFonts w:ascii="Times New Roman" w:eastAsia="Times New Roman" w:hAnsi="Times New Roman" w:cs="Times New Roman"/>
          <w:b/>
          <w:bCs/>
          <w:color w:val="343541"/>
          <w:sz w:val="24"/>
          <w:szCs w:val="24"/>
        </w:rPr>
        <w:t>Написание картины «Иван Грозный и сын его Иван 16 ноября 1581 года»</w:t>
      </w:r>
    </w:p>
    <w:p w14:paraId="05CB8571" w14:textId="42C51E3F"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Илья Ефимович Репин, выдающийся русский художник, родился 5 августа 1844 года в Чугуеве (ныне Украина). С самого детства он проявлял интерес к рисованию. В 1863 году он поступил в Петербургскую художественную академию, где его талант был замечен и поддержан учителями.</w:t>
      </w:r>
    </w:p>
    <w:p w14:paraId="2864E4BF" w14:textId="2B51C6E6"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Репин стремился к самостоятельности в творчестве и быстро приобрел известность своими работами, которые отличались глубоким психологическим изучением персонажей и вниманием к деталям. Он был одним из основателей художественного движения "передвижники", которые выступали за реализм в искусстве.</w:t>
      </w:r>
    </w:p>
    <w:p w14:paraId="02ADB120" w14:textId="7F569B91"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В работах Репина преобладали исторические сюжеты, портреты и образы русской народной жизни. Его картины, такие как "Запорожцы пишут письмо турецкому султану", "Бурлаки на Волге", стали классикой мирового искусства.</w:t>
      </w:r>
    </w:p>
    <w:p w14:paraId="7F5C4A45" w14:textId="4B905571"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Репин был известен не только как художник, но и как общественный деятель. Он активно выступал за свободу творчества и против цензуры в искусстве, поддерживал других художников и участвовал в культурной жизни своего времени.</w:t>
      </w:r>
    </w:p>
    <w:p w14:paraId="49624AE5" w14:textId="428C0471"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После Октябрьской революции Репин остался в России, однако он испытывал разочарование и разочарование в революционных идеях. Он скончался 29 сентября 1930 года в Куоккале, Финляндия, оставив после себя богатое наследие работ, которые остаются важной частью мирового искусства.</w:t>
      </w:r>
    </w:p>
    <w:p w14:paraId="560CD23B" w14:textId="73115CFD"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Картина Ильи Репина "Иван Грозный и сын его Иван 16 ноября 1581 года" является одной из самых известных и значимых работ художника. Созданная в конце XIX века, она представляет собой визуальное изображение трагического исторического момента, связанного с правлением Ивана Грозного.</w:t>
      </w:r>
    </w:p>
    <w:p w14:paraId="703AC99D" w14:textId="608ED3F2"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Репин прославился своим уникальным талантом передачи эмоций и глубокого психологического содержания в своих произведениях. На картинах художника обычно присутствует драматизм и глубокая эмоциональная насыщенность, и картина об убийстве сына Ивана Грозного не стала исключением.</w:t>
      </w:r>
    </w:p>
    <w:p w14:paraId="0F1242F0" w14:textId="732A3EF6"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На полотне Репин изобразил Ивана Грозного, сидящего перед трупом своего убитого сына. Царь, олицетворяющий власть и могущество, погружен в момент крайней отчаяния и скорби. Выразительное лицо Ивана показывает мучительную боль и ужас перед совершенным актом.</w:t>
      </w:r>
    </w:p>
    <w:p w14:paraId="4281327F" w14:textId="7E0ABBF2"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Художник стремился не только передать визуальный образ этого страшного события, но и передать глубину чувств и эмоций, которые испытывал царь, лишившись собственного сына. Он пытался вызвать у зрителя сочувствие к Ивану Грозному, несмотря на его жестокое и трагическое решение.</w:t>
      </w:r>
    </w:p>
    <w:p w14:paraId="4E815123" w14:textId="43DC80D2"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 xml:space="preserve">Эта картина вызвала большой интерес у публики и стала объектом обсуждения как в художественных, так и в исторических кругах. Она приковывает внимание зрителя, </w:t>
      </w:r>
      <w:r w:rsidRPr="744A8DBC">
        <w:rPr>
          <w:rFonts w:ascii="Times New Roman" w:eastAsia="Times New Roman" w:hAnsi="Times New Roman" w:cs="Times New Roman"/>
          <w:color w:val="343541"/>
          <w:sz w:val="24"/>
          <w:szCs w:val="24"/>
        </w:rPr>
        <w:lastRenderedPageBreak/>
        <w:t>заставляя задуматься над трагическими последствиями необузданных эмоций и властной самоуверенности. Репин создал произведение искусства, которое превосходно передает сложные эмоции и психологические состояния, присущие трагедии в истории царствования Ивана Грозного.</w:t>
      </w:r>
    </w:p>
    <w:p w14:paraId="6D6AED0B" w14:textId="6A6332AA"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В 1913 году на картину набросился с криками и ножом иконописец Абрам Балашов, нанеся ей три продольных удара. Восстанавливал картину лично Репин. В 2018 году взяв металлическую стойку ограждения причинил ущерб картине и гражданин Игорь Подпорин, нанеся несколько ударов, объяснив это тем, что картина оскорбляет чувства верующих и исторически недостоверна.</w:t>
      </w:r>
    </w:p>
    <w:p w14:paraId="3778C924" w14:textId="464DD0A2" w:rsidR="744A8DBC" w:rsidRDefault="744A8DBC" w:rsidP="744A8DBC">
      <w:pPr>
        <w:spacing w:line="240" w:lineRule="auto"/>
        <w:jc w:val="both"/>
        <w:rPr>
          <w:rFonts w:ascii="Times New Roman" w:eastAsia="Times New Roman" w:hAnsi="Times New Roman" w:cs="Times New Roman"/>
          <w:color w:val="343541"/>
          <w:sz w:val="24"/>
          <w:szCs w:val="24"/>
        </w:rPr>
      </w:pPr>
    </w:p>
    <w:p w14:paraId="2FC414A2" w14:textId="15C93C4A" w:rsidR="744A8DBC" w:rsidRDefault="744A8DBC" w:rsidP="744A8DBC">
      <w:pPr>
        <w:spacing w:line="240" w:lineRule="auto"/>
        <w:jc w:val="both"/>
        <w:rPr>
          <w:rFonts w:ascii="Times New Roman" w:eastAsia="Times New Roman" w:hAnsi="Times New Roman" w:cs="Times New Roman"/>
          <w:color w:val="343541"/>
          <w:sz w:val="24"/>
          <w:szCs w:val="24"/>
        </w:rPr>
      </w:pPr>
    </w:p>
    <w:p w14:paraId="3F1EBDA8" w14:textId="12E25E56"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b/>
          <w:bCs/>
          <w:color w:val="343541"/>
          <w:sz w:val="24"/>
          <w:szCs w:val="24"/>
        </w:rPr>
        <w:t>Заключение</w:t>
      </w:r>
    </w:p>
    <w:p w14:paraId="4BCD766B" w14:textId="53B58CC5"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 xml:space="preserve">Экспертиза останков царевича Ивана Ивановича, проведенная в 1963 году, показала, что в его теле была в 32 раза превышена доза ртути, а также в несколько раз превышена доза мышьяка и свинца, что наводит на размышления об отправлении. </w:t>
      </w:r>
    </w:p>
    <w:p w14:paraId="036B47F1" w14:textId="75F56005"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 xml:space="preserve">Такая теория имеет место быть, если присмотреться к неточным данным о конкретном дне смерти, а также неоднократном упоминании о некой «болезни» царевича. Если опираться на эти данные и строить теории об отравлении, то можно предположить, что роковая ссора с отцом стала отличным поводом скрыть его, и выдать за смерть от руки Царя, находящегося в помешательстве и испытывающего в то время сильное чувство вины. Иностранные издания демонстрируют, что царевич скончался после ссоры через несколько дней, а отечественные об этом утаивают. Иван Иванович подавал большие надежды на управление страной и её землями, был законным наследником трона, чего нельзя сказать о Борисе Годунове, вхожим в двор, живущим вместе со своей сестрой Ириной в царских покоях, в которых они при этом и воспитывались. Если основываться на информации о том, что Ирина часто навещала болеющего и умирающего Царя Ивана Грозного, можно предположить, что «болезнь» Царя имела схожий характер с «болезнью» царевича. </w:t>
      </w:r>
    </w:p>
    <w:p w14:paraId="2D174FCB" w14:textId="09CBB3A3" w:rsidR="3F1DA6E1" w:rsidRDefault="744A8DBC" w:rsidP="744A8DBC">
      <w:pPr>
        <w:spacing w:line="240" w:lineRule="auto"/>
        <w:jc w:val="both"/>
        <w:rPr>
          <w:rFonts w:ascii="Times New Roman" w:eastAsia="Times New Roman" w:hAnsi="Times New Roman" w:cs="Times New Roman"/>
          <w:color w:val="343541"/>
          <w:sz w:val="24"/>
          <w:szCs w:val="24"/>
        </w:rPr>
      </w:pPr>
      <w:r w:rsidRPr="744A8DBC">
        <w:rPr>
          <w:rFonts w:ascii="Times New Roman" w:eastAsia="Times New Roman" w:hAnsi="Times New Roman" w:cs="Times New Roman"/>
          <w:color w:val="343541"/>
          <w:sz w:val="24"/>
          <w:szCs w:val="24"/>
        </w:rPr>
        <w:t xml:space="preserve">К сожалению, время неумолимо откладывает отпечаток на события почти 500-летней давности. Смутное время, тайные заговоры о которых известно, заговоры, которые так и ушли в землю вместе со своими учредителями, рукописи, которые, возможно были переписаны, или же отредактированы в связи с наказами, слухи, привносящие неточность в достоверные данные, всё это навсегда скрыло от нас всю правду о смерти царевича Ивана Ивановича.  </w:t>
      </w:r>
    </w:p>
    <w:p w14:paraId="544F2B01" w14:textId="27B3CCF2" w:rsidR="3F1DA6E1" w:rsidRDefault="3F1DA6E1" w:rsidP="744A8DBC">
      <w:pPr>
        <w:spacing w:line="240" w:lineRule="auto"/>
        <w:jc w:val="both"/>
        <w:rPr>
          <w:rFonts w:ascii="Times New Roman" w:eastAsia="Times New Roman" w:hAnsi="Times New Roman" w:cs="Times New Roman"/>
          <w:color w:val="343541"/>
          <w:sz w:val="24"/>
          <w:szCs w:val="24"/>
        </w:rPr>
      </w:pPr>
    </w:p>
    <w:p w14:paraId="20CBE93B" w14:textId="066EFDDD" w:rsidR="3F1DA6E1" w:rsidRDefault="3F1DA6E1" w:rsidP="744A8DBC">
      <w:pPr>
        <w:spacing w:line="240" w:lineRule="auto"/>
        <w:jc w:val="both"/>
        <w:rPr>
          <w:rFonts w:ascii="Times New Roman" w:eastAsia="Times New Roman" w:hAnsi="Times New Roman" w:cs="Times New Roman"/>
          <w:color w:val="343541"/>
          <w:sz w:val="24"/>
          <w:szCs w:val="24"/>
        </w:rPr>
      </w:pPr>
    </w:p>
    <w:p w14:paraId="6F86E6D4" w14:textId="7B3BB63A" w:rsidR="3F1DA6E1" w:rsidRDefault="3F1DA6E1" w:rsidP="744A8DBC">
      <w:pPr>
        <w:spacing w:line="240" w:lineRule="auto"/>
        <w:rPr>
          <w:rFonts w:ascii="Times New Roman" w:eastAsia="Times New Roman" w:hAnsi="Times New Roman" w:cs="Times New Roman"/>
          <w:color w:val="343541"/>
          <w:sz w:val="24"/>
          <w:szCs w:val="24"/>
        </w:rPr>
      </w:pPr>
    </w:p>
    <w:p w14:paraId="13185409" w14:textId="5A444C15" w:rsidR="744A8DBC" w:rsidRDefault="744A8DBC" w:rsidP="744A8DBC">
      <w:pPr>
        <w:spacing w:line="240" w:lineRule="auto"/>
        <w:rPr>
          <w:rFonts w:ascii="Times New Roman" w:eastAsia="Times New Roman" w:hAnsi="Times New Roman" w:cs="Times New Roman"/>
          <w:color w:val="343541"/>
          <w:sz w:val="24"/>
          <w:szCs w:val="24"/>
        </w:rPr>
      </w:pPr>
    </w:p>
    <w:p w14:paraId="1F7D30CF" w14:textId="766BCE18" w:rsidR="3F1DA6E1" w:rsidRDefault="3F1DA6E1" w:rsidP="3F1DA6E1">
      <w:pPr>
        <w:spacing w:line="240" w:lineRule="auto"/>
        <w:jc w:val="center"/>
        <w:rPr>
          <w:rFonts w:ascii="Times New Roman" w:eastAsia="Times New Roman" w:hAnsi="Times New Roman" w:cs="Times New Roman"/>
          <w:color w:val="343541"/>
          <w:sz w:val="24"/>
          <w:szCs w:val="24"/>
        </w:rPr>
      </w:pPr>
      <w:r w:rsidRPr="3F1DA6E1">
        <w:rPr>
          <w:rFonts w:ascii="Times New Roman" w:eastAsia="Times New Roman" w:hAnsi="Times New Roman" w:cs="Times New Roman"/>
          <w:b/>
          <w:bCs/>
          <w:color w:val="343541"/>
          <w:sz w:val="24"/>
          <w:szCs w:val="24"/>
        </w:rPr>
        <w:t>Библиографический список</w:t>
      </w:r>
    </w:p>
    <w:p w14:paraId="3DFA9B37" w14:textId="67E482C0" w:rsidR="3F1DA6E1" w:rsidRDefault="744A8DBC" w:rsidP="744A8DBC">
      <w:pPr>
        <w:spacing w:line="240" w:lineRule="auto"/>
        <w:rPr>
          <w:rFonts w:ascii="Times New Roman" w:eastAsia="Times New Roman" w:hAnsi="Times New Roman" w:cs="Times New Roman"/>
          <w:color w:val="343541"/>
          <w:sz w:val="24"/>
          <w:szCs w:val="24"/>
        </w:rPr>
      </w:pPr>
      <w:r w:rsidRPr="744A8DBC">
        <w:rPr>
          <w:rFonts w:ascii="Times New Roman" w:eastAsia="Times New Roman" w:hAnsi="Times New Roman" w:cs="Times New Roman"/>
          <w:sz w:val="24"/>
          <w:szCs w:val="24"/>
        </w:rPr>
        <w:t>1. Образ Ивана Грозного во «Временнике» Ивана Тимофеева, Туфанова О. А., Институт мировой литературы им. А. М. Горького РАН\</w:t>
      </w:r>
      <w:r w:rsidR="3F1DA6E1">
        <w:br/>
      </w:r>
      <w:r w:rsidRPr="744A8DBC">
        <w:rPr>
          <w:rFonts w:ascii="Times New Roman" w:eastAsia="Times New Roman" w:hAnsi="Times New Roman" w:cs="Times New Roman"/>
          <w:sz w:val="24"/>
          <w:szCs w:val="24"/>
        </w:rPr>
        <w:t>2. «Временник по седмой тысящи от сотворения света во осмой в первые лета»» дьяка Ивана Тимофеева, Перевод О. А. Державиной и А. М. Державина</w:t>
      </w:r>
      <w:r w:rsidR="3F1DA6E1">
        <w:br/>
      </w:r>
      <w:r w:rsidRPr="744A8DBC">
        <w:rPr>
          <w:rFonts w:ascii="Times New Roman" w:eastAsia="Times New Roman" w:hAnsi="Times New Roman" w:cs="Times New Roman"/>
          <w:sz w:val="24"/>
          <w:szCs w:val="24"/>
        </w:rPr>
        <w:lastRenderedPageBreak/>
        <w:t>3. «Исторические сочинения о России. Московия» Антонио Поссевино перевод: В. И. Годовикова, изд. 1983г</w:t>
      </w:r>
      <w:r w:rsidR="3F1DA6E1">
        <w:br/>
      </w:r>
      <w:r w:rsidRPr="744A8DBC">
        <w:rPr>
          <w:rFonts w:ascii="Times New Roman" w:eastAsia="Times New Roman" w:hAnsi="Times New Roman" w:cs="Times New Roman"/>
          <w:sz w:val="24"/>
          <w:szCs w:val="24"/>
        </w:rPr>
        <w:t>4. «Состояние Российской державы и Великого княжества Московского в 1606», перевод Н.Г. Устрялова, изд. Польза 1913, использована выдержка из книги-очерка историка Н. М. Карамзина.</w:t>
      </w:r>
      <w:r w:rsidR="3F1DA6E1">
        <w:br/>
      </w:r>
      <w:r w:rsidRPr="744A8DBC">
        <w:rPr>
          <w:rFonts w:ascii="Times New Roman" w:eastAsia="Times New Roman" w:hAnsi="Times New Roman" w:cs="Times New Roman"/>
          <w:sz w:val="24"/>
          <w:szCs w:val="24"/>
        </w:rPr>
        <w:t>5. "История государства Российского. Том 9. Глава 5. Продолжение царствования Иоанна Грозного», 1818г.</w:t>
      </w:r>
      <w:r w:rsidR="3F1DA6E1">
        <w:br/>
      </w:r>
    </w:p>
    <w:sectPr w:rsidR="3F1DA6E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B3C00E"/>
    <w:rsid w:val="000729BC"/>
    <w:rsid w:val="0023688E"/>
    <w:rsid w:val="06B3C00E"/>
    <w:rsid w:val="3003129E"/>
    <w:rsid w:val="3F1DA6E1"/>
    <w:rsid w:val="744A8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3C00E"/>
  <w15:chartTrackingRefBased/>
  <w15:docId w15:val="{86CD76E7-BBE9-4C33-9957-E07583A10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2993</Words>
  <Characters>17061</Characters>
  <Application>Microsoft Office Word</Application>
  <DocSecurity>0</DocSecurity>
  <Lines>142</Lines>
  <Paragraphs>40</Paragraphs>
  <ScaleCrop>false</ScaleCrop>
  <Company/>
  <LinksUpToDate>false</LinksUpToDate>
  <CharactersWithSpaces>20014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Baikina Olesya</dc:creator>
  <cp:keywords/>
  <dc:description/>
  <cp:lastModifiedBy>Constantin Baikin</cp:lastModifiedBy>
  <cp:revision>2</cp:revision>
  <dcterms:created xsi:type="dcterms:W3CDTF">2023-12-20T19:46:00Z</dcterms:created>
  <dcterms:modified xsi:type="dcterms:W3CDTF">2023-12-20T19:46:00Z</dcterms:modified>
</cp:coreProperties>
</file>