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781839" w:rsidP="007B605D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</w:rPr>
      </w:pPr>
      <w:proofErr w:type="spellStart"/>
      <w:r>
        <w:rPr>
          <w:b/>
          <w:i/>
        </w:rPr>
        <w:t>Нежурина</w:t>
      </w:r>
      <w:proofErr w:type="spellEnd"/>
      <w:r>
        <w:rPr>
          <w:b/>
          <w:i/>
        </w:rPr>
        <w:t xml:space="preserve"> М.А.,</w:t>
      </w:r>
      <w:r w:rsidR="009F2641">
        <w:rPr>
          <w:b/>
          <w:i/>
        </w:rPr>
        <w:t xml:space="preserve"> учитель начальных классов</w:t>
      </w:r>
    </w:p>
    <w:p w:rsidR="00781839" w:rsidRDefault="00781839" w:rsidP="007B605D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</w:rPr>
      </w:pPr>
      <w:r>
        <w:rPr>
          <w:b/>
          <w:i/>
        </w:rPr>
        <w:t>Нестерова Н.А.,</w:t>
      </w:r>
      <w:r w:rsidR="009F2641">
        <w:rPr>
          <w:b/>
          <w:i/>
        </w:rPr>
        <w:t xml:space="preserve"> учитель информатики</w:t>
      </w:r>
    </w:p>
    <w:p w:rsidR="00CB44C2" w:rsidRDefault="00CB44C2" w:rsidP="00CB44C2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</w:rPr>
      </w:pPr>
      <w:bookmarkStart w:id="0" w:name="_GoBack"/>
      <w:r>
        <w:rPr>
          <w:b/>
          <w:i/>
        </w:rPr>
        <w:t xml:space="preserve">МБОУ «СОШ №28 с УИОП </w:t>
      </w:r>
      <w:proofErr w:type="spellStart"/>
      <w:r>
        <w:rPr>
          <w:b/>
          <w:i/>
        </w:rPr>
        <w:t>им.А.А</w:t>
      </w:r>
      <w:proofErr w:type="spellEnd"/>
      <w:r>
        <w:rPr>
          <w:b/>
          <w:i/>
        </w:rPr>
        <w:t xml:space="preserve">. </w:t>
      </w:r>
      <w:proofErr w:type="spellStart"/>
      <w:r>
        <w:rPr>
          <w:b/>
          <w:i/>
        </w:rPr>
        <w:t>Угарова</w:t>
      </w:r>
      <w:proofErr w:type="spellEnd"/>
      <w:r>
        <w:rPr>
          <w:b/>
          <w:i/>
        </w:rPr>
        <w:t>»</w:t>
      </w:r>
    </w:p>
    <w:bookmarkEnd w:id="0"/>
    <w:p w:rsidR="00781839" w:rsidRDefault="00781839" w:rsidP="007B605D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</w:rPr>
      </w:pPr>
      <w:proofErr w:type="spellStart"/>
      <w:r>
        <w:rPr>
          <w:b/>
          <w:i/>
        </w:rPr>
        <w:t>г</w:t>
      </w:r>
      <w:proofErr w:type="gramStart"/>
      <w:r>
        <w:rPr>
          <w:b/>
          <w:i/>
        </w:rPr>
        <w:t>.С</w:t>
      </w:r>
      <w:proofErr w:type="gramEnd"/>
      <w:r>
        <w:rPr>
          <w:b/>
          <w:i/>
        </w:rPr>
        <w:t>тарый</w:t>
      </w:r>
      <w:proofErr w:type="spellEnd"/>
      <w:r>
        <w:rPr>
          <w:b/>
          <w:i/>
        </w:rPr>
        <w:t xml:space="preserve"> Оскол Белгородской обл.</w:t>
      </w:r>
    </w:p>
    <w:p w:rsidR="007B605D" w:rsidRDefault="007B605D" w:rsidP="007B605D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</w:rPr>
      </w:pPr>
      <w:r>
        <w:rPr>
          <w:b/>
          <w:i/>
        </w:rPr>
        <w:t>Дошкольник</w:t>
      </w:r>
      <w:r w:rsidR="009F2641">
        <w:rPr>
          <w:b/>
          <w:i/>
        </w:rPr>
        <w:t xml:space="preserve"> </w:t>
      </w:r>
      <w:r>
        <w:rPr>
          <w:b/>
          <w:i/>
        </w:rPr>
        <w:t>- ученик начальной школы</w:t>
      </w:r>
      <w:r w:rsidR="00781839">
        <w:rPr>
          <w:b/>
          <w:i/>
        </w:rPr>
        <w:t xml:space="preserve"> </w:t>
      </w:r>
      <w:r>
        <w:rPr>
          <w:b/>
          <w:i/>
        </w:rPr>
        <w:t>- пятиклассник</w:t>
      </w:r>
      <w:r w:rsidRPr="007B605D">
        <w:rPr>
          <w:b/>
          <w:i/>
        </w:rPr>
        <w:t xml:space="preserve"> </w:t>
      </w:r>
      <w:r>
        <w:rPr>
          <w:b/>
          <w:i/>
        </w:rPr>
        <w:t xml:space="preserve">и </w:t>
      </w:r>
      <w:r w:rsidRPr="007B605D">
        <w:rPr>
          <w:b/>
          <w:i/>
        </w:rPr>
        <w:t xml:space="preserve"> </w:t>
      </w:r>
      <w:r>
        <w:rPr>
          <w:b/>
          <w:i/>
        </w:rPr>
        <w:t xml:space="preserve">снова  </w:t>
      </w:r>
    </w:p>
    <w:p w:rsidR="00B057D9" w:rsidRPr="007B605D" w:rsidRDefault="007B605D" w:rsidP="007B605D">
      <w:pPr>
        <w:pStyle w:val="c14"/>
        <w:shd w:val="clear" w:color="auto" w:fill="FFFFFF"/>
        <w:spacing w:before="0" w:beforeAutospacing="0" w:after="0" w:afterAutospacing="0"/>
        <w:ind w:firstLine="708"/>
        <w:jc w:val="center"/>
        <w:rPr>
          <w:i/>
          <w:color w:val="000000"/>
        </w:rPr>
      </w:pPr>
      <w:r>
        <w:rPr>
          <w:b/>
          <w:i/>
        </w:rPr>
        <w:t xml:space="preserve">о </w:t>
      </w:r>
      <w:r w:rsidRPr="007B605D">
        <w:rPr>
          <w:b/>
          <w:i/>
        </w:rPr>
        <w:t>проблеме преемственности</w:t>
      </w:r>
    </w:p>
    <w:p w:rsidR="00B057D9" w:rsidRDefault="00B057D9" w:rsidP="00B057D9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Одним из основных требований Федерального государственного образовательного стандарта (ФГОС) является обеспечение преемственности основных образовательных программ дошкольного, начального общего, среднего образования</w:t>
      </w:r>
      <w:r>
        <w:rPr>
          <w:rStyle w:val="c19"/>
          <w:b/>
          <w:bCs/>
          <w:color w:val="000000"/>
        </w:rPr>
        <w:t>. </w:t>
      </w:r>
      <w:r>
        <w:rPr>
          <w:rStyle w:val="c3"/>
          <w:color w:val="000000"/>
        </w:rPr>
        <w:t>Под преемственностью следует понимать построение единой содержательной линии, обеспечивающей эффективное поступательное развитие учащегося, его успешный переход на следующую ступень образования. Процесс преемственности обучения рассматривается как педагогическая система, которая содержит в себе следующие основные компоненты: содержательный, методический, организационный и компонент развития личности.</w:t>
      </w:r>
    </w:p>
    <w:p w:rsidR="00B057D9" w:rsidRDefault="00B057D9" w:rsidP="00B057D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Содержательный компонент</w:t>
      </w:r>
      <w:r>
        <w:rPr>
          <w:rStyle w:val="c3"/>
          <w:color w:val="000000"/>
        </w:rPr>
        <w:t> процесса преемственности отражает реализацию стандартов образования по учебным предметам на разных уровнях обучения, последовательное формирование знаний, умений и навыков учащихся, и построение непрерывного курса обучения, охватывающего все уровни школьного обучения.</w:t>
      </w:r>
    </w:p>
    <w:p w:rsidR="00B057D9" w:rsidRDefault="00B057D9" w:rsidP="00B057D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Методический компонент</w:t>
      </w:r>
      <w:r>
        <w:rPr>
          <w:rStyle w:val="c3"/>
          <w:color w:val="000000"/>
        </w:rPr>
        <w:t> отражает использование учителем методических средств, соответствующих психолого-педагогическим и возрастным особенностям учащихся и обеспечивающих плавный переход на следующий уровень обучения.</w:t>
      </w:r>
    </w:p>
    <w:p w:rsidR="00B057D9" w:rsidRDefault="00B057D9" w:rsidP="00B057D9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Организационный компонент</w:t>
      </w:r>
      <w:r>
        <w:rPr>
          <w:rStyle w:val="c3"/>
          <w:color w:val="000000"/>
        </w:rPr>
        <w:t> обусловливает организационно-педагогические условия обучения школьников.</w:t>
      </w:r>
    </w:p>
    <w:p w:rsidR="00B057D9" w:rsidRDefault="00B057D9" w:rsidP="00B057D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Согласование целей воспитания, обучения и развития на всех уровнях образования, подчинение всего воспитательно-образовательного процесса общей идее становления личности ребенка, развитию его </w:t>
      </w:r>
      <w:proofErr w:type="spellStart"/>
      <w:r>
        <w:rPr>
          <w:rStyle w:val="c3"/>
          <w:color w:val="000000"/>
        </w:rPr>
        <w:t>общеинтеллектуальных</w:t>
      </w:r>
      <w:proofErr w:type="spellEnd"/>
      <w:r>
        <w:rPr>
          <w:rStyle w:val="c3"/>
          <w:color w:val="000000"/>
        </w:rPr>
        <w:t xml:space="preserve"> умений, креативности, инициативности, любознательности, самосознания и самооценки обеспечивается в компоненте развития личности.</w:t>
      </w:r>
    </w:p>
    <w:p w:rsidR="00B057D9" w:rsidRDefault="00B057D9" w:rsidP="00B057D9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 введением ФГОС изменяются требования к образовательной деятельности, в которой на место учеников – слушателей должны прийти ученики – активные участники в работе над поставленными задачами, что является особенностью системно-</w:t>
      </w:r>
      <w:proofErr w:type="spellStart"/>
      <w:r>
        <w:rPr>
          <w:rStyle w:val="c3"/>
          <w:color w:val="000000"/>
        </w:rPr>
        <w:t>деятельностного</w:t>
      </w:r>
      <w:proofErr w:type="spellEnd"/>
      <w:r>
        <w:rPr>
          <w:rStyle w:val="c3"/>
          <w:color w:val="000000"/>
        </w:rPr>
        <w:t xml:space="preserve"> подхода. В свою очередь основой данного подхода является формирование у учащихся универсальных учебных действий.</w:t>
      </w:r>
    </w:p>
    <w:p w:rsidR="00B057D9" w:rsidRDefault="00B057D9" w:rsidP="00B057D9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Система образования в своем развитии поднялась сегодня на более высокий уровень. Но, говоря о преемственности, мы снова, сталкиваемся, к сожалению, с неиссякаемым потоком взаимных претензий между воспитателями-дошкольниками и учителями начальных классов, между учителями начальной школы и учителями-предметниками среднего звена.</w:t>
      </w:r>
    </w:p>
    <w:p w:rsidR="007B605D" w:rsidRDefault="00B057D9" w:rsidP="00B057D9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rStyle w:val="c3"/>
          <w:color w:val="000000"/>
        </w:rPr>
        <w:t>Почему же это происходит? Может быть, потому что мы, педагоги трёх ступеней, решаем (или пытаемся решать) эту проблему параллельно, а эти звенья системы образования разделены «полосой отчуждения», и каждое звено борется со своими проблемами в одиночку?</w:t>
      </w:r>
      <w:r w:rsidR="007B605D" w:rsidRPr="007B605D">
        <w:rPr>
          <w:color w:val="000000"/>
          <w:shd w:val="clear" w:color="auto" w:fill="FFFFFF"/>
        </w:rPr>
        <w:t xml:space="preserve"> </w:t>
      </w:r>
    </w:p>
    <w:p w:rsidR="00B057D9" w:rsidRDefault="007B605D" w:rsidP="00B057D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О преемственности всегда много говорили и писали. Учителя и педагоги дошкольных учреждений пытались как-то решить эту проблему. Но решалась эта проблема всегда с точки зрения подготовки детей к школе. В угоду школе многие дошкольные образовательные учреждения дублировали цели, задачи, формы и методы работы начальной школы. Игра и специфические для дошкольного возраста виды деятельности на практике вытеснялись занятиями.</w:t>
      </w:r>
    </w:p>
    <w:p w:rsidR="00FA0A64" w:rsidRDefault="00FA0A64" w:rsidP="002F6C88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14DF3" w:rsidRDefault="00514DF3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сов</w:t>
      </w:r>
      <w:r w:rsidR="002F6C88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менно</w:t>
      </w:r>
      <w:r w:rsidR="002F6C8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этапе для успешного решения проблемы преемственности необходимо помнить о ней и начинать работы как можно раньше. Переход от младшей </w:t>
      </w:r>
      <w:r>
        <w:rPr>
          <w:rFonts w:ascii="Times New Roman" w:hAnsi="Times New Roman" w:cs="Times New Roman"/>
          <w:sz w:val="24"/>
          <w:szCs w:val="24"/>
        </w:rPr>
        <w:lastRenderedPageBreak/>
        <w:t>ступени образо</w:t>
      </w:r>
      <w:r w:rsidR="002F6C8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ания к основной и сов</w:t>
      </w:r>
      <w:r w:rsidR="002F6C88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менной школе сопровождается достаточно резкими перемен</w:t>
      </w:r>
      <w:r w:rsidR="002F6C8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 в жизни школьной. К ним относятся повышение требований к самостоя</w:t>
      </w:r>
      <w:r w:rsidR="002F6C88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льности ответ</w:t>
      </w:r>
      <w:r w:rsidR="002F6C8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венности учащихся, возрастающая сложность предметного содержания обучения. При переходе из начальной школы в </w:t>
      </w:r>
      <w:proofErr w:type="gramStart"/>
      <w:r w:rsidR="00DB4D83">
        <w:rPr>
          <w:rFonts w:ascii="Times New Roman" w:hAnsi="Times New Roman" w:cs="Times New Roman"/>
          <w:sz w:val="24"/>
          <w:szCs w:val="24"/>
        </w:rPr>
        <w:t>основную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учащиеся преодолевают сложный пс</w:t>
      </w:r>
      <w:r w:rsidR="002F6C8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хологический барьер. Это связано со многими причинами: вме</w:t>
      </w:r>
      <w:r w:rsidR="002F6C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 одного учителя – сразу много</w:t>
      </w:r>
      <w:r w:rsidR="002F6C88">
        <w:rPr>
          <w:rFonts w:ascii="Times New Roman" w:hAnsi="Times New Roman" w:cs="Times New Roman"/>
          <w:sz w:val="24"/>
          <w:szCs w:val="24"/>
        </w:rPr>
        <w:t>, больше предметов, кабинетами система и другие. Сократить переходный переход и смягчить связанные с ним факторы негативного характера вот основная наша задача. Чтобы помочь ученику, пришедшему из начальной школы, чувствовать себя комфортно и в основной школе, организация деятельности педагогического коллектива в нашей школе проходит в три этапа:</w:t>
      </w:r>
    </w:p>
    <w:p w:rsidR="002F6C88" w:rsidRDefault="002F6C88" w:rsidP="002F6C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Подготовительный.</w:t>
      </w:r>
    </w:p>
    <w:p w:rsidR="002F6C88" w:rsidRDefault="002F6C88" w:rsidP="002F6C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Адаптационный.</w:t>
      </w:r>
    </w:p>
    <w:p w:rsidR="002F6C88" w:rsidRDefault="002F6C88" w:rsidP="002F6C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Стабилизационный.</w:t>
      </w:r>
    </w:p>
    <w:p w:rsidR="002F6C88" w:rsidRDefault="002F6C88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этап включает системы учебно-педагогических действий, позволяющих обеспечить единство образования и воспитания в начальной и основной школе с соблюдением требований, что в конечном итоге создает в переходный период психологическую комфортность для детей и педагогов.</w:t>
      </w:r>
    </w:p>
    <w:p w:rsidR="002F6C88" w:rsidRDefault="002F6C88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Прежде всего, коллектив учителей, который будет работать в 4 классе</w:t>
      </w:r>
      <w:r w:rsidR="00720A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A7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накомится с программой обучения и учебными средствами, по которым работае</w:t>
      </w:r>
      <w:r w:rsidR="00720A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начальная школа, изучает методику обучения конкр</w:t>
      </w:r>
      <w:r w:rsidR="00720A7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тного учителя начальной школы, от кот</w:t>
      </w:r>
      <w:r w:rsidR="00720A7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рого класс переходит в основную школу.</w:t>
      </w:r>
      <w:proofErr w:type="gramEnd"/>
    </w:p>
    <w:p w:rsidR="002F6C88" w:rsidRDefault="002F6C88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начальной школы и учителя-предметни</w:t>
      </w:r>
      <w:r w:rsidR="00720A71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 xml:space="preserve">, принимающие новые классы, стараются как можно лучше понять друг друга. Для этого учителя </w:t>
      </w:r>
      <w:r w:rsidR="00DB4D83">
        <w:rPr>
          <w:rFonts w:ascii="Times New Roman" w:hAnsi="Times New Roman" w:cs="Times New Roman"/>
          <w:sz w:val="24"/>
          <w:szCs w:val="24"/>
        </w:rPr>
        <w:t>основной школы</w:t>
      </w:r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="00720A7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улярно посещают уроки в выпускных классах начальной школ</w:t>
      </w:r>
      <w:r w:rsidR="00DB4D8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пр</w:t>
      </w:r>
      <w:r w:rsidR="00720A7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водят пробные уроки, ведут факультативные занятия, начиная со второго полуго</w:t>
      </w:r>
      <w:r w:rsidR="00720A71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720A71">
        <w:rPr>
          <w:rFonts w:ascii="Times New Roman" w:hAnsi="Times New Roman" w:cs="Times New Roman"/>
          <w:sz w:val="24"/>
          <w:szCs w:val="24"/>
        </w:rPr>
        <w:t xml:space="preserve"> 4 класса, присматриваются  </w:t>
      </w:r>
      <w:proofErr w:type="gramStart"/>
      <w:r w:rsidR="00720A7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20A71">
        <w:rPr>
          <w:rFonts w:ascii="Times New Roman" w:hAnsi="Times New Roman" w:cs="Times New Roman"/>
          <w:sz w:val="24"/>
          <w:szCs w:val="24"/>
        </w:rPr>
        <w:t xml:space="preserve"> будущим ученика. В свою очередь, учителя начальных классов узнают характер учебных требований, предъявляемых предметниками, знакомятся с методами и приемами их работы. Происходит корректировка учебных программ и учебных планов.</w:t>
      </w:r>
    </w:p>
    <w:p w:rsidR="00720A71" w:rsidRDefault="00720A71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проблемы преемственности находится в сфере более широкой, чем образование – сфере социализации личности. А это значит, что, обеспечивая эффективное психолого-педагогическое сопровождение учащихся в период адаптации, мы создаем условия для успешной социализации ребенка в обществе.</w:t>
      </w:r>
    </w:p>
    <w:p w:rsidR="00720A71" w:rsidRDefault="00720A71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4 классе перенимающие учителя стараются не разрушить, а сохранить все то, положительное, что заложено в начальной школе.</w:t>
      </w:r>
    </w:p>
    <w:p w:rsidR="007B605D" w:rsidRPr="007B605D" w:rsidRDefault="00720A71" w:rsidP="002F6C88">
      <w:pPr>
        <w:pStyle w:val="a3"/>
        <w:ind w:firstLine="567"/>
        <w:jc w:val="both"/>
        <w:rPr>
          <w:rFonts w:ascii="Times New Roman" w:hAnsi="Times New Roman" w:cs="Times New Roman"/>
          <w:iCs/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Самым трудным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r w:rsidR="00DB4D8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попадающих из начальной школы в </w:t>
      </w:r>
      <w:r w:rsidR="00DB4D83">
        <w:rPr>
          <w:rFonts w:ascii="Times New Roman" w:hAnsi="Times New Roman" w:cs="Times New Roman"/>
          <w:sz w:val="24"/>
          <w:szCs w:val="24"/>
        </w:rPr>
        <w:t>основную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B605D">
        <w:rPr>
          <w:rFonts w:ascii="Times New Roman" w:hAnsi="Times New Roman" w:cs="Times New Roman"/>
          <w:sz w:val="24"/>
          <w:szCs w:val="24"/>
        </w:rPr>
        <w:t>является переход от одного учителя ко многим учителям – предметника. Вместо одного учителя начальной школы, который один стр</w:t>
      </w:r>
      <w:r w:rsidR="00DB4D83" w:rsidRPr="007B605D">
        <w:rPr>
          <w:rFonts w:ascii="Times New Roman" w:hAnsi="Times New Roman" w:cs="Times New Roman"/>
          <w:sz w:val="24"/>
          <w:szCs w:val="24"/>
        </w:rPr>
        <w:t>о</w:t>
      </w:r>
      <w:r w:rsidRPr="007B605D">
        <w:rPr>
          <w:rFonts w:ascii="Times New Roman" w:hAnsi="Times New Roman" w:cs="Times New Roman"/>
          <w:sz w:val="24"/>
          <w:szCs w:val="24"/>
        </w:rPr>
        <w:t>ил с каждым ребенком и с его семьей ра</w:t>
      </w:r>
      <w:r w:rsidR="00DB4D83" w:rsidRPr="007B605D">
        <w:rPr>
          <w:rFonts w:ascii="Times New Roman" w:hAnsi="Times New Roman" w:cs="Times New Roman"/>
          <w:sz w:val="24"/>
          <w:szCs w:val="24"/>
        </w:rPr>
        <w:t>з</w:t>
      </w:r>
      <w:r w:rsidRPr="007B605D">
        <w:rPr>
          <w:rFonts w:ascii="Times New Roman" w:hAnsi="Times New Roman" w:cs="Times New Roman"/>
          <w:sz w:val="24"/>
          <w:szCs w:val="24"/>
        </w:rPr>
        <w:t>носторонние отношения, появляются много пред</w:t>
      </w:r>
      <w:r w:rsidR="00DB4D83" w:rsidRPr="007B605D">
        <w:rPr>
          <w:rFonts w:ascii="Times New Roman" w:hAnsi="Times New Roman" w:cs="Times New Roman"/>
          <w:sz w:val="24"/>
          <w:szCs w:val="24"/>
        </w:rPr>
        <w:t>ме</w:t>
      </w:r>
      <w:r w:rsidRPr="007B605D">
        <w:rPr>
          <w:rFonts w:ascii="Times New Roman" w:hAnsi="Times New Roman" w:cs="Times New Roman"/>
          <w:sz w:val="24"/>
          <w:szCs w:val="24"/>
        </w:rPr>
        <w:t>тником, отношения кот</w:t>
      </w:r>
      <w:r w:rsidR="00DB4D83" w:rsidRPr="007B605D">
        <w:rPr>
          <w:rFonts w:ascii="Times New Roman" w:hAnsi="Times New Roman" w:cs="Times New Roman"/>
          <w:sz w:val="24"/>
          <w:szCs w:val="24"/>
        </w:rPr>
        <w:t>о</w:t>
      </w:r>
      <w:r w:rsidRPr="007B605D">
        <w:rPr>
          <w:rFonts w:ascii="Times New Roman" w:hAnsi="Times New Roman" w:cs="Times New Roman"/>
          <w:sz w:val="24"/>
          <w:szCs w:val="24"/>
        </w:rPr>
        <w:t>рых с учеником и его родителями становится ситуативными и касаются в основном вопросов успешности и поведения на уроках. Вместо одного св</w:t>
      </w:r>
      <w:r w:rsidR="00DB4D83" w:rsidRPr="007B605D">
        <w:rPr>
          <w:rFonts w:ascii="Times New Roman" w:hAnsi="Times New Roman" w:cs="Times New Roman"/>
          <w:sz w:val="24"/>
          <w:szCs w:val="24"/>
        </w:rPr>
        <w:t>о</w:t>
      </w:r>
      <w:r w:rsidRPr="007B605D">
        <w:rPr>
          <w:rFonts w:ascii="Times New Roman" w:hAnsi="Times New Roman" w:cs="Times New Roman"/>
          <w:sz w:val="24"/>
          <w:szCs w:val="24"/>
        </w:rPr>
        <w:t>его кабинета появл</w:t>
      </w:r>
      <w:r w:rsidR="00DB4D83" w:rsidRPr="007B605D">
        <w:rPr>
          <w:rFonts w:ascii="Times New Roman" w:hAnsi="Times New Roman" w:cs="Times New Roman"/>
          <w:sz w:val="24"/>
          <w:szCs w:val="24"/>
        </w:rPr>
        <w:t>я</w:t>
      </w:r>
      <w:r w:rsidRPr="007B605D">
        <w:rPr>
          <w:rFonts w:ascii="Times New Roman" w:hAnsi="Times New Roman" w:cs="Times New Roman"/>
          <w:sz w:val="24"/>
          <w:szCs w:val="24"/>
        </w:rPr>
        <w:t>ется кабинетная система. Распростр</w:t>
      </w:r>
      <w:r w:rsidR="00DB4D83" w:rsidRPr="007B605D">
        <w:rPr>
          <w:rFonts w:ascii="Times New Roman" w:hAnsi="Times New Roman" w:cs="Times New Roman"/>
          <w:sz w:val="24"/>
          <w:szCs w:val="24"/>
        </w:rPr>
        <w:t>а</w:t>
      </w:r>
      <w:r w:rsidRPr="007B605D">
        <w:rPr>
          <w:rFonts w:ascii="Times New Roman" w:hAnsi="Times New Roman" w:cs="Times New Roman"/>
          <w:sz w:val="24"/>
          <w:szCs w:val="24"/>
        </w:rPr>
        <w:t>няется явление «бе</w:t>
      </w:r>
      <w:r w:rsidR="00DB4D83" w:rsidRPr="007B605D">
        <w:rPr>
          <w:rFonts w:ascii="Times New Roman" w:hAnsi="Times New Roman" w:cs="Times New Roman"/>
          <w:sz w:val="24"/>
          <w:szCs w:val="24"/>
        </w:rPr>
        <w:t>с</w:t>
      </w:r>
      <w:r w:rsidRPr="007B605D">
        <w:rPr>
          <w:rFonts w:ascii="Times New Roman" w:hAnsi="Times New Roman" w:cs="Times New Roman"/>
          <w:sz w:val="24"/>
          <w:szCs w:val="24"/>
        </w:rPr>
        <w:t>призорности». Это непр</w:t>
      </w:r>
      <w:r w:rsidR="00DB4D83" w:rsidRPr="007B605D">
        <w:rPr>
          <w:rFonts w:ascii="Times New Roman" w:hAnsi="Times New Roman" w:cs="Times New Roman"/>
          <w:sz w:val="24"/>
          <w:szCs w:val="24"/>
        </w:rPr>
        <w:t>е</w:t>
      </w:r>
      <w:r w:rsidRPr="007B605D">
        <w:rPr>
          <w:rFonts w:ascii="Times New Roman" w:hAnsi="Times New Roman" w:cs="Times New Roman"/>
          <w:sz w:val="24"/>
          <w:szCs w:val="24"/>
        </w:rPr>
        <w:t>ходящая проблема. Каждый учи</w:t>
      </w:r>
      <w:r w:rsidR="00DB4D83" w:rsidRPr="007B605D">
        <w:rPr>
          <w:rFonts w:ascii="Times New Roman" w:hAnsi="Times New Roman" w:cs="Times New Roman"/>
          <w:sz w:val="24"/>
          <w:szCs w:val="24"/>
        </w:rPr>
        <w:t>т</w:t>
      </w:r>
      <w:r w:rsidRPr="007B605D">
        <w:rPr>
          <w:rFonts w:ascii="Times New Roman" w:hAnsi="Times New Roman" w:cs="Times New Roman"/>
          <w:sz w:val="24"/>
          <w:szCs w:val="24"/>
        </w:rPr>
        <w:t>ел</w:t>
      </w:r>
      <w:r w:rsidR="00DB4D83" w:rsidRPr="007B605D">
        <w:rPr>
          <w:rFonts w:ascii="Times New Roman" w:hAnsi="Times New Roman" w:cs="Times New Roman"/>
          <w:sz w:val="24"/>
          <w:szCs w:val="24"/>
        </w:rPr>
        <w:t>ь</w:t>
      </w:r>
      <w:r w:rsidRPr="007B605D">
        <w:rPr>
          <w:rFonts w:ascii="Times New Roman" w:hAnsi="Times New Roman" w:cs="Times New Roman"/>
          <w:sz w:val="24"/>
          <w:szCs w:val="24"/>
        </w:rPr>
        <w:t xml:space="preserve"> по-св</w:t>
      </w:r>
      <w:r w:rsidR="00DB4D83" w:rsidRPr="007B605D">
        <w:rPr>
          <w:rFonts w:ascii="Times New Roman" w:hAnsi="Times New Roman" w:cs="Times New Roman"/>
          <w:sz w:val="24"/>
          <w:szCs w:val="24"/>
        </w:rPr>
        <w:t>о</w:t>
      </w:r>
      <w:r w:rsidRPr="007B605D">
        <w:rPr>
          <w:rFonts w:ascii="Times New Roman" w:hAnsi="Times New Roman" w:cs="Times New Roman"/>
          <w:sz w:val="24"/>
          <w:szCs w:val="24"/>
        </w:rPr>
        <w:t xml:space="preserve">ему видит свой предмет. </w:t>
      </w:r>
      <w:r w:rsidR="00DB4D83" w:rsidRPr="007B605D">
        <w:rPr>
          <w:rFonts w:ascii="Times New Roman" w:hAnsi="Times New Roman" w:cs="Times New Roman"/>
          <w:sz w:val="24"/>
          <w:szCs w:val="24"/>
        </w:rPr>
        <w:t>Н</w:t>
      </w:r>
      <w:r w:rsidRPr="007B605D">
        <w:rPr>
          <w:rFonts w:ascii="Times New Roman" w:hAnsi="Times New Roman" w:cs="Times New Roman"/>
          <w:sz w:val="24"/>
          <w:szCs w:val="24"/>
        </w:rPr>
        <w:t>апример</w:t>
      </w:r>
      <w:r w:rsidR="00DB4D83" w:rsidRPr="007B605D">
        <w:rPr>
          <w:rFonts w:ascii="Times New Roman" w:hAnsi="Times New Roman" w:cs="Times New Roman"/>
          <w:sz w:val="24"/>
          <w:szCs w:val="24"/>
        </w:rPr>
        <w:t>,  каждый учитель математики преподает «свою» математику. Преподавание индивидуально, хотя учебники и программы одни для всех.</w:t>
      </w:r>
      <w:r w:rsidR="007B605D" w:rsidRPr="007B605D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</w:t>
      </w:r>
    </w:p>
    <w:p w:rsidR="00720A71" w:rsidRPr="007B605D" w:rsidRDefault="007B605D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605D">
        <w:rPr>
          <w:rFonts w:ascii="Times New Roman" w:hAnsi="Times New Roman" w:cs="Times New Roman"/>
          <w:iCs/>
          <w:color w:val="000000"/>
          <w:shd w:val="clear" w:color="auto" w:fill="FFFFFF"/>
        </w:rPr>
        <w:t>Там, где соблюдается преемственность в работе учителей начальных классов и учителей-предметников, процесс формирования психологической готовности учащихся к школе идет более успешно</w:t>
      </w:r>
      <w:r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и эффективно</w:t>
      </w:r>
      <w:proofErr w:type="gramStart"/>
      <w:r>
        <w:rPr>
          <w:rFonts w:ascii="Times New Roman" w:hAnsi="Times New Roman" w:cs="Times New Roman"/>
          <w:iCs/>
          <w:color w:val="000000"/>
          <w:shd w:val="clear" w:color="auto" w:fill="FFFFFF"/>
        </w:rPr>
        <w:t>.</w:t>
      </w:r>
      <w:r w:rsidRPr="007B605D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. </w:t>
      </w:r>
      <w:proofErr w:type="gramEnd"/>
    </w:p>
    <w:p w:rsidR="007B605D" w:rsidRPr="007B605D" w:rsidRDefault="007B605D" w:rsidP="007B60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B60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7B605D" w:rsidRPr="007B605D" w:rsidRDefault="007B605D" w:rsidP="007B60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B6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Федеральные государственные требования к структуре основной общеобразовательной программы дошкольного образования. Утверждены </w:t>
      </w:r>
      <w:r w:rsidRPr="007B6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Приказом Министерства образования и науки Российской Федерации от 23 ноября 2009 г. N 655.</w:t>
      </w:r>
    </w:p>
    <w:p w:rsidR="007B605D" w:rsidRPr="007B605D" w:rsidRDefault="007B605D" w:rsidP="007B60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B6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образовательный государственный стандарт начального общего образования. Приказ зарегистрирован Минюстом России 22.12.2009, рег. № 177856 октября 2009 г. № 373Об утверждении и введении в действие ФГОС НОО.</w:t>
      </w:r>
    </w:p>
    <w:p w:rsidR="007B605D" w:rsidRPr="007B605D" w:rsidRDefault="007B605D" w:rsidP="007B60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B6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http://preemstvennost.ru</w:t>
      </w:r>
    </w:p>
    <w:p w:rsidR="007B605D" w:rsidRPr="007B605D" w:rsidRDefault="007B605D" w:rsidP="007B60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B60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http://nsportal.ru/nachalnaya-shkola/materialy-mo/2016/06/29/problema-preemstvennosti-v-obuchenii-vospitanii-i-razvitii</w:t>
      </w:r>
    </w:p>
    <w:p w:rsidR="002F6C88" w:rsidRPr="00514DF3" w:rsidRDefault="002F6C88" w:rsidP="002F6C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F6C88" w:rsidRPr="00514DF3" w:rsidSect="00FA0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19F"/>
    <w:multiLevelType w:val="multilevel"/>
    <w:tmpl w:val="616E4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56CFE"/>
    <w:multiLevelType w:val="hybridMultilevel"/>
    <w:tmpl w:val="61D6B740"/>
    <w:lvl w:ilvl="0" w:tplc="3D1E3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DF3"/>
    <w:rsid w:val="002F6C88"/>
    <w:rsid w:val="00514DF3"/>
    <w:rsid w:val="00720A71"/>
    <w:rsid w:val="00781839"/>
    <w:rsid w:val="007B605D"/>
    <w:rsid w:val="009F2641"/>
    <w:rsid w:val="00AA1556"/>
    <w:rsid w:val="00B057D9"/>
    <w:rsid w:val="00CB44C2"/>
    <w:rsid w:val="00DB4D83"/>
    <w:rsid w:val="00F11958"/>
    <w:rsid w:val="00FA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F3"/>
    <w:pPr>
      <w:spacing w:after="0" w:line="240" w:lineRule="auto"/>
    </w:pPr>
  </w:style>
  <w:style w:type="paragraph" w:customStyle="1" w:styleId="c14">
    <w:name w:val="c14"/>
    <w:basedOn w:val="a"/>
    <w:rsid w:val="00B05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057D9"/>
  </w:style>
  <w:style w:type="character" w:customStyle="1" w:styleId="c19">
    <w:name w:val="c19"/>
    <w:basedOn w:val="a0"/>
    <w:rsid w:val="00B057D9"/>
  </w:style>
  <w:style w:type="paragraph" w:customStyle="1" w:styleId="c1">
    <w:name w:val="c1"/>
    <w:basedOn w:val="a"/>
    <w:rsid w:val="00B05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57D9"/>
  </w:style>
  <w:style w:type="paragraph" w:customStyle="1" w:styleId="c35">
    <w:name w:val="c35"/>
    <w:basedOn w:val="a"/>
    <w:rsid w:val="007B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Comp</cp:lastModifiedBy>
  <cp:revision>7</cp:revision>
  <dcterms:created xsi:type="dcterms:W3CDTF">2023-12-21T16:24:00Z</dcterms:created>
  <dcterms:modified xsi:type="dcterms:W3CDTF">2023-12-24T12:44:00Z</dcterms:modified>
</cp:coreProperties>
</file>