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753" w:rsidRPr="003C591B" w:rsidRDefault="00CB2753" w:rsidP="00CB2753">
      <w:pPr>
        <w:pStyle w:val="20"/>
        <w:shd w:val="clear" w:color="auto" w:fill="auto"/>
        <w:spacing w:after="148" w:line="240" w:lineRule="exact"/>
        <w:ind w:left="-426"/>
        <w:jc w:val="both"/>
        <w:rPr>
          <w:spacing w:val="0"/>
          <w:sz w:val="28"/>
          <w:szCs w:val="28"/>
        </w:rPr>
      </w:pPr>
      <w:r w:rsidRPr="003C591B">
        <w:rPr>
          <w:rStyle w:val="20pt"/>
          <w:spacing w:val="0"/>
          <w:sz w:val="28"/>
          <w:szCs w:val="28"/>
        </w:rPr>
        <w:t>Тема:</w:t>
      </w:r>
      <w:r w:rsidRPr="003C591B">
        <w:rPr>
          <w:spacing w:val="0"/>
          <w:sz w:val="28"/>
          <w:szCs w:val="28"/>
        </w:rPr>
        <w:t xml:space="preserve"> Нравственный выбор героев в повести Н.В. Гоголя «Тарас Бульба»</w:t>
      </w:r>
    </w:p>
    <w:p w:rsidR="003C591B" w:rsidRDefault="00CB2753" w:rsidP="00CB2753">
      <w:pPr>
        <w:pStyle w:val="20"/>
        <w:shd w:val="clear" w:color="auto" w:fill="auto"/>
        <w:spacing w:after="0" w:line="370" w:lineRule="exact"/>
        <w:ind w:left="-426" w:right="260"/>
        <w:jc w:val="both"/>
        <w:rPr>
          <w:rStyle w:val="20pt"/>
          <w:spacing w:val="0"/>
          <w:sz w:val="28"/>
          <w:szCs w:val="28"/>
        </w:rPr>
      </w:pPr>
      <w:r w:rsidRPr="003C591B">
        <w:rPr>
          <w:spacing w:val="0"/>
          <w:sz w:val="28"/>
          <w:szCs w:val="28"/>
        </w:rPr>
        <w:t>Тип урока: обобщение и систематизация знаний.</w:t>
      </w:r>
      <w:r w:rsidR="003C591B" w:rsidRPr="003C591B">
        <w:rPr>
          <w:rStyle w:val="20pt"/>
          <w:spacing w:val="0"/>
          <w:sz w:val="28"/>
          <w:szCs w:val="28"/>
        </w:rPr>
        <w:t xml:space="preserve"> </w:t>
      </w:r>
    </w:p>
    <w:p w:rsidR="00CB2753" w:rsidRPr="003C591B" w:rsidRDefault="00CB2753" w:rsidP="00CB2753">
      <w:pPr>
        <w:pStyle w:val="20"/>
        <w:shd w:val="clear" w:color="auto" w:fill="auto"/>
        <w:spacing w:after="0" w:line="370" w:lineRule="exact"/>
        <w:ind w:left="-426" w:right="260"/>
        <w:jc w:val="both"/>
        <w:rPr>
          <w:spacing w:val="0"/>
          <w:sz w:val="28"/>
          <w:szCs w:val="28"/>
        </w:rPr>
      </w:pPr>
      <w:r w:rsidRPr="003C591B">
        <w:rPr>
          <w:rStyle w:val="20pt"/>
          <w:spacing w:val="0"/>
          <w:sz w:val="28"/>
          <w:szCs w:val="28"/>
        </w:rPr>
        <w:t>Триединая дидактическая цель:</w:t>
      </w:r>
    </w:p>
    <w:p w:rsidR="00CB2753" w:rsidRPr="003C591B" w:rsidRDefault="00CB2753" w:rsidP="00CB2753">
      <w:pPr>
        <w:pStyle w:val="10"/>
        <w:numPr>
          <w:ilvl w:val="0"/>
          <w:numId w:val="1"/>
        </w:numPr>
        <w:shd w:val="clear" w:color="auto" w:fill="auto"/>
        <w:tabs>
          <w:tab w:val="left" w:pos="274"/>
        </w:tabs>
        <w:ind w:left="-426"/>
        <w:jc w:val="both"/>
        <w:rPr>
          <w:spacing w:val="0"/>
          <w:sz w:val="28"/>
          <w:szCs w:val="28"/>
        </w:rPr>
      </w:pPr>
      <w:bookmarkStart w:id="0" w:name="bookmark0"/>
      <w:r w:rsidRPr="003C591B">
        <w:rPr>
          <w:spacing w:val="0"/>
          <w:sz w:val="28"/>
          <w:szCs w:val="28"/>
        </w:rPr>
        <w:t>Обучающая:</w:t>
      </w:r>
      <w:bookmarkEnd w:id="0"/>
    </w:p>
    <w:p w:rsidR="00CB2753" w:rsidRPr="003C591B" w:rsidRDefault="00CB2753" w:rsidP="00CB2753">
      <w:pPr>
        <w:pStyle w:val="20"/>
        <w:numPr>
          <w:ilvl w:val="0"/>
          <w:numId w:val="2"/>
        </w:numPr>
        <w:shd w:val="clear" w:color="auto" w:fill="auto"/>
        <w:tabs>
          <w:tab w:val="left" w:pos="183"/>
        </w:tabs>
        <w:spacing w:after="120" w:line="370" w:lineRule="exact"/>
        <w:ind w:left="-426"/>
        <w:jc w:val="both"/>
        <w:rPr>
          <w:spacing w:val="0"/>
          <w:sz w:val="28"/>
          <w:szCs w:val="28"/>
        </w:rPr>
      </w:pPr>
      <w:r w:rsidRPr="003C591B">
        <w:rPr>
          <w:rStyle w:val="20pt"/>
          <w:spacing w:val="0"/>
          <w:sz w:val="28"/>
          <w:szCs w:val="28"/>
        </w:rPr>
        <w:t>знать</w:t>
      </w:r>
      <w:r w:rsidRPr="003C591B">
        <w:rPr>
          <w:spacing w:val="0"/>
          <w:sz w:val="28"/>
          <w:szCs w:val="28"/>
        </w:rPr>
        <w:t xml:space="preserve"> содержание повести, определение понятия «нравственный выбор».</w:t>
      </w:r>
    </w:p>
    <w:p w:rsidR="00CB2753" w:rsidRPr="003C591B" w:rsidRDefault="00CB2753" w:rsidP="00CB2753">
      <w:pPr>
        <w:pStyle w:val="30"/>
        <w:numPr>
          <w:ilvl w:val="0"/>
          <w:numId w:val="2"/>
        </w:numPr>
        <w:shd w:val="clear" w:color="auto" w:fill="auto"/>
        <w:tabs>
          <w:tab w:val="left" w:pos="174"/>
        </w:tabs>
        <w:spacing w:before="0"/>
        <w:ind w:left="-426"/>
        <w:jc w:val="both"/>
        <w:rPr>
          <w:spacing w:val="0"/>
          <w:sz w:val="28"/>
          <w:szCs w:val="28"/>
        </w:rPr>
      </w:pPr>
      <w:r w:rsidRPr="003C591B">
        <w:rPr>
          <w:spacing w:val="0"/>
          <w:sz w:val="28"/>
          <w:szCs w:val="28"/>
        </w:rPr>
        <w:t>уметь:</w:t>
      </w:r>
    </w:p>
    <w:p w:rsidR="00CB2753" w:rsidRPr="003C591B" w:rsidRDefault="00CB2753" w:rsidP="00CB2753">
      <w:pPr>
        <w:pStyle w:val="20"/>
        <w:numPr>
          <w:ilvl w:val="0"/>
          <w:numId w:val="2"/>
        </w:numPr>
        <w:shd w:val="clear" w:color="auto" w:fill="auto"/>
        <w:tabs>
          <w:tab w:val="left" w:pos="183"/>
        </w:tabs>
        <w:spacing w:after="0" w:line="370" w:lineRule="exact"/>
        <w:ind w:left="-426"/>
        <w:jc w:val="both"/>
        <w:rPr>
          <w:spacing w:val="0"/>
          <w:sz w:val="28"/>
          <w:szCs w:val="28"/>
        </w:rPr>
      </w:pPr>
      <w:r w:rsidRPr="003C591B">
        <w:rPr>
          <w:spacing w:val="0"/>
          <w:sz w:val="28"/>
          <w:szCs w:val="28"/>
        </w:rPr>
        <w:t>анализировать готовый материал и самостоятельно отбирать материал на определенную тему;</w:t>
      </w:r>
    </w:p>
    <w:p w:rsidR="00CB2753" w:rsidRPr="003C591B" w:rsidRDefault="00CB2753" w:rsidP="00CB2753">
      <w:pPr>
        <w:pStyle w:val="20"/>
        <w:numPr>
          <w:ilvl w:val="0"/>
          <w:numId w:val="2"/>
        </w:numPr>
        <w:shd w:val="clear" w:color="auto" w:fill="auto"/>
        <w:tabs>
          <w:tab w:val="left" w:pos="183"/>
        </w:tabs>
        <w:spacing w:after="0" w:line="370" w:lineRule="exact"/>
        <w:ind w:left="-426"/>
        <w:jc w:val="both"/>
        <w:rPr>
          <w:spacing w:val="0"/>
          <w:sz w:val="28"/>
          <w:szCs w:val="28"/>
        </w:rPr>
      </w:pPr>
      <w:r w:rsidRPr="003C591B">
        <w:rPr>
          <w:spacing w:val="0"/>
          <w:sz w:val="28"/>
          <w:szCs w:val="28"/>
        </w:rPr>
        <w:t>выразительно читать текст и делать сообщения;</w:t>
      </w:r>
    </w:p>
    <w:p w:rsidR="00CB2753" w:rsidRPr="003C591B" w:rsidRDefault="00CB2753" w:rsidP="00CB2753">
      <w:pPr>
        <w:pStyle w:val="20"/>
        <w:numPr>
          <w:ilvl w:val="0"/>
          <w:numId w:val="2"/>
        </w:numPr>
        <w:shd w:val="clear" w:color="auto" w:fill="auto"/>
        <w:tabs>
          <w:tab w:val="left" w:pos="188"/>
        </w:tabs>
        <w:spacing w:after="0" w:line="370" w:lineRule="exact"/>
        <w:ind w:left="-426"/>
        <w:jc w:val="both"/>
        <w:rPr>
          <w:spacing w:val="0"/>
          <w:sz w:val="28"/>
          <w:szCs w:val="28"/>
        </w:rPr>
      </w:pPr>
      <w:r w:rsidRPr="003C591B">
        <w:rPr>
          <w:spacing w:val="0"/>
          <w:sz w:val="28"/>
          <w:szCs w:val="28"/>
        </w:rPr>
        <w:t>проводить анализ текста или эпизодов по плану;</w:t>
      </w:r>
    </w:p>
    <w:p w:rsidR="00CB2753" w:rsidRPr="003C591B" w:rsidRDefault="00CB2753" w:rsidP="00CB2753">
      <w:pPr>
        <w:pStyle w:val="20"/>
        <w:numPr>
          <w:ilvl w:val="0"/>
          <w:numId w:val="2"/>
        </w:numPr>
        <w:shd w:val="clear" w:color="auto" w:fill="auto"/>
        <w:tabs>
          <w:tab w:val="left" w:pos="183"/>
        </w:tabs>
        <w:spacing w:after="0" w:line="370" w:lineRule="exact"/>
        <w:ind w:left="-426"/>
        <w:jc w:val="both"/>
        <w:rPr>
          <w:spacing w:val="0"/>
          <w:sz w:val="28"/>
          <w:szCs w:val="28"/>
        </w:rPr>
      </w:pPr>
      <w:r w:rsidRPr="003C591B">
        <w:rPr>
          <w:spacing w:val="0"/>
          <w:sz w:val="28"/>
          <w:szCs w:val="28"/>
        </w:rPr>
        <w:t>обобщать и делать выводы, аргументировать свою позицию;</w:t>
      </w:r>
    </w:p>
    <w:p w:rsidR="00CB2753" w:rsidRPr="003C591B" w:rsidRDefault="00CB2753" w:rsidP="00CB2753">
      <w:pPr>
        <w:pStyle w:val="20"/>
        <w:numPr>
          <w:ilvl w:val="0"/>
          <w:numId w:val="2"/>
        </w:numPr>
        <w:shd w:val="clear" w:color="auto" w:fill="auto"/>
        <w:tabs>
          <w:tab w:val="left" w:pos="183"/>
        </w:tabs>
        <w:spacing w:after="0" w:line="370" w:lineRule="exact"/>
        <w:ind w:left="-426"/>
        <w:jc w:val="both"/>
        <w:rPr>
          <w:spacing w:val="0"/>
          <w:sz w:val="28"/>
          <w:szCs w:val="28"/>
        </w:rPr>
      </w:pPr>
      <w:r w:rsidRPr="003C591B">
        <w:rPr>
          <w:spacing w:val="0"/>
          <w:sz w:val="28"/>
          <w:szCs w:val="28"/>
        </w:rPr>
        <w:t>составлять план сообщения;</w:t>
      </w:r>
    </w:p>
    <w:p w:rsidR="00CB2753" w:rsidRPr="003C591B" w:rsidRDefault="00CB2753" w:rsidP="00CB2753">
      <w:pPr>
        <w:pStyle w:val="20"/>
        <w:numPr>
          <w:ilvl w:val="0"/>
          <w:numId w:val="2"/>
        </w:numPr>
        <w:shd w:val="clear" w:color="auto" w:fill="auto"/>
        <w:tabs>
          <w:tab w:val="left" w:pos="183"/>
        </w:tabs>
        <w:spacing w:after="0" w:line="370" w:lineRule="exact"/>
        <w:ind w:left="-426"/>
        <w:jc w:val="both"/>
        <w:rPr>
          <w:spacing w:val="0"/>
          <w:sz w:val="28"/>
          <w:szCs w:val="28"/>
        </w:rPr>
      </w:pPr>
      <w:r w:rsidRPr="003C591B">
        <w:rPr>
          <w:spacing w:val="0"/>
          <w:sz w:val="28"/>
          <w:szCs w:val="28"/>
        </w:rPr>
        <w:t>работать коллективно, самостоятельно, по группам;</w:t>
      </w:r>
    </w:p>
    <w:p w:rsidR="00CB2753" w:rsidRPr="003C591B" w:rsidRDefault="00CB2753" w:rsidP="00CB2753">
      <w:pPr>
        <w:pStyle w:val="20"/>
        <w:numPr>
          <w:ilvl w:val="0"/>
          <w:numId w:val="2"/>
        </w:numPr>
        <w:shd w:val="clear" w:color="auto" w:fill="auto"/>
        <w:tabs>
          <w:tab w:val="left" w:pos="178"/>
        </w:tabs>
        <w:spacing w:after="644" w:line="370" w:lineRule="exact"/>
        <w:ind w:left="-426"/>
        <w:jc w:val="both"/>
        <w:rPr>
          <w:spacing w:val="0"/>
          <w:sz w:val="28"/>
          <w:szCs w:val="28"/>
        </w:rPr>
      </w:pPr>
      <w:r w:rsidRPr="003C591B">
        <w:rPr>
          <w:spacing w:val="0"/>
          <w:sz w:val="28"/>
          <w:szCs w:val="28"/>
        </w:rPr>
        <w:t>писать сочинение-рассуждение по прочитанному тексту;</w:t>
      </w:r>
    </w:p>
    <w:p w:rsidR="00CB2753" w:rsidRPr="003C591B" w:rsidRDefault="00CB2753" w:rsidP="00CB2753">
      <w:pPr>
        <w:pStyle w:val="20"/>
        <w:shd w:val="clear" w:color="auto" w:fill="auto"/>
        <w:spacing w:after="152" w:line="240" w:lineRule="exact"/>
        <w:ind w:left="-426"/>
        <w:jc w:val="both"/>
        <w:rPr>
          <w:spacing w:val="0"/>
          <w:sz w:val="28"/>
          <w:szCs w:val="28"/>
        </w:rPr>
      </w:pPr>
      <w:r w:rsidRPr="003C591B">
        <w:rPr>
          <w:rStyle w:val="20pt"/>
          <w:spacing w:val="0"/>
          <w:sz w:val="28"/>
          <w:szCs w:val="28"/>
        </w:rPr>
        <w:t>-понимать:</w:t>
      </w:r>
      <w:r w:rsidRPr="003C591B">
        <w:rPr>
          <w:spacing w:val="0"/>
          <w:sz w:val="28"/>
          <w:szCs w:val="28"/>
        </w:rPr>
        <w:t xml:space="preserve"> значимость проблемы «нравственного выбора»</w:t>
      </w:r>
    </w:p>
    <w:p w:rsidR="00CB2753" w:rsidRPr="003C591B" w:rsidRDefault="00CB2753" w:rsidP="00CB2753">
      <w:pPr>
        <w:pStyle w:val="10"/>
        <w:numPr>
          <w:ilvl w:val="1"/>
          <w:numId w:val="2"/>
        </w:numPr>
        <w:shd w:val="clear" w:color="auto" w:fill="auto"/>
        <w:tabs>
          <w:tab w:val="left" w:pos="298"/>
        </w:tabs>
        <w:spacing w:line="365" w:lineRule="exact"/>
        <w:ind w:left="-426"/>
        <w:jc w:val="both"/>
        <w:rPr>
          <w:spacing w:val="0"/>
          <w:sz w:val="28"/>
          <w:szCs w:val="28"/>
        </w:rPr>
      </w:pPr>
      <w:bookmarkStart w:id="1" w:name="bookmark1"/>
      <w:r w:rsidRPr="003C591B">
        <w:rPr>
          <w:spacing w:val="0"/>
          <w:sz w:val="28"/>
          <w:szCs w:val="28"/>
        </w:rPr>
        <w:t>Развивающая:</w:t>
      </w:r>
      <w:bookmarkEnd w:id="1"/>
    </w:p>
    <w:p w:rsidR="00CB2753" w:rsidRPr="003C591B" w:rsidRDefault="00CB2753" w:rsidP="00CB2753">
      <w:pPr>
        <w:pStyle w:val="20"/>
        <w:numPr>
          <w:ilvl w:val="0"/>
          <w:numId w:val="2"/>
        </w:numPr>
        <w:shd w:val="clear" w:color="auto" w:fill="auto"/>
        <w:tabs>
          <w:tab w:val="left" w:pos="174"/>
        </w:tabs>
        <w:spacing w:after="0" w:line="365" w:lineRule="exact"/>
        <w:ind w:left="-426"/>
        <w:jc w:val="both"/>
        <w:rPr>
          <w:spacing w:val="0"/>
          <w:sz w:val="28"/>
          <w:szCs w:val="28"/>
        </w:rPr>
      </w:pPr>
      <w:r w:rsidRPr="003C591B">
        <w:rPr>
          <w:spacing w:val="0"/>
          <w:sz w:val="28"/>
          <w:szCs w:val="28"/>
        </w:rPr>
        <w:t xml:space="preserve">развивать внимание, </w:t>
      </w:r>
      <w:proofErr w:type="gramStart"/>
      <w:r w:rsidRPr="003C591B">
        <w:rPr>
          <w:spacing w:val="0"/>
          <w:sz w:val="28"/>
          <w:szCs w:val="28"/>
        </w:rPr>
        <w:t>память ,</w:t>
      </w:r>
      <w:proofErr w:type="gramEnd"/>
      <w:r w:rsidRPr="003C591B">
        <w:rPr>
          <w:spacing w:val="0"/>
          <w:sz w:val="28"/>
          <w:szCs w:val="28"/>
        </w:rPr>
        <w:t xml:space="preserve"> мышление;</w:t>
      </w:r>
    </w:p>
    <w:p w:rsidR="00CB2753" w:rsidRPr="003C591B" w:rsidRDefault="00CB2753" w:rsidP="00CB2753">
      <w:pPr>
        <w:pStyle w:val="20"/>
        <w:numPr>
          <w:ilvl w:val="0"/>
          <w:numId w:val="2"/>
        </w:numPr>
        <w:shd w:val="clear" w:color="auto" w:fill="auto"/>
        <w:tabs>
          <w:tab w:val="left" w:pos="174"/>
        </w:tabs>
        <w:spacing w:after="0" w:line="365" w:lineRule="exact"/>
        <w:ind w:left="-426"/>
        <w:jc w:val="both"/>
        <w:rPr>
          <w:spacing w:val="0"/>
          <w:sz w:val="28"/>
          <w:szCs w:val="28"/>
        </w:rPr>
      </w:pPr>
      <w:r w:rsidRPr="003C591B">
        <w:rPr>
          <w:spacing w:val="0"/>
          <w:sz w:val="28"/>
          <w:szCs w:val="28"/>
        </w:rPr>
        <w:t>развивать все виды речевой деятельности;</w:t>
      </w:r>
    </w:p>
    <w:p w:rsidR="00CB2753" w:rsidRPr="003C591B" w:rsidRDefault="00CB2753" w:rsidP="00CB2753">
      <w:pPr>
        <w:pStyle w:val="20"/>
        <w:numPr>
          <w:ilvl w:val="0"/>
          <w:numId w:val="2"/>
        </w:numPr>
        <w:shd w:val="clear" w:color="auto" w:fill="auto"/>
        <w:tabs>
          <w:tab w:val="left" w:pos="174"/>
        </w:tabs>
        <w:spacing w:after="0" w:line="365" w:lineRule="exact"/>
        <w:ind w:left="-426"/>
        <w:jc w:val="both"/>
        <w:rPr>
          <w:spacing w:val="0"/>
          <w:sz w:val="28"/>
          <w:szCs w:val="28"/>
        </w:rPr>
      </w:pPr>
      <w:r w:rsidRPr="003C591B">
        <w:rPr>
          <w:spacing w:val="0"/>
          <w:sz w:val="28"/>
          <w:szCs w:val="28"/>
        </w:rPr>
        <w:t>расширять словарный запас;</w:t>
      </w:r>
    </w:p>
    <w:p w:rsidR="00CB2753" w:rsidRPr="003C591B" w:rsidRDefault="00CB2753" w:rsidP="00CB2753">
      <w:pPr>
        <w:pStyle w:val="20"/>
        <w:numPr>
          <w:ilvl w:val="0"/>
          <w:numId w:val="2"/>
        </w:numPr>
        <w:shd w:val="clear" w:color="auto" w:fill="auto"/>
        <w:tabs>
          <w:tab w:val="left" w:pos="178"/>
        </w:tabs>
        <w:spacing w:after="0" w:line="365" w:lineRule="exact"/>
        <w:ind w:left="-426"/>
        <w:jc w:val="both"/>
        <w:rPr>
          <w:spacing w:val="0"/>
          <w:sz w:val="28"/>
          <w:szCs w:val="28"/>
        </w:rPr>
      </w:pPr>
      <w:r w:rsidRPr="003C591B">
        <w:rPr>
          <w:spacing w:val="0"/>
          <w:sz w:val="28"/>
          <w:szCs w:val="28"/>
        </w:rPr>
        <w:t>развивать аналитические навыки;</w:t>
      </w:r>
    </w:p>
    <w:p w:rsidR="00CB2753" w:rsidRPr="003C591B" w:rsidRDefault="00CB2753" w:rsidP="00CB2753">
      <w:pPr>
        <w:pStyle w:val="20"/>
        <w:numPr>
          <w:ilvl w:val="0"/>
          <w:numId w:val="2"/>
        </w:numPr>
        <w:shd w:val="clear" w:color="auto" w:fill="auto"/>
        <w:tabs>
          <w:tab w:val="left" w:pos="174"/>
        </w:tabs>
        <w:spacing w:after="0" w:line="365" w:lineRule="exact"/>
        <w:ind w:left="-426"/>
        <w:jc w:val="both"/>
        <w:rPr>
          <w:spacing w:val="0"/>
          <w:sz w:val="28"/>
          <w:szCs w:val="28"/>
        </w:rPr>
      </w:pPr>
      <w:r w:rsidRPr="003C591B">
        <w:rPr>
          <w:spacing w:val="0"/>
          <w:sz w:val="28"/>
          <w:szCs w:val="28"/>
        </w:rPr>
        <w:t>развивать ораторские способности.</w:t>
      </w:r>
    </w:p>
    <w:p w:rsidR="00CB2753" w:rsidRPr="003C591B" w:rsidRDefault="00CB2753" w:rsidP="00CB2753">
      <w:pPr>
        <w:pStyle w:val="10"/>
        <w:shd w:val="clear" w:color="auto" w:fill="auto"/>
        <w:spacing w:line="365" w:lineRule="exact"/>
        <w:ind w:left="-426"/>
        <w:jc w:val="both"/>
        <w:rPr>
          <w:spacing w:val="0"/>
          <w:sz w:val="28"/>
          <w:szCs w:val="28"/>
        </w:rPr>
      </w:pPr>
      <w:bookmarkStart w:id="2" w:name="bookmark2"/>
      <w:r w:rsidRPr="003C591B">
        <w:rPr>
          <w:spacing w:val="0"/>
          <w:sz w:val="28"/>
          <w:szCs w:val="28"/>
        </w:rPr>
        <w:t>3. Воспитательная:</w:t>
      </w:r>
      <w:bookmarkEnd w:id="2"/>
    </w:p>
    <w:p w:rsidR="00CB2753" w:rsidRPr="003C591B" w:rsidRDefault="00CB2753" w:rsidP="003C591B">
      <w:pPr>
        <w:pStyle w:val="22"/>
        <w:numPr>
          <w:ilvl w:val="0"/>
          <w:numId w:val="2"/>
        </w:numPr>
        <w:shd w:val="clear" w:color="auto" w:fill="auto"/>
        <w:tabs>
          <w:tab w:val="left" w:pos="255"/>
        </w:tabs>
        <w:ind w:left="-425"/>
        <w:jc w:val="both"/>
        <w:rPr>
          <w:spacing w:val="0"/>
          <w:sz w:val="28"/>
          <w:szCs w:val="28"/>
        </w:rPr>
      </w:pPr>
      <w:bookmarkStart w:id="3" w:name="bookmark3"/>
      <w:r w:rsidRPr="003C591B">
        <w:rPr>
          <w:spacing w:val="0"/>
          <w:sz w:val="28"/>
          <w:szCs w:val="28"/>
        </w:rPr>
        <w:t>мотивировать интерес к творчеству Н.В. Гоголя, учить внимательно и береж</w:t>
      </w:r>
      <w:r w:rsidR="003C591B">
        <w:rPr>
          <w:spacing w:val="0"/>
          <w:sz w:val="28"/>
          <w:szCs w:val="28"/>
        </w:rPr>
        <w:t xml:space="preserve">но относиться к художественному </w:t>
      </w:r>
      <w:r w:rsidRPr="003C591B">
        <w:rPr>
          <w:spacing w:val="0"/>
          <w:sz w:val="28"/>
          <w:szCs w:val="28"/>
        </w:rPr>
        <w:t>слову;</w:t>
      </w:r>
      <w:bookmarkEnd w:id="3"/>
    </w:p>
    <w:p w:rsidR="00CB2753" w:rsidRPr="003C591B" w:rsidRDefault="00CB2753" w:rsidP="003C591B">
      <w:pPr>
        <w:pStyle w:val="22"/>
        <w:numPr>
          <w:ilvl w:val="0"/>
          <w:numId w:val="2"/>
        </w:numPr>
        <w:shd w:val="clear" w:color="auto" w:fill="auto"/>
        <w:tabs>
          <w:tab w:val="left" w:pos="183"/>
        </w:tabs>
        <w:ind w:left="-425"/>
        <w:jc w:val="both"/>
        <w:rPr>
          <w:spacing w:val="0"/>
          <w:sz w:val="28"/>
          <w:szCs w:val="28"/>
        </w:rPr>
      </w:pPr>
      <w:bookmarkStart w:id="4" w:name="bookmark4"/>
      <w:r w:rsidRPr="003C591B">
        <w:rPr>
          <w:spacing w:val="0"/>
          <w:sz w:val="28"/>
          <w:szCs w:val="28"/>
        </w:rPr>
        <w:t>способствовать нравственному развитию личности учащихся, умению опред</w:t>
      </w:r>
      <w:r w:rsidR="001B7C3B" w:rsidRPr="003C591B">
        <w:rPr>
          <w:spacing w:val="0"/>
          <w:sz w:val="28"/>
          <w:szCs w:val="28"/>
        </w:rPr>
        <w:t>елять истинные жизненные ценно</w:t>
      </w:r>
      <w:r w:rsidRPr="003C591B">
        <w:rPr>
          <w:spacing w:val="0"/>
          <w:sz w:val="28"/>
          <w:szCs w:val="28"/>
        </w:rPr>
        <w:t>сти;</w:t>
      </w:r>
      <w:bookmarkEnd w:id="4"/>
    </w:p>
    <w:p w:rsidR="00CB2753" w:rsidRPr="003C591B" w:rsidRDefault="00CB2753" w:rsidP="003C591B">
      <w:pPr>
        <w:pStyle w:val="22"/>
        <w:numPr>
          <w:ilvl w:val="0"/>
          <w:numId w:val="2"/>
        </w:numPr>
        <w:shd w:val="clear" w:color="auto" w:fill="auto"/>
        <w:tabs>
          <w:tab w:val="left" w:pos="188"/>
        </w:tabs>
        <w:spacing w:after="533"/>
        <w:ind w:left="-425"/>
        <w:jc w:val="both"/>
        <w:rPr>
          <w:spacing w:val="0"/>
          <w:sz w:val="28"/>
          <w:szCs w:val="28"/>
        </w:rPr>
      </w:pPr>
      <w:bookmarkStart w:id="5" w:name="bookmark5"/>
      <w:r w:rsidRPr="003C591B">
        <w:rPr>
          <w:spacing w:val="0"/>
          <w:sz w:val="28"/>
          <w:szCs w:val="28"/>
        </w:rPr>
        <w:t>формировать чувство патриотизма, ответственности за свои поступки, гуманное отношение к человеку.</w:t>
      </w:r>
      <w:bookmarkEnd w:id="5"/>
    </w:p>
    <w:p w:rsidR="00CB2753" w:rsidRPr="003C591B" w:rsidRDefault="00CB2753" w:rsidP="00CB2753">
      <w:pPr>
        <w:pStyle w:val="22"/>
        <w:shd w:val="clear" w:color="auto" w:fill="auto"/>
        <w:spacing w:line="374" w:lineRule="exact"/>
        <w:ind w:left="-426" w:right="-1"/>
        <w:jc w:val="both"/>
        <w:rPr>
          <w:spacing w:val="0"/>
        </w:rPr>
      </w:pPr>
      <w:bookmarkStart w:id="6" w:name="bookmark6"/>
      <w:r w:rsidRPr="003C591B">
        <w:rPr>
          <w:rStyle w:val="20pt0"/>
          <w:spacing w:val="0"/>
          <w:sz w:val="28"/>
          <w:szCs w:val="28"/>
        </w:rPr>
        <w:t>Оборудование:</w:t>
      </w:r>
      <w:r w:rsidRPr="003C591B">
        <w:rPr>
          <w:spacing w:val="0"/>
          <w:sz w:val="28"/>
          <w:szCs w:val="28"/>
        </w:rPr>
        <w:t xml:space="preserve"> мультимедийное оборудование, презентация урока; видеофрагмент фильма «Тарас Бульба», листы самооценки</w:t>
      </w:r>
      <w:r w:rsidRPr="003C591B">
        <w:rPr>
          <w:spacing w:val="0"/>
        </w:rPr>
        <w:t>.</w:t>
      </w:r>
      <w:bookmarkEnd w:id="6"/>
    </w:p>
    <w:p w:rsidR="00CB2753" w:rsidRDefault="00CB2753" w:rsidP="00CB2753">
      <w:pPr>
        <w:pStyle w:val="22"/>
        <w:shd w:val="clear" w:color="auto" w:fill="auto"/>
        <w:spacing w:line="374" w:lineRule="exact"/>
        <w:ind w:left="-426" w:right="-1"/>
        <w:jc w:val="both"/>
      </w:pPr>
    </w:p>
    <w:p w:rsidR="00CB2753" w:rsidRDefault="00CB2753" w:rsidP="00CB2753">
      <w:pPr>
        <w:pStyle w:val="22"/>
        <w:shd w:val="clear" w:color="auto" w:fill="auto"/>
        <w:spacing w:line="374" w:lineRule="exact"/>
        <w:ind w:left="-426" w:right="-1"/>
        <w:jc w:val="both"/>
      </w:pPr>
    </w:p>
    <w:p w:rsidR="00CB2753" w:rsidRDefault="00CB2753" w:rsidP="00CB2753">
      <w:pPr>
        <w:spacing w:line="210" w:lineRule="exact"/>
        <w:rPr>
          <w:rStyle w:val="a4"/>
          <w:rFonts w:eastAsiaTheme="minorHAnsi"/>
        </w:rPr>
      </w:pPr>
    </w:p>
    <w:p w:rsidR="003C591B" w:rsidRDefault="003C591B" w:rsidP="00CB2753">
      <w:pPr>
        <w:spacing w:line="210" w:lineRule="exact"/>
        <w:rPr>
          <w:rStyle w:val="a4"/>
          <w:rFonts w:eastAsiaTheme="minorHAnsi"/>
        </w:rPr>
      </w:pPr>
    </w:p>
    <w:p w:rsidR="003C591B" w:rsidRDefault="003C591B" w:rsidP="00CB2753">
      <w:pPr>
        <w:spacing w:line="210" w:lineRule="exact"/>
        <w:rPr>
          <w:rStyle w:val="a4"/>
          <w:rFonts w:eastAsiaTheme="minorHAnsi"/>
        </w:rPr>
      </w:pPr>
    </w:p>
    <w:p w:rsidR="00B407DD" w:rsidRDefault="00CB2753" w:rsidP="00B407DD">
      <w:pPr>
        <w:pStyle w:val="22"/>
        <w:shd w:val="clear" w:color="auto" w:fill="auto"/>
        <w:spacing w:line="374" w:lineRule="exact"/>
        <w:ind w:left="-426" w:right="-1"/>
        <w:jc w:val="both"/>
      </w:pPr>
      <w:r>
        <w:lastRenderedPageBreak/>
        <w:t xml:space="preserve">                                               </w:t>
      </w:r>
      <w:r w:rsidR="00B407DD">
        <w:t>Технологическая карта урока</w:t>
      </w:r>
    </w:p>
    <w:p w:rsidR="00CB2753" w:rsidRDefault="00CB2753" w:rsidP="00CB2753">
      <w:pPr>
        <w:pStyle w:val="22"/>
        <w:shd w:val="clear" w:color="auto" w:fill="auto"/>
        <w:spacing w:line="374" w:lineRule="exact"/>
        <w:ind w:left="-426" w:right="-1"/>
        <w:jc w:val="both"/>
      </w:pPr>
    </w:p>
    <w:tbl>
      <w:tblPr>
        <w:tblStyle w:val="a5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51"/>
        <w:gridCol w:w="1738"/>
        <w:gridCol w:w="2177"/>
        <w:gridCol w:w="2612"/>
        <w:gridCol w:w="1799"/>
        <w:gridCol w:w="2139"/>
      </w:tblGrid>
      <w:tr w:rsidR="000A439A" w:rsidTr="000A439A">
        <w:tc>
          <w:tcPr>
            <w:tcW w:w="451" w:type="dxa"/>
          </w:tcPr>
          <w:p w:rsidR="00CB2753" w:rsidRDefault="00CB2753" w:rsidP="00CB2753">
            <w:pPr>
              <w:pStyle w:val="22"/>
              <w:shd w:val="clear" w:color="auto" w:fill="auto"/>
              <w:spacing w:line="374" w:lineRule="exact"/>
              <w:ind w:right="-1"/>
              <w:jc w:val="both"/>
            </w:pPr>
            <w:r>
              <w:t>№</w:t>
            </w:r>
          </w:p>
        </w:tc>
        <w:tc>
          <w:tcPr>
            <w:tcW w:w="1738" w:type="dxa"/>
          </w:tcPr>
          <w:p w:rsidR="00CB2753" w:rsidRPr="003C591B" w:rsidRDefault="00CB2753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</w:pPr>
            <w:r w:rsidRPr="003C591B">
              <w:t>Этапы урока Вид деятель</w:t>
            </w:r>
            <w:r w:rsidRPr="003C591B">
              <w:softHyphen/>
              <w:t>ности</w:t>
            </w:r>
          </w:p>
        </w:tc>
        <w:tc>
          <w:tcPr>
            <w:tcW w:w="2177" w:type="dxa"/>
          </w:tcPr>
          <w:p w:rsidR="00CB2753" w:rsidRPr="003C591B" w:rsidRDefault="00CB2753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</w:pPr>
            <w:r w:rsidRPr="003C591B">
              <w:t>УУД</w:t>
            </w:r>
          </w:p>
        </w:tc>
        <w:tc>
          <w:tcPr>
            <w:tcW w:w="2612" w:type="dxa"/>
          </w:tcPr>
          <w:p w:rsidR="00CB2753" w:rsidRPr="003C591B" w:rsidRDefault="00CB2753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</w:pPr>
            <w:r w:rsidRPr="003C591B">
              <w:t>Деятельность учителя</w:t>
            </w:r>
          </w:p>
        </w:tc>
        <w:tc>
          <w:tcPr>
            <w:tcW w:w="1799" w:type="dxa"/>
          </w:tcPr>
          <w:p w:rsidR="00CB2753" w:rsidRPr="003C591B" w:rsidRDefault="00CB2753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</w:pPr>
            <w:r w:rsidRPr="003C591B">
              <w:t>Деятельность ученика</w:t>
            </w:r>
          </w:p>
        </w:tc>
        <w:tc>
          <w:tcPr>
            <w:tcW w:w="2139" w:type="dxa"/>
          </w:tcPr>
          <w:p w:rsidR="00CB2753" w:rsidRPr="003C591B" w:rsidRDefault="00CB2753" w:rsidP="003C591B">
            <w:pPr>
              <w:pStyle w:val="22"/>
              <w:shd w:val="clear" w:color="auto" w:fill="auto"/>
              <w:spacing w:line="240" w:lineRule="auto"/>
              <w:ind w:right="-1"/>
              <w:jc w:val="center"/>
              <w:outlineLvl w:val="9"/>
            </w:pPr>
            <w:r w:rsidRPr="003C591B">
              <w:t>Ожидаемый результат</w:t>
            </w:r>
          </w:p>
        </w:tc>
      </w:tr>
      <w:tr w:rsidR="000A439A" w:rsidTr="000A439A">
        <w:tc>
          <w:tcPr>
            <w:tcW w:w="451" w:type="dxa"/>
          </w:tcPr>
          <w:p w:rsidR="00CB2753" w:rsidRDefault="00CB2753" w:rsidP="00CB2753">
            <w:pPr>
              <w:pStyle w:val="22"/>
              <w:shd w:val="clear" w:color="auto" w:fill="auto"/>
              <w:spacing w:line="374" w:lineRule="exact"/>
              <w:ind w:right="-1"/>
              <w:jc w:val="both"/>
            </w:pPr>
            <w:r>
              <w:t>1</w:t>
            </w:r>
          </w:p>
        </w:tc>
        <w:tc>
          <w:tcPr>
            <w:tcW w:w="1738" w:type="dxa"/>
          </w:tcPr>
          <w:p w:rsidR="00CB2753" w:rsidRPr="003C591B" w:rsidRDefault="00CB2753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  <w:rPr>
                <w:spacing w:val="0"/>
              </w:rPr>
            </w:pPr>
            <w:r w:rsidRPr="003C591B">
              <w:rPr>
                <w:spacing w:val="0"/>
              </w:rPr>
              <w:t>Самоопреде</w:t>
            </w:r>
            <w:r w:rsidRPr="003C591B">
              <w:rPr>
                <w:spacing w:val="0"/>
              </w:rPr>
              <w:softHyphen/>
              <w:t>ление к дея</w:t>
            </w:r>
            <w:r w:rsidRPr="003C591B">
              <w:rPr>
                <w:spacing w:val="0"/>
              </w:rPr>
              <w:softHyphen/>
              <w:t>тельности</w:t>
            </w:r>
          </w:p>
        </w:tc>
        <w:tc>
          <w:tcPr>
            <w:tcW w:w="2177" w:type="dxa"/>
          </w:tcPr>
          <w:p w:rsidR="00CB2753" w:rsidRPr="003C591B" w:rsidRDefault="00CB2753" w:rsidP="003C591B">
            <w:pPr>
              <w:pStyle w:val="40"/>
              <w:shd w:val="clear" w:color="auto" w:fill="auto"/>
              <w:spacing w:line="240" w:lineRule="auto"/>
              <w:ind w:firstLine="0"/>
              <w:jc w:val="both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>Регулятивные:</w:t>
            </w:r>
          </w:p>
          <w:p w:rsidR="00CB2753" w:rsidRPr="003C591B" w:rsidRDefault="00CB2753" w:rsidP="003C591B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>включение в учеб</w:t>
            </w:r>
            <w:r w:rsidRPr="003C591B">
              <w:rPr>
                <w:spacing w:val="0"/>
                <w:sz w:val="24"/>
                <w:szCs w:val="24"/>
              </w:rPr>
              <w:softHyphen/>
              <w:t xml:space="preserve">ный </w:t>
            </w:r>
            <w:proofErr w:type="spellStart"/>
            <w:r w:rsidRPr="003C591B">
              <w:rPr>
                <w:spacing w:val="0"/>
                <w:sz w:val="24"/>
                <w:szCs w:val="24"/>
              </w:rPr>
              <w:t>пропесс</w:t>
            </w:r>
            <w:proofErr w:type="spellEnd"/>
            <w:r w:rsidRPr="003C591B">
              <w:rPr>
                <w:spacing w:val="0"/>
                <w:sz w:val="24"/>
                <w:szCs w:val="24"/>
              </w:rPr>
              <w:t xml:space="preserve">. </w:t>
            </w:r>
            <w:r w:rsidRPr="003C591B">
              <w:rPr>
                <w:rStyle w:val="a7"/>
                <w:spacing w:val="0"/>
                <w:sz w:val="24"/>
                <w:szCs w:val="24"/>
              </w:rPr>
              <w:t>Коммуникатив</w:t>
            </w:r>
            <w:r w:rsidRPr="003C591B">
              <w:rPr>
                <w:rStyle w:val="a7"/>
                <w:spacing w:val="0"/>
                <w:sz w:val="24"/>
                <w:szCs w:val="24"/>
              </w:rPr>
              <w:softHyphen/>
              <w:t>ные:</w:t>
            </w:r>
          </w:p>
          <w:p w:rsidR="00CB2753" w:rsidRPr="003C591B" w:rsidRDefault="00CB2753" w:rsidP="003C591B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74"/>
              </w:tabs>
              <w:spacing w:line="240" w:lineRule="auto"/>
              <w:ind w:firstLine="0"/>
              <w:jc w:val="both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>планирование учебного сотрудни</w:t>
            </w:r>
            <w:r w:rsidRPr="003C591B">
              <w:rPr>
                <w:spacing w:val="0"/>
                <w:sz w:val="24"/>
                <w:szCs w:val="24"/>
              </w:rPr>
              <w:softHyphen/>
              <w:t xml:space="preserve">чества с учителем и со сверстниками. </w:t>
            </w:r>
            <w:r w:rsidRPr="003C591B">
              <w:rPr>
                <w:rStyle w:val="a7"/>
                <w:spacing w:val="0"/>
                <w:sz w:val="24"/>
                <w:szCs w:val="24"/>
              </w:rPr>
              <w:t>Личностные:</w:t>
            </w:r>
          </w:p>
          <w:p w:rsidR="00CB2753" w:rsidRPr="003C591B" w:rsidRDefault="00CB2753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  <w:rPr>
                <w:spacing w:val="0"/>
              </w:rPr>
            </w:pPr>
            <w:r w:rsidRPr="003C591B">
              <w:rPr>
                <w:spacing w:val="0"/>
              </w:rPr>
              <w:t>внимание, уваже</w:t>
            </w:r>
            <w:r w:rsidRPr="003C591B">
              <w:rPr>
                <w:spacing w:val="0"/>
              </w:rPr>
              <w:softHyphen/>
              <w:t>ние к сверстникам</w:t>
            </w:r>
          </w:p>
        </w:tc>
        <w:tc>
          <w:tcPr>
            <w:tcW w:w="2612" w:type="dxa"/>
          </w:tcPr>
          <w:p w:rsidR="00CB2753" w:rsidRPr="003C591B" w:rsidRDefault="00CB2753" w:rsidP="003C591B">
            <w:pPr>
              <w:pStyle w:val="50"/>
              <w:shd w:val="clear" w:color="auto" w:fill="auto"/>
              <w:spacing w:line="240" w:lineRule="auto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>Слайд №1</w:t>
            </w:r>
          </w:p>
          <w:p w:rsidR="00CB2753" w:rsidRPr="003C591B" w:rsidRDefault="00CB2753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  <w:rPr>
                <w:spacing w:val="0"/>
              </w:rPr>
            </w:pPr>
            <w:r w:rsidRPr="003C591B">
              <w:rPr>
                <w:spacing w:val="0"/>
              </w:rPr>
              <w:t>Приветствует учащихся. I До</w:t>
            </w:r>
            <w:r w:rsidRPr="003C591B">
              <w:rPr>
                <w:spacing w:val="0"/>
              </w:rPr>
              <w:softHyphen/>
              <w:t>веряет готовность рабочих мест, эмоциональный настрой. До начала урока дети поделе</w:t>
            </w:r>
            <w:r w:rsidRPr="003C591B">
              <w:rPr>
                <w:spacing w:val="0"/>
              </w:rPr>
              <w:softHyphen/>
              <w:t>ны на группы. Одна группы</w:t>
            </w:r>
            <w:r w:rsidR="0076702B" w:rsidRPr="003C591B">
              <w:rPr>
                <w:spacing w:val="0"/>
              </w:rPr>
              <w:t xml:space="preserve"> </w:t>
            </w:r>
            <w:r w:rsidRPr="003C591B">
              <w:rPr>
                <w:spacing w:val="0"/>
              </w:rPr>
              <w:t>- эксперты (сильные ученики, анализируют ответы товари</w:t>
            </w:r>
            <w:r w:rsidRPr="003C591B">
              <w:rPr>
                <w:spacing w:val="0"/>
              </w:rPr>
              <w:softHyphen/>
              <w:t>щей.)</w:t>
            </w:r>
          </w:p>
        </w:tc>
        <w:tc>
          <w:tcPr>
            <w:tcW w:w="1799" w:type="dxa"/>
          </w:tcPr>
          <w:p w:rsidR="00CB2753" w:rsidRPr="003C591B" w:rsidRDefault="00CB2753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  <w:rPr>
                <w:spacing w:val="0"/>
              </w:rPr>
            </w:pPr>
            <w:r w:rsidRPr="003C591B">
              <w:rPr>
                <w:spacing w:val="0"/>
              </w:rPr>
              <w:t>Приветствуют учителя. Проверяют рабочее ме</w:t>
            </w:r>
            <w:r w:rsidRPr="003C591B">
              <w:rPr>
                <w:spacing w:val="0"/>
              </w:rPr>
              <w:softHyphen/>
              <w:t>сто и наличие необходи</w:t>
            </w:r>
            <w:r w:rsidRPr="003C591B">
              <w:rPr>
                <w:spacing w:val="0"/>
              </w:rPr>
              <w:softHyphen/>
              <w:t>мых учебных принад</w:t>
            </w:r>
            <w:r w:rsidRPr="003C591B">
              <w:rPr>
                <w:spacing w:val="0"/>
              </w:rPr>
              <w:softHyphen/>
              <w:t>лежностей.</w:t>
            </w:r>
          </w:p>
        </w:tc>
        <w:tc>
          <w:tcPr>
            <w:tcW w:w="2139" w:type="dxa"/>
          </w:tcPr>
          <w:p w:rsidR="00CB2753" w:rsidRPr="003C591B" w:rsidRDefault="00CB2753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  <w:rPr>
                <w:spacing w:val="0"/>
              </w:rPr>
            </w:pPr>
            <w:r w:rsidRPr="003C591B">
              <w:rPr>
                <w:spacing w:val="0"/>
              </w:rPr>
              <w:t>Полная готовность класса к работе; быстрое включение учащихся в деловой ритм, организация внимания всех учащихся</w:t>
            </w:r>
          </w:p>
        </w:tc>
      </w:tr>
      <w:tr w:rsidR="000A439A" w:rsidTr="000A439A">
        <w:tc>
          <w:tcPr>
            <w:tcW w:w="451" w:type="dxa"/>
          </w:tcPr>
          <w:p w:rsidR="00CB2753" w:rsidRDefault="00CB2753" w:rsidP="00CB2753">
            <w:pPr>
              <w:pStyle w:val="22"/>
              <w:shd w:val="clear" w:color="auto" w:fill="auto"/>
              <w:spacing w:line="374" w:lineRule="exact"/>
              <w:ind w:right="-1"/>
              <w:jc w:val="both"/>
            </w:pPr>
            <w:r>
              <w:t>2</w:t>
            </w:r>
          </w:p>
        </w:tc>
        <w:tc>
          <w:tcPr>
            <w:tcW w:w="1738" w:type="dxa"/>
          </w:tcPr>
          <w:p w:rsidR="00CB2753" w:rsidRPr="003C591B" w:rsidRDefault="00CB2753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  <w:rPr>
                <w:spacing w:val="0"/>
              </w:rPr>
            </w:pPr>
            <w:r w:rsidRPr="003C591B">
              <w:rPr>
                <w:spacing w:val="0"/>
              </w:rPr>
              <w:t>Актуализация знаний. Постановка проблемы</w:t>
            </w:r>
          </w:p>
        </w:tc>
        <w:tc>
          <w:tcPr>
            <w:tcW w:w="2177" w:type="dxa"/>
          </w:tcPr>
          <w:p w:rsidR="00CB2753" w:rsidRPr="003C591B" w:rsidRDefault="00CB2753" w:rsidP="003C591B">
            <w:pPr>
              <w:pStyle w:val="40"/>
              <w:shd w:val="clear" w:color="auto" w:fill="auto"/>
              <w:spacing w:line="240" w:lineRule="auto"/>
              <w:ind w:left="20" w:firstLine="0"/>
              <w:jc w:val="both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>Познавательные:</w:t>
            </w:r>
          </w:p>
          <w:p w:rsidR="00CB2753" w:rsidRPr="003C591B" w:rsidRDefault="00CB2753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  <w:rPr>
                <w:spacing w:val="0"/>
              </w:rPr>
            </w:pPr>
            <w:r w:rsidRPr="003C591B">
              <w:rPr>
                <w:spacing w:val="0"/>
              </w:rPr>
              <w:t>Знание содержания текста, осуществлять самоконтроль и са</w:t>
            </w:r>
            <w:r w:rsidRPr="003C591B">
              <w:rPr>
                <w:spacing w:val="0"/>
              </w:rPr>
              <w:softHyphen/>
              <w:t>мооценку, использо</w:t>
            </w:r>
            <w:r w:rsidRPr="003C591B">
              <w:rPr>
                <w:spacing w:val="0"/>
              </w:rPr>
              <w:softHyphen/>
              <w:t xml:space="preserve">вание элементов причинно- следственного и структурно- функционального анализа текста. </w:t>
            </w:r>
            <w:r w:rsidRPr="003C591B">
              <w:rPr>
                <w:rStyle w:val="a7"/>
                <w:spacing w:val="0"/>
                <w:sz w:val="24"/>
                <w:szCs w:val="24"/>
              </w:rPr>
              <w:t xml:space="preserve">Личностные: </w:t>
            </w:r>
            <w:r w:rsidRPr="003C591B">
              <w:rPr>
                <w:spacing w:val="0"/>
              </w:rPr>
              <w:t>нравств</w:t>
            </w:r>
            <w:r w:rsidR="00B407DD" w:rsidRPr="003C591B">
              <w:rPr>
                <w:spacing w:val="0"/>
              </w:rPr>
              <w:t>енно - этиче</w:t>
            </w:r>
            <w:r w:rsidR="00B407DD" w:rsidRPr="003C591B">
              <w:rPr>
                <w:spacing w:val="0"/>
              </w:rPr>
              <w:softHyphen/>
              <w:t>ское оценивание со</w:t>
            </w:r>
            <w:r w:rsidRPr="003C591B">
              <w:rPr>
                <w:spacing w:val="0"/>
              </w:rPr>
              <w:t>быт</w:t>
            </w:r>
            <w:r w:rsidR="00B407DD" w:rsidRPr="003C591B">
              <w:rPr>
                <w:spacing w:val="0"/>
              </w:rPr>
              <w:t>ий и действий с точки зрения мо</w:t>
            </w:r>
            <w:r w:rsidRPr="003C591B">
              <w:rPr>
                <w:spacing w:val="0"/>
              </w:rPr>
              <w:t>ральных норм; по</w:t>
            </w:r>
            <w:r w:rsidRPr="003C591B">
              <w:rPr>
                <w:spacing w:val="0"/>
              </w:rPr>
              <w:softHyphen/>
              <w:t>становка и формули</w:t>
            </w:r>
            <w:r w:rsidRPr="003C591B">
              <w:rPr>
                <w:spacing w:val="0"/>
              </w:rPr>
              <w:softHyphen/>
              <w:t xml:space="preserve">рование проблемы. </w:t>
            </w:r>
            <w:r w:rsidRPr="003C591B">
              <w:rPr>
                <w:rStyle w:val="a7"/>
                <w:spacing w:val="0"/>
                <w:sz w:val="24"/>
                <w:szCs w:val="24"/>
              </w:rPr>
              <w:t xml:space="preserve">Регулятивные: </w:t>
            </w:r>
            <w:r w:rsidRPr="003C591B">
              <w:rPr>
                <w:spacing w:val="0"/>
              </w:rPr>
              <w:t>ф</w:t>
            </w:r>
            <w:r w:rsidR="0076702B" w:rsidRPr="003C591B">
              <w:rPr>
                <w:spacing w:val="0"/>
              </w:rPr>
              <w:t>ормулирование действий целепола</w:t>
            </w:r>
            <w:r w:rsidRPr="003C591B">
              <w:rPr>
                <w:spacing w:val="0"/>
              </w:rPr>
              <w:t>гания, включая спо</w:t>
            </w:r>
            <w:r w:rsidRPr="003C591B">
              <w:rPr>
                <w:spacing w:val="0"/>
              </w:rPr>
              <w:softHyphen/>
              <w:t>собность ставить но</w:t>
            </w:r>
            <w:r w:rsidRPr="003C591B">
              <w:rPr>
                <w:spacing w:val="0"/>
              </w:rPr>
              <w:softHyphen/>
              <w:t>вые учебные цели и задачи</w:t>
            </w:r>
          </w:p>
        </w:tc>
        <w:tc>
          <w:tcPr>
            <w:tcW w:w="2612" w:type="dxa"/>
          </w:tcPr>
          <w:p w:rsidR="00CB2753" w:rsidRPr="003C591B" w:rsidRDefault="00CB2753" w:rsidP="003C591B">
            <w:pPr>
              <w:pStyle w:val="50"/>
              <w:shd w:val="clear" w:color="auto" w:fill="auto"/>
              <w:spacing w:line="240" w:lineRule="auto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>Слайд №2</w:t>
            </w:r>
          </w:p>
          <w:p w:rsidR="00CB2753" w:rsidRPr="003C591B" w:rsidRDefault="00CB2753" w:rsidP="003C591B">
            <w:pPr>
              <w:pStyle w:val="11"/>
              <w:shd w:val="clear" w:color="auto" w:fill="auto"/>
              <w:spacing w:line="240" w:lineRule="auto"/>
              <w:ind w:right="100" w:firstLine="0"/>
              <w:jc w:val="both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>Организует тестирование по</w:t>
            </w:r>
            <w:r w:rsidRPr="003C591B">
              <w:rPr>
                <w:spacing w:val="0"/>
                <w:sz w:val="24"/>
                <w:szCs w:val="24"/>
              </w:rPr>
              <w:br/>
              <w:t>повести «Тарас Бульба»?</w:t>
            </w:r>
          </w:p>
          <w:p w:rsidR="00CB2753" w:rsidRPr="003C591B" w:rsidRDefault="00CB2753" w:rsidP="003C591B">
            <w:pPr>
              <w:pStyle w:val="11"/>
              <w:shd w:val="clear" w:color="auto" w:fill="auto"/>
              <w:spacing w:line="240" w:lineRule="auto"/>
              <w:ind w:right="100" w:firstLine="0"/>
              <w:jc w:val="both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>Подводит учеников к форму</w:t>
            </w:r>
            <w:r w:rsidRPr="003C591B">
              <w:rPr>
                <w:spacing w:val="0"/>
                <w:sz w:val="24"/>
                <w:szCs w:val="24"/>
              </w:rPr>
              <w:softHyphen/>
              <w:t>лировке темы, проблемы, це</w:t>
            </w:r>
            <w:r w:rsidRPr="003C591B">
              <w:rPr>
                <w:spacing w:val="0"/>
                <w:sz w:val="24"/>
                <w:szCs w:val="24"/>
              </w:rPr>
              <w:softHyphen/>
              <w:t xml:space="preserve">лей урока. </w:t>
            </w:r>
            <w:r w:rsidRPr="003C591B">
              <w:rPr>
                <w:rStyle w:val="a8"/>
                <w:spacing w:val="0"/>
                <w:sz w:val="24"/>
                <w:szCs w:val="24"/>
              </w:rPr>
              <w:t>Слайд №4</w:t>
            </w:r>
          </w:p>
          <w:p w:rsidR="00CB2753" w:rsidRPr="003C591B" w:rsidRDefault="00CB2753" w:rsidP="003C591B">
            <w:pPr>
              <w:pStyle w:val="11"/>
              <w:shd w:val="clear" w:color="auto" w:fill="auto"/>
              <w:spacing w:line="240" w:lineRule="auto"/>
              <w:ind w:right="100" w:firstLine="0"/>
              <w:jc w:val="both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>На слайде представлены каче</w:t>
            </w:r>
            <w:r w:rsidRPr="003C591B">
              <w:rPr>
                <w:spacing w:val="0"/>
                <w:sz w:val="24"/>
                <w:szCs w:val="24"/>
              </w:rPr>
              <w:softHyphen/>
              <w:t>ства человека. Какое понятие объединяет эти качества? Что определяют эти качества7</w:t>
            </w:r>
          </w:p>
          <w:p w:rsidR="00CB2753" w:rsidRPr="003C591B" w:rsidRDefault="00CB2753" w:rsidP="003C591B">
            <w:pPr>
              <w:pStyle w:val="50"/>
              <w:shd w:val="clear" w:color="auto" w:fill="auto"/>
              <w:spacing w:line="240" w:lineRule="auto"/>
              <w:ind w:right="100"/>
              <w:rPr>
                <w:spacing w:val="0"/>
                <w:sz w:val="24"/>
                <w:szCs w:val="24"/>
              </w:rPr>
            </w:pPr>
            <w:r w:rsidRPr="003C591B">
              <w:rPr>
                <w:rStyle w:val="51"/>
                <w:spacing w:val="0"/>
                <w:sz w:val="24"/>
                <w:szCs w:val="24"/>
              </w:rPr>
              <w:t xml:space="preserve">-Что такое «Нравственность»? </w:t>
            </w:r>
            <w:r w:rsidRPr="003C591B">
              <w:rPr>
                <w:spacing w:val="0"/>
                <w:sz w:val="24"/>
                <w:szCs w:val="24"/>
              </w:rPr>
              <w:t>Слайд №5 (понятые «нрав</w:t>
            </w:r>
            <w:r w:rsidRPr="003C591B">
              <w:rPr>
                <w:spacing w:val="0"/>
                <w:sz w:val="24"/>
                <w:szCs w:val="24"/>
              </w:rPr>
              <w:softHyphen/>
              <w:t>ственность» по словарю Ожегова).</w:t>
            </w:r>
          </w:p>
          <w:p w:rsidR="00CB2753" w:rsidRPr="003C591B" w:rsidRDefault="00CB2753" w:rsidP="003C591B">
            <w:pPr>
              <w:pStyle w:val="11"/>
              <w:shd w:val="clear" w:color="auto" w:fill="auto"/>
              <w:spacing w:line="240" w:lineRule="auto"/>
              <w:ind w:right="100" w:firstLine="0"/>
              <w:jc w:val="both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>Помочь стать нравственным человеком призвана литерату</w:t>
            </w:r>
            <w:r w:rsidRPr="003C591B">
              <w:rPr>
                <w:spacing w:val="0"/>
                <w:sz w:val="24"/>
                <w:szCs w:val="24"/>
              </w:rPr>
              <w:softHyphen/>
              <w:t>ра.</w:t>
            </w:r>
          </w:p>
          <w:p w:rsidR="00CB2753" w:rsidRPr="003C591B" w:rsidRDefault="00CB2753" w:rsidP="003C591B">
            <w:pPr>
              <w:pStyle w:val="50"/>
              <w:shd w:val="clear" w:color="auto" w:fill="auto"/>
              <w:spacing w:line="240" w:lineRule="auto"/>
              <w:ind w:firstLine="160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>«Тарас Бульба» - это учеб</w:t>
            </w:r>
            <w:r w:rsidRPr="003C591B">
              <w:rPr>
                <w:spacing w:val="0"/>
                <w:sz w:val="24"/>
                <w:szCs w:val="24"/>
              </w:rPr>
              <w:softHyphen/>
              <w:t>ник жизни для молодежи. И главный нравственный во</w:t>
            </w:r>
            <w:r w:rsidRPr="003C591B">
              <w:rPr>
                <w:spacing w:val="0"/>
                <w:sz w:val="24"/>
                <w:szCs w:val="24"/>
              </w:rPr>
              <w:softHyphen/>
              <w:t>прос, над которым задумы</w:t>
            </w:r>
            <w:r w:rsidRPr="003C591B">
              <w:rPr>
                <w:spacing w:val="0"/>
                <w:sz w:val="24"/>
                <w:szCs w:val="24"/>
              </w:rPr>
              <w:softHyphen/>
              <w:t xml:space="preserve">вается Гоголь - как вырасти достойным человеком? Поэтому </w:t>
            </w:r>
            <w:r w:rsidRPr="003C591B">
              <w:rPr>
                <w:spacing w:val="0"/>
                <w:sz w:val="24"/>
                <w:szCs w:val="24"/>
              </w:rPr>
              <w:lastRenderedPageBreak/>
              <w:t>сегодня мы будем говорить о нравственном выборе героев повести. Это тема нашего урока. Запишем ее</w:t>
            </w:r>
          </w:p>
          <w:p w:rsidR="00CB2753" w:rsidRPr="003C591B" w:rsidRDefault="00CB2753" w:rsidP="003C591B">
            <w:pPr>
              <w:pStyle w:val="50"/>
              <w:shd w:val="clear" w:color="auto" w:fill="auto"/>
              <w:spacing w:line="240" w:lineRule="auto"/>
              <w:ind w:firstLine="160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 xml:space="preserve"> Слайд №6</w:t>
            </w:r>
          </w:p>
          <w:p w:rsidR="001B7C3B" w:rsidRPr="003C591B" w:rsidRDefault="00CB2753" w:rsidP="003C591B">
            <w:pPr>
              <w:pStyle w:val="11"/>
              <w:shd w:val="clear" w:color="auto" w:fill="auto"/>
              <w:spacing w:line="240" w:lineRule="auto"/>
              <w:ind w:firstLine="160"/>
              <w:jc w:val="both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>-Каждый день людям прихо</w:t>
            </w:r>
            <w:r w:rsidRPr="003C591B">
              <w:rPr>
                <w:spacing w:val="0"/>
                <w:sz w:val="24"/>
                <w:szCs w:val="24"/>
              </w:rPr>
              <w:softHyphen/>
              <w:t>дится делать выбор. Свой нравственный выбор сдела</w:t>
            </w:r>
            <w:r w:rsidRPr="003C591B">
              <w:rPr>
                <w:spacing w:val="0"/>
                <w:sz w:val="24"/>
                <w:szCs w:val="24"/>
              </w:rPr>
              <w:softHyphen/>
              <w:t xml:space="preserve">ли и герои повести. </w:t>
            </w:r>
          </w:p>
          <w:p w:rsidR="00CB2753" w:rsidRPr="003C591B" w:rsidRDefault="00CB2753" w:rsidP="003C591B">
            <w:pPr>
              <w:pStyle w:val="11"/>
              <w:shd w:val="clear" w:color="auto" w:fill="auto"/>
              <w:spacing w:line="240" w:lineRule="auto"/>
              <w:ind w:firstLine="160"/>
              <w:jc w:val="both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>-Какой проблемный вопрос мы можем поставить, исходя из названия повести и темы.</w:t>
            </w:r>
          </w:p>
          <w:p w:rsidR="00CB2753" w:rsidRPr="003C591B" w:rsidRDefault="00CB2753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  <w:rPr>
                <w:spacing w:val="0"/>
              </w:rPr>
            </w:pPr>
            <w:r w:rsidRPr="003C591B">
              <w:rPr>
                <w:spacing w:val="0"/>
              </w:rPr>
              <w:t>Исходя из проблемы, какова цель вашей деятельности и как мы будем решать этот проблемный вопрос?</w:t>
            </w:r>
          </w:p>
        </w:tc>
        <w:tc>
          <w:tcPr>
            <w:tcW w:w="1799" w:type="dxa"/>
            <w:tcBorders>
              <w:bottom w:val="single" w:sz="4" w:space="0" w:color="auto"/>
            </w:tcBorders>
          </w:tcPr>
          <w:p w:rsidR="00CB2753" w:rsidRPr="003C591B" w:rsidRDefault="00CB2753" w:rsidP="003C591B">
            <w:pPr>
              <w:pStyle w:val="11"/>
              <w:shd w:val="clear" w:color="auto" w:fill="auto"/>
              <w:spacing w:line="240" w:lineRule="auto"/>
              <w:ind w:left="20" w:right="120" w:firstLine="0"/>
              <w:jc w:val="both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lastRenderedPageBreak/>
              <w:t>Учащиеся отве</w:t>
            </w:r>
            <w:r w:rsidR="00B407DD" w:rsidRPr="003C591B">
              <w:rPr>
                <w:spacing w:val="0"/>
                <w:sz w:val="24"/>
                <w:szCs w:val="24"/>
              </w:rPr>
              <w:t>чают на</w:t>
            </w:r>
            <w:r w:rsidR="00B407DD" w:rsidRPr="003C591B">
              <w:rPr>
                <w:spacing w:val="0"/>
                <w:sz w:val="24"/>
                <w:szCs w:val="24"/>
              </w:rPr>
              <w:br/>
              <w:t xml:space="preserve">вопросы теста, </w:t>
            </w:r>
            <w:proofErr w:type="spellStart"/>
            <w:r w:rsidR="00B407DD" w:rsidRPr="003C591B">
              <w:rPr>
                <w:spacing w:val="0"/>
                <w:sz w:val="24"/>
                <w:szCs w:val="24"/>
              </w:rPr>
              <w:t>срвнива</w:t>
            </w:r>
            <w:r w:rsidRPr="003C591B">
              <w:rPr>
                <w:spacing w:val="0"/>
                <w:sz w:val="24"/>
                <w:szCs w:val="24"/>
              </w:rPr>
              <w:t>ют</w:t>
            </w:r>
            <w:proofErr w:type="spellEnd"/>
            <w:r w:rsidRPr="003C591B">
              <w:rPr>
                <w:spacing w:val="0"/>
                <w:sz w:val="24"/>
                <w:szCs w:val="24"/>
              </w:rPr>
              <w:t xml:space="preserve"> ответы с эталоном.</w:t>
            </w:r>
            <w:r w:rsidRPr="003C591B">
              <w:rPr>
                <w:spacing w:val="0"/>
                <w:sz w:val="24"/>
                <w:szCs w:val="24"/>
              </w:rPr>
              <w:br/>
            </w:r>
            <w:r w:rsidRPr="003C591B">
              <w:rPr>
                <w:rStyle w:val="a8"/>
                <w:spacing w:val="0"/>
                <w:sz w:val="24"/>
                <w:szCs w:val="24"/>
              </w:rPr>
              <w:t>Слайд №3</w:t>
            </w:r>
          </w:p>
          <w:p w:rsidR="00CB2753" w:rsidRPr="003C591B" w:rsidRDefault="00CB2753" w:rsidP="003C591B">
            <w:pPr>
              <w:pStyle w:val="11"/>
              <w:shd w:val="clear" w:color="auto" w:fill="auto"/>
              <w:spacing w:line="240" w:lineRule="auto"/>
              <w:ind w:left="20" w:right="120" w:firstLine="0"/>
              <w:jc w:val="both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>Выставляют себе оценки.</w:t>
            </w:r>
          </w:p>
          <w:p w:rsidR="00CB2753" w:rsidRPr="003C591B" w:rsidRDefault="00CB2753" w:rsidP="003C591B">
            <w:pPr>
              <w:pStyle w:val="11"/>
              <w:shd w:val="clear" w:color="auto" w:fill="auto"/>
              <w:spacing w:line="240" w:lineRule="auto"/>
              <w:ind w:left="20" w:right="19" w:firstLine="0"/>
              <w:jc w:val="both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>Вступают в беседу</w:t>
            </w:r>
          </w:p>
          <w:p w:rsidR="00CB2753" w:rsidRPr="003C591B" w:rsidRDefault="00CB2753" w:rsidP="003C591B">
            <w:pPr>
              <w:pStyle w:val="11"/>
              <w:shd w:val="clear" w:color="auto" w:fill="auto"/>
              <w:spacing w:line="240" w:lineRule="auto"/>
              <w:ind w:left="20" w:right="120" w:firstLine="0"/>
              <w:jc w:val="both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>(эти качества определяют нравственное поведение человека, его душевные качества...</w:t>
            </w:r>
          </w:p>
          <w:p w:rsidR="00CB2753" w:rsidRPr="003C591B" w:rsidRDefault="00CB2753" w:rsidP="003C591B">
            <w:pPr>
              <w:pStyle w:val="11"/>
              <w:shd w:val="clear" w:color="auto" w:fill="auto"/>
              <w:spacing w:line="240" w:lineRule="auto"/>
              <w:ind w:left="20" w:right="187" w:firstLine="0"/>
              <w:jc w:val="both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 xml:space="preserve">Поступать по совести... </w:t>
            </w:r>
            <w:r w:rsidR="00B407DD" w:rsidRPr="003C591B">
              <w:rPr>
                <w:spacing w:val="0"/>
                <w:sz w:val="24"/>
                <w:szCs w:val="24"/>
              </w:rPr>
              <w:t xml:space="preserve">Слушают учителя, </w:t>
            </w:r>
            <w:r w:rsidRPr="003C591B">
              <w:rPr>
                <w:spacing w:val="0"/>
                <w:sz w:val="24"/>
                <w:szCs w:val="24"/>
              </w:rPr>
              <w:br/>
            </w:r>
            <w:r w:rsidR="00B407DD" w:rsidRPr="003C591B">
              <w:rPr>
                <w:spacing w:val="0"/>
                <w:sz w:val="24"/>
                <w:szCs w:val="24"/>
              </w:rPr>
              <w:t>до</w:t>
            </w:r>
            <w:r w:rsidRPr="003C591B">
              <w:rPr>
                <w:spacing w:val="0"/>
                <w:sz w:val="24"/>
                <w:szCs w:val="24"/>
              </w:rPr>
              <w:t>полняют, продолжают</w:t>
            </w:r>
            <w:r w:rsidRPr="003C591B">
              <w:rPr>
                <w:spacing w:val="0"/>
                <w:sz w:val="24"/>
                <w:szCs w:val="24"/>
              </w:rPr>
              <w:br/>
              <w:t>отвечать на вопросы.</w:t>
            </w:r>
          </w:p>
          <w:p w:rsidR="00CB2753" w:rsidRPr="003C591B" w:rsidRDefault="00CB2753" w:rsidP="003C591B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 xml:space="preserve">Записывают тему урока </w:t>
            </w:r>
            <w:proofErr w:type="gramStart"/>
            <w:r w:rsidRPr="003C591B">
              <w:rPr>
                <w:spacing w:val="0"/>
                <w:sz w:val="24"/>
                <w:szCs w:val="24"/>
              </w:rPr>
              <w:t>Формулируют</w:t>
            </w:r>
            <w:proofErr w:type="gramEnd"/>
            <w:r w:rsidRPr="003C591B">
              <w:rPr>
                <w:spacing w:val="0"/>
                <w:sz w:val="24"/>
                <w:szCs w:val="24"/>
              </w:rPr>
              <w:t xml:space="preserve"> проблему, (высказывают предпо</w:t>
            </w:r>
            <w:r w:rsidRPr="003C591B">
              <w:rPr>
                <w:spacing w:val="0"/>
                <w:sz w:val="24"/>
                <w:szCs w:val="24"/>
              </w:rPr>
              <w:softHyphen/>
            </w:r>
            <w:r w:rsidRPr="003C591B">
              <w:rPr>
                <w:spacing w:val="0"/>
                <w:sz w:val="24"/>
                <w:szCs w:val="24"/>
              </w:rPr>
              <w:lastRenderedPageBreak/>
              <w:t>ложение:</w:t>
            </w:r>
          </w:p>
          <w:p w:rsidR="00CB2753" w:rsidRPr="003C591B" w:rsidRDefault="00CB2753" w:rsidP="003C591B">
            <w:pPr>
              <w:pStyle w:val="40"/>
              <w:shd w:val="clear" w:color="auto" w:fill="auto"/>
              <w:spacing w:line="240" w:lineRule="auto"/>
              <w:ind w:firstLine="0"/>
              <w:jc w:val="both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>Мог ли по-другому по</w:t>
            </w:r>
            <w:r w:rsidRPr="003C591B">
              <w:rPr>
                <w:spacing w:val="0"/>
                <w:sz w:val="24"/>
                <w:szCs w:val="24"/>
              </w:rPr>
              <w:softHyphen/>
              <w:t>ступить Тарас Бульба по отношению к своим сыновьям?</w:t>
            </w:r>
          </w:p>
          <w:p w:rsidR="00CB2753" w:rsidRPr="003C591B" w:rsidRDefault="00CB2753" w:rsidP="003C591B">
            <w:pPr>
              <w:pStyle w:val="50"/>
              <w:shd w:val="clear" w:color="auto" w:fill="auto"/>
              <w:spacing w:line="240" w:lineRule="auto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>Слайд №7</w:t>
            </w:r>
          </w:p>
          <w:p w:rsidR="00CB2753" w:rsidRPr="003C591B" w:rsidRDefault="00CB2753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  <w:rPr>
                <w:spacing w:val="0"/>
              </w:rPr>
            </w:pPr>
            <w:r w:rsidRPr="003C591B">
              <w:rPr>
                <w:spacing w:val="0"/>
              </w:rPr>
              <w:t>Отвечают: «Найти ответ на проблемный вопрос».</w:t>
            </w:r>
          </w:p>
        </w:tc>
        <w:tc>
          <w:tcPr>
            <w:tcW w:w="2139" w:type="dxa"/>
          </w:tcPr>
          <w:p w:rsidR="00CB2753" w:rsidRPr="003C591B" w:rsidRDefault="00CB2753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  <w:rPr>
                <w:spacing w:val="0"/>
              </w:rPr>
            </w:pPr>
            <w:r w:rsidRPr="003C591B">
              <w:rPr>
                <w:spacing w:val="0"/>
              </w:rPr>
              <w:lastRenderedPageBreak/>
              <w:t>Проверено знание содержания пове</w:t>
            </w:r>
            <w:r w:rsidRPr="003C591B">
              <w:rPr>
                <w:spacing w:val="0"/>
              </w:rPr>
              <w:softHyphen/>
              <w:t>сти, осуществлены самоконтроль но эталону и самооценка но критери</w:t>
            </w:r>
            <w:r w:rsidRPr="003C591B">
              <w:rPr>
                <w:spacing w:val="0"/>
              </w:rPr>
              <w:softHyphen/>
              <w:t xml:space="preserve">ям: за каждый правильный ответ- </w:t>
            </w:r>
            <w:proofErr w:type="gramStart"/>
            <w:r w:rsidRPr="003C591B">
              <w:rPr>
                <w:spacing w:val="0"/>
              </w:rPr>
              <w:t>1  балл</w:t>
            </w:r>
            <w:proofErr w:type="gramEnd"/>
          </w:p>
          <w:p w:rsidR="00CB2753" w:rsidRPr="003C591B" w:rsidRDefault="00CB2753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  <w:rPr>
                <w:spacing w:val="0"/>
              </w:rPr>
            </w:pPr>
          </w:p>
          <w:p w:rsidR="00CB2753" w:rsidRPr="003C591B" w:rsidRDefault="00CB2753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  <w:rPr>
                <w:spacing w:val="0"/>
              </w:rPr>
            </w:pPr>
            <w:r w:rsidRPr="003C591B">
              <w:rPr>
                <w:spacing w:val="0"/>
              </w:rPr>
              <w:t xml:space="preserve"> Определены тема и ключевые понятия урока </w:t>
            </w:r>
          </w:p>
          <w:p w:rsidR="00CB2753" w:rsidRPr="003C591B" w:rsidRDefault="00CB2753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  <w:rPr>
                <w:spacing w:val="0"/>
              </w:rPr>
            </w:pPr>
          </w:p>
          <w:p w:rsidR="00CB2753" w:rsidRPr="003C591B" w:rsidRDefault="00CB2753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  <w:rPr>
                <w:spacing w:val="0"/>
              </w:rPr>
            </w:pPr>
          </w:p>
          <w:p w:rsidR="00CB2753" w:rsidRPr="003C591B" w:rsidRDefault="00CB2753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  <w:rPr>
                <w:spacing w:val="0"/>
              </w:rPr>
            </w:pPr>
            <w:r w:rsidRPr="003C591B">
              <w:rPr>
                <w:spacing w:val="0"/>
              </w:rPr>
              <w:t>определены проблема и цель деятель</w:t>
            </w:r>
            <w:r w:rsidRPr="003C591B">
              <w:rPr>
                <w:spacing w:val="0"/>
              </w:rPr>
              <w:softHyphen/>
              <w:t>ности на уроке</w:t>
            </w:r>
          </w:p>
        </w:tc>
      </w:tr>
      <w:tr w:rsidR="000A439A" w:rsidTr="000A439A">
        <w:tc>
          <w:tcPr>
            <w:tcW w:w="451" w:type="dxa"/>
          </w:tcPr>
          <w:p w:rsidR="00CB2753" w:rsidRDefault="00B407DD" w:rsidP="00CB2753">
            <w:pPr>
              <w:pStyle w:val="22"/>
              <w:shd w:val="clear" w:color="auto" w:fill="auto"/>
              <w:spacing w:line="374" w:lineRule="exact"/>
              <w:ind w:right="-1"/>
              <w:jc w:val="both"/>
            </w:pPr>
            <w:r>
              <w:t>3</w:t>
            </w:r>
          </w:p>
        </w:tc>
        <w:tc>
          <w:tcPr>
            <w:tcW w:w="1738" w:type="dxa"/>
          </w:tcPr>
          <w:p w:rsidR="00CB2753" w:rsidRPr="003C591B" w:rsidRDefault="00B407DD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  <w:rPr>
                <w:spacing w:val="0"/>
              </w:rPr>
            </w:pPr>
            <w:r w:rsidRPr="003C591B">
              <w:rPr>
                <w:spacing w:val="0"/>
              </w:rPr>
              <w:t>Исследование проблемы (работа по творческим группам)</w:t>
            </w:r>
          </w:p>
        </w:tc>
        <w:tc>
          <w:tcPr>
            <w:tcW w:w="2177" w:type="dxa"/>
          </w:tcPr>
          <w:p w:rsidR="00B407DD" w:rsidRPr="003C591B" w:rsidRDefault="00B407DD" w:rsidP="003C591B">
            <w:pPr>
              <w:pStyle w:val="40"/>
              <w:shd w:val="clear" w:color="auto" w:fill="auto"/>
              <w:spacing w:line="240" w:lineRule="auto"/>
              <w:ind w:left="-28" w:firstLine="0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>Познавательные:</w:t>
            </w:r>
          </w:p>
          <w:p w:rsidR="00B407DD" w:rsidRPr="003C591B" w:rsidRDefault="00B407DD" w:rsidP="003C591B">
            <w:pPr>
              <w:pStyle w:val="11"/>
              <w:shd w:val="clear" w:color="auto" w:fill="auto"/>
              <w:spacing w:line="240" w:lineRule="auto"/>
              <w:ind w:left="-28" w:firstLine="0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>поиск и выделение необходимой ин</w:t>
            </w:r>
            <w:r w:rsidRPr="003C591B">
              <w:rPr>
                <w:spacing w:val="0"/>
                <w:sz w:val="24"/>
                <w:szCs w:val="24"/>
              </w:rPr>
              <w:softHyphen/>
              <w:t>формации и уста</w:t>
            </w:r>
            <w:r w:rsidRPr="003C591B">
              <w:rPr>
                <w:spacing w:val="0"/>
                <w:sz w:val="24"/>
                <w:szCs w:val="24"/>
              </w:rPr>
              <w:softHyphen/>
              <w:t xml:space="preserve">новление причинно- следственной связи </w:t>
            </w:r>
            <w:r w:rsidRPr="003C591B">
              <w:rPr>
                <w:rStyle w:val="a7"/>
                <w:spacing w:val="0"/>
                <w:sz w:val="24"/>
                <w:szCs w:val="24"/>
              </w:rPr>
              <w:t>Личностные:</w:t>
            </w:r>
            <w:r w:rsidRPr="003C591B">
              <w:rPr>
                <w:spacing w:val="0"/>
                <w:sz w:val="24"/>
                <w:szCs w:val="24"/>
              </w:rPr>
              <w:t xml:space="preserve"> вос</w:t>
            </w:r>
            <w:r w:rsidRPr="003C591B">
              <w:rPr>
                <w:spacing w:val="0"/>
                <w:sz w:val="24"/>
                <w:szCs w:val="24"/>
              </w:rPr>
              <w:softHyphen/>
              <w:t>питание патриотиз</w:t>
            </w:r>
            <w:r w:rsidRPr="003C591B">
              <w:rPr>
                <w:spacing w:val="0"/>
                <w:sz w:val="24"/>
                <w:szCs w:val="24"/>
              </w:rPr>
              <w:softHyphen/>
              <w:t>ма, чувства товари</w:t>
            </w:r>
            <w:r w:rsidRPr="003C591B">
              <w:rPr>
                <w:spacing w:val="0"/>
                <w:sz w:val="24"/>
                <w:szCs w:val="24"/>
              </w:rPr>
              <w:softHyphen/>
              <w:t>щества,</w:t>
            </w:r>
          </w:p>
          <w:p w:rsidR="00CB2753" w:rsidRPr="003C591B" w:rsidRDefault="00B407DD" w:rsidP="003C591B">
            <w:pPr>
              <w:pStyle w:val="22"/>
              <w:shd w:val="clear" w:color="auto" w:fill="auto"/>
              <w:spacing w:line="240" w:lineRule="auto"/>
              <w:ind w:left="-28" w:right="-1"/>
              <w:jc w:val="both"/>
              <w:outlineLvl w:val="9"/>
              <w:rPr>
                <w:spacing w:val="0"/>
              </w:rPr>
            </w:pPr>
            <w:r w:rsidRPr="003C591B">
              <w:rPr>
                <w:spacing w:val="0"/>
              </w:rPr>
              <w:t xml:space="preserve">ответственности за свои поступки. </w:t>
            </w:r>
            <w:r w:rsidRPr="003C591B">
              <w:rPr>
                <w:rStyle w:val="a7"/>
                <w:spacing w:val="0"/>
                <w:sz w:val="24"/>
                <w:szCs w:val="24"/>
              </w:rPr>
              <w:t>Коммуникатив</w:t>
            </w:r>
            <w:r w:rsidRPr="003C591B">
              <w:rPr>
                <w:rStyle w:val="a7"/>
                <w:spacing w:val="0"/>
                <w:sz w:val="24"/>
                <w:szCs w:val="24"/>
              </w:rPr>
              <w:softHyphen/>
              <w:t>ные:</w:t>
            </w:r>
            <w:r w:rsidRPr="003C591B">
              <w:rPr>
                <w:spacing w:val="0"/>
              </w:rPr>
              <w:t xml:space="preserve"> умение слу</w:t>
            </w:r>
            <w:r w:rsidRPr="003C591B">
              <w:rPr>
                <w:spacing w:val="0"/>
              </w:rPr>
              <w:softHyphen/>
              <w:t>шать и слышать, ориентация на пози</w:t>
            </w:r>
            <w:r w:rsidRPr="003C591B">
              <w:rPr>
                <w:spacing w:val="0"/>
              </w:rPr>
              <w:softHyphen/>
              <w:t xml:space="preserve">цию других людей. </w:t>
            </w:r>
            <w:r w:rsidRPr="003C591B">
              <w:rPr>
                <w:rStyle w:val="a7"/>
                <w:spacing w:val="0"/>
                <w:sz w:val="24"/>
                <w:szCs w:val="24"/>
              </w:rPr>
              <w:t>Регулятивные:</w:t>
            </w:r>
            <w:r w:rsidRPr="003C591B">
              <w:rPr>
                <w:spacing w:val="0"/>
              </w:rPr>
              <w:t xml:space="preserve"> контролировать и адек</w:t>
            </w:r>
            <w:r w:rsidRPr="003C591B">
              <w:rPr>
                <w:spacing w:val="0"/>
              </w:rPr>
              <w:softHyphen/>
              <w:t>ватно оценивать от</w:t>
            </w:r>
            <w:r w:rsidRPr="003C591B">
              <w:rPr>
                <w:spacing w:val="0"/>
              </w:rPr>
              <w:softHyphen/>
              <w:t>веты своих товари</w:t>
            </w:r>
            <w:r w:rsidRPr="003C591B">
              <w:rPr>
                <w:spacing w:val="0"/>
              </w:rPr>
              <w:softHyphen/>
              <w:t>щей.</w:t>
            </w:r>
          </w:p>
        </w:tc>
        <w:tc>
          <w:tcPr>
            <w:tcW w:w="2612" w:type="dxa"/>
          </w:tcPr>
          <w:p w:rsidR="00B407DD" w:rsidRPr="003C591B" w:rsidRDefault="00B407DD" w:rsidP="003C591B">
            <w:pPr>
              <w:pStyle w:val="11"/>
              <w:shd w:val="clear" w:color="auto" w:fill="auto"/>
              <w:spacing w:line="240" w:lineRule="auto"/>
              <w:ind w:firstLine="0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>А сейчас мы работаем в груп</w:t>
            </w:r>
            <w:r w:rsidRPr="003C591B">
              <w:rPr>
                <w:spacing w:val="0"/>
                <w:sz w:val="24"/>
                <w:szCs w:val="24"/>
              </w:rPr>
              <w:softHyphen/>
              <w:t>пах. У каждой группы - есть эксперты, которые заранее подготовлены к этой работе.</w:t>
            </w:r>
          </w:p>
          <w:p w:rsidR="00B407DD" w:rsidRPr="003C591B" w:rsidRDefault="00B407DD" w:rsidP="003C591B">
            <w:pPr>
              <w:pStyle w:val="40"/>
              <w:numPr>
                <w:ilvl w:val="0"/>
                <w:numId w:val="4"/>
              </w:numPr>
              <w:shd w:val="clear" w:color="auto" w:fill="auto"/>
              <w:tabs>
                <w:tab w:val="left" w:pos="283"/>
              </w:tabs>
              <w:spacing w:line="240" w:lineRule="auto"/>
              <w:ind w:firstLine="0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>группа</w:t>
            </w:r>
          </w:p>
          <w:p w:rsidR="0076702B" w:rsidRPr="003C591B" w:rsidRDefault="00B407DD" w:rsidP="003C591B">
            <w:pPr>
              <w:pStyle w:val="11"/>
              <w:shd w:val="clear" w:color="auto" w:fill="auto"/>
              <w:spacing w:line="240" w:lineRule="auto"/>
              <w:ind w:firstLine="0"/>
              <w:rPr>
                <w:rStyle w:val="a8"/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>исследовать путь предатель</w:t>
            </w:r>
            <w:r w:rsidRPr="003C591B">
              <w:rPr>
                <w:spacing w:val="0"/>
                <w:sz w:val="24"/>
                <w:szCs w:val="24"/>
              </w:rPr>
              <w:softHyphen/>
              <w:t xml:space="preserve">ства </w:t>
            </w:r>
            <w:proofErr w:type="spellStart"/>
            <w:r w:rsidRPr="003C591B">
              <w:rPr>
                <w:spacing w:val="0"/>
                <w:sz w:val="24"/>
                <w:szCs w:val="24"/>
              </w:rPr>
              <w:t>Андрия</w:t>
            </w:r>
            <w:proofErr w:type="spellEnd"/>
            <w:r w:rsidRPr="003C591B">
              <w:rPr>
                <w:rStyle w:val="a8"/>
                <w:spacing w:val="0"/>
                <w:sz w:val="24"/>
                <w:szCs w:val="24"/>
              </w:rPr>
              <w:t xml:space="preserve"> </w:t>
            </w:r>
          </w:p>
          <w:p w:rsidR="00B407DD" w:rsidRPr="003C591B" w:rsidRDefault="00B407DD" w:rsidP="003C591B">
            <w:pPr>
              <w:pStyle w:val="11"/>
              <w:shd w:val="clear" w:color="auto" w:fill="auto"/>
              <w:spacing w:line="240" w:lineRule="auto"/>
              <w:ind w:firstLine="0"/>
              <w:rPr>
                <w:spacing w:val="0"/>
                <w:sz w:val="24"/>
                <w:szCs w:val="24"/>
              </w:rPr>
            </w:pPr>
            <w:r w:rsidRPr="003C591B">
              <w:rPr>
                <w:rStyle w:val="a8"/>
                <w:spacing w:val="0"/>
                <w:sz w:val="24"/>
                <w:szCs w:val="24"/>
              </w:rPr>
              <w:t>Слайд №8</w:t>
            </w:r>
          </w:p>
          <w:p w:rsidR="00B407DD" w:rsidRPr="003C591B" w:rsidRDefault="00B407DD" w:rsidP="003C591B">
            <w:pPr>
              <w:pStyle w:val="40"/>
              <w:numPr>
                <w:ilvl w:val="0"/>
                <w:numId w:val="4"/>
              </w:numPr>
              <w:shd w:val="clear" w:color="auto" w:fill="auto"/>
              <w:tabs>
                <w:tab w:val="left" w:pos="307"/>
              </w:tabs>
              <w:spacing w:line="240" w:lineRule="auto"/>
              <w:ind w:firstLine="0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>группа</w:t>
            </w:r>
          </w:p>
          <w:p w:rsidR="00B407DD" w:rsidRPr="003C591B" w:rsidRDefault="00B407DD" w:rsidP="003C591B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312"/>
              </w:tabs>
              <w:spacing w:line="240" w:lineRule="auto"/>
              <w:ind w:firstLine="0"/>
              <w:rPr>
                <w:rStyle w:val="a7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3C591B">
              <w:rPr>
                <w:spacing w:val="0"/>
                <w:sz w:val="24"/>
                <w:szCs w:val="24"/>
              </w:rPr>
              <w:t>найти доказательства желез</w:t>
            </w:r>
            <w:r w:rsidRPr="003C591B">
              <w:rPr>
                <w:spacing w:val="0"/>
                <w:sz w:val="24"/>
                <w:szCs w:val="24"/>
              </w:rPr>
              <w:softHyphen/>
              <w:t>ной стойкости и мужества Остапа</w:t>
            </w:r>
            <w:r w:rsidRPr="003C591B">
              <w:rPr>
                <w:rStyle w:val="a8"/>
                <w:spacing w:val="0"/>
                <w:sz w:val="24"/>
                <w:szCs w:val="24"/>
              </w:rPr>
              <w:t xml:space="preserve"> Слайд №9</w:t>
            </w:r>
            <w:r w:rsidRPr="003C591B">
              <w:rPr>
                <w:rStyle w:val="a7"/>
                <w:spacing w:val="0"/>
                <w:sz w:val="24"/>
                <w:szCs w:val="24"/>
              </w:rPr>
              <w:t xml:space="preserve"> </w:t>
            </w:r>
          </w:p>
          <w:p w:rsidR="00B407DD" w:rsidRPr="003C591B" w:rsidRDefault="0076702B" w:rsidP="003C591B">
            <w:pPr>
              <w:pStyle w:val="11"/>
              <w:shd w:val="clear" w:color="auto" w:fill="auto"/>
              <w:tabs>
                <w:tab w:val="left" w:pos="0"/>
              </w:tabs>
              <w:spacing w:line="240" w:lineRule="auto"/>
              <w:ind w:firstLine="0"/>
              <w:rPr>
                <w:spacing w:val="0"/>
                <w:sz w:val="24"/>
                <w:szCs w:val="24"/>
              </w:rPr>
            </w:pPr>
            <w:r w:rsidRPr="003C591B">
              <w:rPr>
                <w:rStyle w:val="a7"/>
                <w:spacing w:val="0"/>
                <w:sz w:val="24"/>
                <w:szCs w:val="24"/>
              </w:rPr>
              <w:t>1</w:t>
            </w:r>
            <w:r w:rsidR="00B407DD" w:rsidRPr="003C591B">
              <w:rPr>
                <w:rStyle w:val="a7"/>
                <w:spacing w:val="0"/>
                <w:sz w:val="24"/>
                <w:szCs w:val="24"/>
              </w:rPr>
              <w:t>группа</w:t>
            </w:r>
            <w:r w:rsidR="00B407DD" w:rsidRPr="003C591B">
              <w:rPr>
                <w:spacing w:val="0"/>
                <w:sz w:val="24"/>
                <w:szCs w:val="24"/>
              </w:rPr>
              <w:t xml:space="preserve"> доказать, что пове</w:t>
            </w:r>
            <w:r w:rsidR="00B407DD" w:rsidRPr="003C591B">
              <w:rPr>
                <w:spacing w:val="0"/>
                <w:sz w:val="24"/>
                <w:szCs w:val="24"/>
              </w:rPr>
              <w:softHyphen/>
              <w:t xml:space="preserve">дение Тараса во время казни есть нравственный подвиг </w:t>
            </w:r>
            <w:r w:rsidR="00B407DD" w:rsidRPr="003C591B">
              <w:rPr>
                <w:rStyle w:val="a8"/>
                <w:spacing w:val="0"/>
                <w:sz w:val="24"/>
                <w:szCs w:val="24"/>
              </w:rPr>
              <w:t>Слайд №10</w:t>
            </w:r>
          </w:p>
          <w:p w:rsidR="00B407DD" w:rsidRPr="003C591B" w:rsidRDefault="0076702B" w:rsidP="003C591B">
            <w:pPr>
              <w:pStyle w:val="11"/>
              <w:shd w:val="clear" w:color="auto" w:fill="auto"/>
              <w:spacing w:line="240" w:lineRule="auto"/>
              <w:ind w:firstLine="0"/>
              <w:rPr>
                <w:spacing w:val="0"/>
                <w:sz w:val="24"/>
                <w:szCs w:val="24"/>
              </w:rPr>
            </w:pPr>
            <w:r w:rsidRPr="003C591B">
              <w:rPr>
                <w:spacing w:val="0"/>
                <w:sz w:val="24"/>
                <w:szCs w:val="24"/>
              </w:rPr>
              <w:t>П</w:t>
            </w:r>
            <w:r w:rsidR="00B407DD" w:rsidRPr="003C591B">
              <w:rPr>
                <w:spacing w:val="0"/>
                <w:sz w:val="24"/>
                <w:szCs w:val="24"/>
              </w:rPr>
              <w:t>ри ответе на свои вопросы вы должны опираться на ху</w:t>
            </w:r>
            <w:r w:rsidR="00B407DD" w:rsidRPr="003C591B">
              <w:rPr>
                <w:spacing w:val="0"/>
                <w:sz w:val="24"/>
                <w:szCs w:val="24"/>
              </w:rPr>
              <w:softHyphen/>
              <w:t>дожественный текст, испо</w:t>
            </w:r>
            <w:r w:rsidR="001B7C3B" w:rsidRPr="003C591B">
              <w:rPr>
                <w:spacing w:val="0"/>
                <w:sz w:val="24"/>
                <w:szCs w:val="24"/>
              </w:rPr>
              <w:t>ль</w:t>
            </w:r>
            <w:r w:rsidR="001B7C3B" w:rsidRPr="003C591B">
              <w:rPr>
                <w:spacing w:val="0"/>
                <w:sz w:val="24"/>
                <w:szCs w:val="24"/>
              </w:rPr>
              <w:softHyphen/>
              <w:t>зовать цитаты текста и фраг</w:t>
            </w:r>
            <w:r w:rsidR="00B407DD" w:rsidRPr="003C591B">
              <w:rPr>
                <w:spacing w:val="0"/>
                <w:sz w:val="24"/>
                <w:szCs w:val="24"/>
              </w:rPr>
              <w:t>мент фильма</w:t>
            </w:r>
          </w:p>
          <w:p w:rsidR="00CB2753" w:rsidRPr="003C591B" w:rsidRDefault="00CB2753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  <w:rPr>
                <w:spacing w:val="0"/>
              </w:rPr>
            </w:pPr>
          </w:p>
        </w:tc>
        <w:tc>
          <w:tcPr>
            <w:tcW w:w="1799" w:type="dxa"/>
            <w:tcBorders>
              <w:bottom w:val="single" w:sz="4" w:space="0" w:color="auto"/>
            </w:tcBorders>
          </w:tcPr>
          <w:p w:rsidR="00B407DD" w:rsidRPr="003C591B" w:rsidRDefault="00B407DD" w:rsidP="003C591B">
            <w:pPr>
              <w:pStyle w:val="22"/>
              <w:shd w:val="clear" w:color="auto" w:fill="auto"/>
              <w:spacing w:line="240" w:lineRule="auto"/>
              <w:ind w:right="-1"/>
              <w:outlineLvl w:val="9"/>
              <w:rPr>
                <w:spacing w:val="0"/>
              </w:rPr>
            </w:pPr>
            <w:r w:rsidRPr="003C591B">
              <w:rPr>
                <w:spacing w:val="0"/>
              </w:rPr>
              <w:t>Смотрят фрагмент фильма и работают в группе по заданиям с опорой на текст, подби</w:t>
            </w:r>
            <w:r w:rsidRPr="003C591B">
              <w:rPr>
                <w:spacing w:val="0"/>
              </w:rPr>
              <w:softHyphen/>
              <w:t xml:space="preserve">рают цитаты, готовят отчет. </w:t>
            </w:r>
          </w:p>
          <w:p w:rsidR="00B407DD" w:rsidRPr="003C591B" w:rsidRDefault="00B407DD" w:rsidP="003C591B">
            <w:pPr>
              <w:pStyle w:val="22"/>
              <w:shd w:val="clear" w:color="auto" w:fill="auto"/>
              <w:spacing w:line="240" w:lineRule="auto"/>
              <w:ind w:right="-1"/>
              <w:outlineLvl w:val="9"/>
              <w:rPr>
                <w:spacing w:val="0"/>
              </w:rPr>
            </w:pPr>
          </w:p>
          <w:p w:rsidR="00CB2753" w:rsidRPr="003C591B" w:rsidRDefault="00B407DD" w:rsidP="003C591B">
            <w:pPr>
              <w:pStyle w:val="22"/>
              <w:shd w:val="clear" w:color="auto" w:fill="auto"/>
              <w:spacing w:line="240" w:lineRule="auto"/>
              <w:ind w:right="-1"/>
              <w:outlineLvl w:val="9"/>
              <w:rPr>
                <w:spacing w:val="0"/>
              </w:rPr>
            </w:pPr>
            <w:r w:rsidRPr="003C591B">
              <w:rPr>
                <w:spacing w:val="0"/>
              </w:rPr>
              <w:t>Каждая группа пред</w:t>
            </w:r>
            <w:r w:rsidRPr="003C591B">
              <w:rPr>
                <w:spacing w:val="0"/>
              </w:rPr>
              <w:softHyphen/>
              <w:t xml:space="preserve"> </w:t>
            </w:r>
            <w:proofErr w:type="spellStart"/>
            <w:r w:rsidRPr="003C591B">
              <w:rPr>
                <w:spacing w:val="0"/>
              </w:rPr>
              <w:t>ставляет</w:t>
            </w:r>
            <w:proofErr w:type="spellEnd"/>
            <w:r w:rsidRPr="003C591B">
              <w:rPr>
                <w:spacing w:val="0"/>
              </w:rPr>
              <w:t xml:space="preserve"> отчёт. Эксперты добавляют, корректируют и оцени</w:t>
            </w:r>
            <w:r w:rsidRPr="003C591B">
              <w:rPr>
                <w:spacing w:val="0"/>
              </w:rPr>
              <w:softHyphen/>
              <w:t>вают ответы.</w:t>
            </w:r>
          </w:p>
        </w:tc>
        <w:tc>
          <w:tcPr>
            <w:tcW w:w="2139" w:type="dxa"/>
          </w:tcPr>
          <w:p w:rsidR="00CB2753" w:rsidRPr="003C591B" w:rsidRDefault="00B407DD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  <w:rPr>
                <w:spacing w:val="0"/>
              </w:rPr>
            </w:pPr>
            <w:r w:rsidRPr="003C591B">
              <w:rPr>
                <w:spacing w:val="0"/>
              </w:rPr>
              <w:t>В сотрудничестве группы провели ис</w:t>
            </w:r>
            <w:r w:rsidRPr="003C591B">
              <w:rPr>
                <w:spacing w:val="0"/>
              </w:rPr>
              <w:softHyphen/>
              <w:t>следование по поиску путей решения проблемы. Сделана экспертная оценка работы</w:t>
            </w:r>
          </w:p>
          <w:p w:rsidR="000A439A" w:rsidRPr="003C591B" w:rsidRDefault="000A439A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  <w:rPr>
                <w:spacing w:val="0"/>
              </w:rPr>
            </w:pPr>
            <w:r w:rsidRPr="003C591B">
              <w:rPr>
                <w:spacing w:val="0"/>
              </w:rPr>
              <w:t>каждого учащегося в группе</w:t>
            </w:r>
            <w:bookmarkStart w:id="7" w:name="_GoBack"/>
            <w:bookmarkEnd w:id="7"/>
          </w:p>
        </w:tc>
      </w:tr>
      <w:tr w:rsidR="000A439A" w:rsidTr="000A439A">
        <w:tc>
          <w:tcPr>
            <w:tcW w:w="451" w:type="dxa"/>
          </w:tcPr>
          <w:p w:rsidR="00CB2753" w:rsidRDefault="000A439A" w:rsidP="00CB2753">
            <w:pPr>
              <w:pStyle w:val="22"/>
              <w:shd w:val="clear" w:color="auto" w:fill="auto"/>
              <w:spacing w:line="374" w:lineRule="exact"/>
              <w:ind w:right="-1"/>
              <w:jc w:val="both"/>
            </w:pPr>
            <w:r>
              <w:lastRenderedPageBreak/>
              <w:t>4</w:t>
            </w:r>
          </w:p>
        </w:tc>
        <w:tc>
          <w:tcPr>
            <w:tcW w:w="1738" w:type="dxa"/>
          </w:tcPr>
          <w:p w:rsidR="00CB2753" w:rsidRPr="003C591B" w:rsidRDefault="000A439A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</w:pPr>
            <w:r w:rsidRPr="003C591B">
              <w:t>Решение про</w:t>
            </w:r>
            <w:r w:rsidRPr="003C591B">
              <w:softHyphen/>
              <w:t>блемы (ответ на проблем</w:t>
            </w:r>
            <w:r w:rsidRPr="003C591B">
              <w:softHyphen/>
              <w:t>ный вопрос)</w:t>
            </w:r>
          </w:p>
        </w:tc>
        <w:tc>
          <w:tcPr>
            <w:tcW w:w="2177" w:type="dxa"/>
          </w:tcPr>
          <w:p w:rsidR="000A439A" w:rsidRPr="003C591B" w:rsidRDefault="000A439A" w:rsidP="003C591B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C591B">
              <w:rPr>
                <w:sz w:val="24"/>
                <w:szCs w:val="24"/>
              </w:rPr>
              <w:t>Познавательные:</w:t>
            </w:r>
          </w:p>
          <w:p w:rsidR="000A439A" w:rsidRPr="003C591B" w:rsidRDefault="000A439A" w:rsidP="003C591B">
            <w:pPr>
              <w:pStyle w:val="1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C591B">
              <w:rPr>
                <w:sz w:val="24"/>
                <w:szCs w:val="24"/>
              </w:rPr>
              <w:t>активное использо</w:t>
            </w:r>
            <w:r w:rsidRPr="003C591B">
              <w:rPr>
                <w:sz w:val="24"/>
                <w:szCs w:val="24"/>
              </w:rPr>
              <w:softHyphen/>
              <w:t>вание речевых средств для реше</w:t>
            </w:r>
            <w:r w:rsidRPr="003C591B">
              <w:rPr>
                <w:sz w:val="24"/>
                <w:szCs w:val="24"/>
              </w:rPr>
              <w:softHyphen/>
              <w:t>ния познавательных задач,</w:t>
            </w:r>
          </w:p>
          <w:p w:rsidR="000A439A" w:rsidRPr="003C591B" w:rsidRDefault="000A439A" w:rsidP="003C591B">
            <w:pPr>
              <w:pStyle w:val="1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C591B">
              <w:rPr>
                <w:sz w:val="24"/>
                <w:szCs w:val="24"/>
              </w:rPr>
              <w:t>построение рассуж</w:t>
            </w:r>
            <w:r w:rsidRPr="003C591B">
              <w:rPr>
                <w:sz w:val="24"/>
                <w:szCs w:val="24"/>
              </w:rPr>
              <w:softHyphen/>
              <w:t>дения.</w:t>
            </w:r>
          </w:p>
          <w:p w:rsidR="000A439A" w:rsidRPr="003C591B" w:rsidRDefault="000A439A" w:rsidP="003C591B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C591B">
              <w:rPr>
                <w:sz w:val="24"/>
                <w:szCs w:val="24"/>
              </w:rPr>
              <w:t>Коммуникативные:</w:t>
            </w:r>
          </w:p>
          <w:p w:rsidR="00CB2753" w:rsidRPr="003C591B" w:rsidRDefault="000A439A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</w:pPr>
            <w:r w:rsidRPr="003C591B">
              <w:t>готовность слушать собеседника, при</w:t>
            </w:r>
            <w:r w:rsidRPr="003C591B">
              <w:softHyphen/>
              <w:t>знавать иную точку зрения, излагать свое мнение.</w:t>
            </w:r>
          </w:p>
        </w:tc>
        <w:tc>
          <w:tcPr>
            <w:tcW w:w="2612" w:type="dxa"/>
          </w:tcPr>
          <w:p w:rsidR="000A439A" w:rsidRPr="003C591B" w:rsidRDefault="000A439A" w:rsidP="003C591B">
            <w:pPr>
              <w:pStyle w:val="4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C591B">
              <w:rPr>
                <w:rStyle w:val="41"/>
                <w:sz w:val="24"/>
                <w:szCs w:val="24"/>
              </w:rPr>
              <w:t>Вернёмся к проблемному во</w:t>
            </w:r>
            <w:r w:rsidRPr="003C591B">
              <w:rPr>
                <w:rStyle w:val="41"/>
                <w:sz w:val="24"/>
                <w:szCs w:val="24"/>
              </w:rPr>
              <w:softHyphen/>
              <w:t>просу урока:</w:t>
            </w:r>
            <w:r w:rsidRPr="003C591B">
              <w:rPr>
                <w:sz w:val="24"/>
                <w:szCs w:val="24"/>
              </w:rPr>
              <w:t xml:space="preserve"> Мог ли Тарас по-другому поступить по от</w:t>
            </w:r>
            <w:r w:rsidRPr="003C591B">
              <w:rPr>
                <w:sz w:val="24"/>
                <w:szCs w:val="24"/>
              </w:rPr>
              <w:softHyphen/>
              <w:t>ношению к своим сыновь</w:t>
            </w:r>
            <w:r w:rsidRPr="003C591B">
              <w:rPr>
                <w:sz w:val="24"/>
                <w:szCs w:val="24"/>
              </w:rPr>
              <w:softHyphen/>
              <w:t>ям?</w:t>
            </w:r>
          </w:p>
          <w:p w:rsidR="00CB2753" w:rsidRPr="003C591B" w:rsidRDefault="000A439A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</w:pPr>
            <w:r w:rsidRPr="003C591B">
              <w:t>Слайд №11</w:t>
            </w:r>
          </w:p>
        </w:tc>
        <w:tc>
          <w:tcPr>
            <w:tcW w:w="1799" w:type="dxa"/>
            <w:tcBorders>
              <w:top w:val="single" w:sz="4" w:space="0" w:color="auto"/>
            </w:tcBorders>
          </w:tcPr>
          <w:p w:rsidR="00CB2753" w:rsidRPr="003C591B" w:rsidRDefault="000A439A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</w:pPr>
            <w:r w:rsidRPr="003C591B">
              <w:t>Ученики отвечают на проблемный вопрос</w:t>
            </w:r>
          </w:p>
        </w:tc>
        <w:tc>
          <w:tcPr>
            <w:tcW w:w="2139" w:type="dxa"/>
          </w:tcPr>
          <w:p w:rsidR="00CB2753" w:rsidRPr="003C591B" w:rsidRDefault="000A439A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</w:pPr>
            <w:r w:rsidRPr="003C591B">
              <w:t>Найдено решение проблемы</w:t>
            </w:r>
          </w:p>
        </w:tc>
      </w:tr>
      <w:tr w:rsidR="000A439A" w:rsidTr="000A439A">
        <w:tc>
          <w:tcPr>
            <w:tcW w:w="451" w:type="dxa"/>
          </w:tcPr>
          <w:p w:rsidR="00CB2753" w:rsidRDefault="000A439A" w:rsidP="00CB2753">
            <w:pPr>
              <w:pStyle w:val="22"/>
              <w:shd w:val="clear" w:color="auto" w:fill="auto"/>
              <w:spacing w:line="374" w:lineRule="exact"/>
              <w:ind w:right="-1"/>
              <w:jc w:val="both"/>
            </w:pPr>
            <w:r>
              <w:t>5</w:t>
            </w:r>
          </w:p>
        </w:tc>
        <w:tc>
          <w:tcPr>
            <w:tcW w:w="1738" w:type="dxa"/>
          </w:tcPr>
          <w:p w:rsidR="00CB2753" w:rsidRPr="003C591B" w:rsidRDefault="000A439A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</w:pPr>
            <w:r w:rsidRPr="003C591B">
              <w:t>Рефлексия учебной дея</w:t>
            </w:r>
            <w:r w:rsidRPr="003C591B">
              <w:softHyphen/>
              <w:t>тельности</w:t>
            </w:r>
          </w:p>
        </w:tc>
        <w:tc>
          <w:tcPr>
            <w:tcW w:w="2177" w:type="dxa"/>
          </w:tcPr>
          <w:p w:rsidR="000A439A" w:rsidRPr="003C591B" w:rsidRDefault="000A439A" w:rsidP="003C591B">
            <w:pPr>
              <w:pStyle w:val="40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3C591B">
              <w:rPr>
                <w:sz w:val="24"/>
                <w:szCs w:val="24"/>
              </w:rPr>
              <w:t>Коммуникативные:</w:t>
            </w:r>
          </w:p>
          <w:p w:rsidR="00CB2753" w:rsidRPr="003C591B" w:rsidRDefault="000A439A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</w:pPr>
            <w:r w:rsidRPr="003C591B">
              <w:t>умение выражать свои мысли в пись</w:t>
            </w:r>
            <w:r w:rsidRPr="003C591B">
              <w:softHyphen/>
              <w:t>менной форме, де</w:t>
            </w:r>
            <w:r w:rsidRPr="003C591B">
              <w:softHyphen/>
              <w:t>лать выводы на ос</w:t>
            </w:r>
            <w:r w:rsidRPr="003C591B">
              <w:softHyphen/>
              <w:t xml:space="preserve">нове построения рассуждения. </w:t>
            </w:r>
            <w:r w:rsidRPr="003C591B">
              <w:rPr>
                <w:rStyle w:val="a7"/>
                <w:sz w:val="24"/>
                <w:szCs w:val="24"/>
              </w:rPr>
              <w:t>Личностные:</w:t>
            </w:r>
            <w:r w:rsidRPr="003C591B">
              <w:t xml:space="preserve"> рас</w:t>
            </w:r>
            <w:r w:rsidRPr="003C591B">
              <w:softHyphen/>
              <w:t>крытие внутренней позиции.</w:t>
            </w:r>
          </w:p>
        </w:tc>
        <w:tc>
          <w:tcPr>
            <w:tcW w:w="2612" w:type="dxa"/>
          </w:tcPr>
          <w:p w:rsidR="00CB2753" w:rsidRPr="003C591B" w:rsidRDefault="000A439A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</w:pPr>
            <w:r w:rsidRPr="003C591B">
              <w:t>Учитель просит дать письмен</w:t>
            </w:r>
            <w:r w:rsidRPr="003C591B">
              <w:softHyphen/>
              <w:t xml:space="preserve">ный ответ на вопрос: какие нравственные уроки я получил сегодня? </w:t>
            </w:r>
            <w:r w:rsidRPr="003C591B">
              <w:rPr>
                <w:rStyle w:val="a8"/>
                <w:sz w:val="24"/>
                <w:szCs w:val="24"/>
              </w:rPr>
              <w:t>Слайд №12</w:t>
            </w:r>
          </w:p>
        </w:tc>
        <w:tc>
          <w:tcPr>
            <w:tcW w:w="1799" w:type="dxa"/>
          </w:tcPr>
          <w:p w:rsidR="00CB2753" w:rsidRPr="003C591B" w:rsidRDefault="000A439A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</w:pPr>
            <w:r w:rsidRPr="003C591B">
              <w:t>Ученики дают письмен</w:t>
            </w:r>
            <w:r w:rsidRPr="003C591B">
              <w:softHyphen/>
              <w:t>ный ответ и желающие его озвучивают</w:t>
            </w:r>
          </w:p>
        </w:tc>
        <w:tc>
          <w:tcPr>
            <w:tcW w:w="2139" w:type="dxa"/>
          </w:tcPr>
          <w:p w:rsidR="00CB2753" w:rsidRPr="003C591B" w:rsidRDefault="000A439A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</w:pPr>
            <w:r w:rsidRPr="003C591B">
              <w:t>В письменной форме раскрыта внут</w:t>
            </w:r>
            <w:r w:rsidRPr="003C591B">
              <w:softHyphen/>
              <w:t xml:space="preserve">ренняя позиция каждого ученика по данной </w:t>
            </w:r>
            <w:proofErr w:type="spellStart"/>
            <w:r w:rsidRPr="003C591B">
              <w:t>проблемене</w:t>
            </w:r>
            <w:proofErr w:type="spellEnd"/>
            <w:r w:rsidRPr="003C591B">
              <w:t>.</w:t>
            </w:r>
          </w:p>
        </w:tc>
      </w:tr>
      <w:tr w:rsidR="000A439A" w:rsidTr="000A439A">
        <w:tc>
          <w:tcPr>
            <w:tcW w:w="451" w:type="dxa"/>
          </w:tcPr>
          <w:p w:rsidR="00CB2753" w:rsidRDefault="000A439A" w:rsidP="00CB2753">
            <w:pPr>
              <w:pStyle w:val="22"/>
              <w:shd w:val="clear" w:color="auto" w:fill="auto"/>
              <w:spacing w:line="374" w:lineRule="exact"/>
              <w:ind w:right="-1"/>
              <w:jc w:val="both"/>
            </w:pPr>
            <w:r>
              <w:t>6</w:t>
            </w:r>
          </w:p>
        </w:tc>
        <w:tc>
          <w:tcPr>
            <w:tcW w:w="1738" w:type="dxa"/>
          </w:tcPr>
          <w:p w:rsidR="00CB2753" w:rsidRPr="003C591B" w:rsidRDefault="000A439A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</w:pPr>
            <w:r w:rsidRPr="003C591B">
              <w:t>Домашнее задание.</w:t>
            </w:r>
          </w:p>
        </w:tc>
        <w:tc>
          <w:tcPr>
            <w:tcW w:w="2177" w:type="dxa"/>
          </w:tcPr>
          <w:p w:rsidR="00CB2753" w:rsidRPr="003C591B" w:rsidRDefault="000A439A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</w:pPr>
            <w:r w:rsidRPr="003C591B">
              <w:rPr>
                <w:rStyle w:val="a7"/>
                <w:sz w:val="24"/>
                <w:szCs w:val="24"/>
              </w:rPr>
              <w:t>Личностные:</w:t>
            </w:r>
            <w:r w:rsidRPr="003C591B">
              <w:t xml:space="preserve"> осо</w:t>
            </w:r>
            <w:r w:rsidRPr="003C591B">
              <w:softHyphen/>
              <w:t>знание значимости произведения и при</w:t>
            </w:r>
            <w:r w:rsidRPr="003C591B">
              <w:softHyphen/>
              <w:t xml:space="preserve">нятие нравственных ценностей. </w:t>
            </w:r>
            <w:r w:rsidRPr="003C591B">
              <w:rPr>
                <w:rStyle w:val="a7"/>
                <w:sz w:val="24"/>
                <w:szCs w:val="24"/>
              </w:rPr>
              <w:t xml:space="preserve">Регулятивные: </w:t>
            </w:r>
            <w:r w:rsidRPr="003C591B">
              <w:t>осуществление вы</w:t>
            </w:r>
            <w:r w:rsidRPr="003C591B">
              <w:softHyphen/>
              <w:t>бора.</w:t>
            </w:r>
          </w:p>
        </w:tc>
        <w:tc>
          <w:tcPr>
            <w:tcW w:w="2612" w:type="dxa"/>
          </w:tcPr>
          <w:p w:rsidR="0076702B" w:rsidRPr="003C591B" w:rsidRDefault="000A439A" w:rsidP="003C591B">
            <w:pPr>
              <w:pStyle w:val="1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C591B">
              <w:rPr>
                <w:sz w:val="24"/>
                <w:szCs w:val="24"/>
              </w:rPr>
              <w:t xml:space="preserve">1редлагает задания на выбор. </w:t>
            </w:r>
          </w:p>
          <w:p w:rsidR="0076702B" w:rsidRPr="003C591B" w:rsidRDefault="000A439A" w:rsidP="003C591B">
            <w:pPr>
              <w:pStyle w:val="1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C591B">
              <w:rPr>
                <w:rStyle w:val="a8"/>
                <w:sz w:val="24"/>
                <w:szCs w:val="24"/>
              </w:rPr>
              <w:t>Слайд №13</w:t>
            </w:r>
            <w:r w:rsidRPr="003C591B">
              <w:rPr>
                <w:sz w:val="24"/>
                <w:szCs w:val="24"/>
              </w:rPr>
              <w:t xml:space="preserve"> </w:t>
            </w:r>
          </w:p>
          <w:p w:rsidR="000A439A" w:rsidRPr="003C591B" w:rsidRDefault="000A439A" w:rsidP="003C591B">
            <w:pPr>
              <w:pStyle w:val="1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C591B">
              <w:rPr>
                <w:sz w:val="24"/>
                <w:szCs w:val="24"/>
              </w:rPr>
              <w:t>Написать сочинение по дан</w:t>
            </w:r>
            <w:r w:rsidRPr="003C591B">
              <w:rPr>
                <w:sz w:val="24"/>
                <w:szCs w:val="24"/>
              </w:rPr>
              <w:softHyphen/>
              <w:t>ным темам на выбор:</w:t>
            </w:r>
          </w:p>
          <w:p w:rsidR="000A439A" w:rsidRPr="003C591B" w:rsidRDefault="000A439A" w:rsidP="003C591B">
            <w:pPr>
              <w:pStyle w:val="11"/>
              <w:numPr>
                <w:ilvl w:val="0"/>
                <w:numId w:val="6"/>
              </w:numPr>
              <w:shd w:val="clear" w:color="auto" w:fill="auto"/>
              <w:tabs>
                <w:tab w:val="left" w:pos="38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3C591B">
              <w:rPr>
                <w:sz w:val="24"/>
                <w:szCs w:val="24"/>
              </w:rPr>
              <w:t xml:space="preserve">«Мог ли Тарас не убивать </w:t>
            </w:r>
            <w:proofErr w:type="spellStart"/>
            <w:r w:rsidRPr="003C591B">
              <w:rPr>
                <w:sz w:val="24"/>
                <w:szCs w:val="24"/>
              </w:rPr>
              <w:t>Андрия</w:t>
            </w:r>
            <w:proofErr w:type="spellEnd"/>
            <w:r w:rsidRPr="003C591B">
              <w:rPr>
                <w:sz w:val="24"/>
                <w:szCs w:val="24"/>
              </w:rPr>
              <w:t>?»</w:t>
            </w:r>
          </w:p>
          <w:p w:rsidR="00CB2753" w:rsidRPr="003C591B" w:rsidRDefault="000A439A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</w:pPr>
            <w:r w:rsidRPr="003C591B">
              <w:t xml:space="preserve">«О чем заставляет </w:t>
            </w:r>
            <w:r w:rsidR="0076702B" w:rsidRPr="003C591B">
              <w:t>заду</w:t>
            </w:r>
            <w:r w:rsidR="0076702B" w:rsidRPr="003C591B">
              <w:softHyphen/>
              <w:t>маться повесть «Тарас Буль</w:t>
            </w:r>
            <w:r w:rsidRPr="003C591B">
              <w:t>ба»</w:t>
            </w:r>
          </w:p>
        </w:tc>
        <w:tc>
          <w:tcPr>
            <w:tcW w:w="1799" w:type="dxa"/>
          </w:tcPr>
          <w:p w:rsidR="00CB2753" w:rsidRPr="003C591B" w:rsidRDefault="000A439A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</w:pPr>
            <w:r w:rsidRPr="003C591B">
              <w:t>Выбирают задания в со</w:t>
            </w:r>
            <w:r w:rsidRPr="003C591B">
              <w:softHyphen/>
              <w:t>ответствии с желанием</w:t>
            </w:r>
          </w:p>
        </w:tc>
        <w:tc>
          <w:tcPr>
            <w:tcW w:w="2139" w:type="dxa"/>
          </w:tcPr>
          <w:p w:rsidR="00CB2753" w:rsidRPr="003C591B" w:rsidRDefault="000A439A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</w:pPr>
            <w:r w:rsidRPr="003C591B">
              <w:t>Дифференцированное домашнее зада</w:t>
            </w:r>
            <w:r w:rsidRPr="003C591B">
              <w:softHyphen/>
              <w:t>ние</w:t>
            </w:r>
          </w:p>
        </w:tc>
      </w:tr>
      <w:tr w:rsidR="000A439A" w:rsidTr="000A439A">
        <w:tc>
          <w:tcPr>
            <w:tcW w:w="451" w:type="dxa"/>
          </w:tcPr>
          <w:p w:rsidR="00CB2753" w:rsidRDefault="000A439A" w:rsidP="00CB2753">
            <w:pPr>
              <w:pStyle w:val="22"/>
              <w:shd w:val="clear" w:color="auto" w:fill="auto"/>
              <w:spacing w:line="374" w:lineRule="exact"/>
              <w:ind w:right="-1"/>
              <w:jc w:val="both"/>
            </w:pPr>
            <w:r>
              <w:t>7</w:t>
            </w:r>
          </w:p>
        </w:tc>
        <w:tc>
          <w:tcPr>
            <w:tcW w:w="1738" w:type="dxa"/>
          </w:tcPr>
          <w:p w:rsidR="00CB2753" w:rsidRPr="003C591B" w:rsidRDefault="000A439A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</w:pPr>
            <w:r w:rsidRPr="003C591B">
              <w:t>Итог урока.</w:t>
            </w:r>
          </w:p>
        </w:tc>
        <w:tc>
          <w:tcPr>
            <w:tcW w:w="2177" w:type="dxa"/>
          </w:tcPr>
          <w:p w:rsidR="000A439A" w:rsidRPr="003C591B" w:rsidRDefault="000A439A" w:rsidP="003C591B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3C591B">
              <w:rPr>
                <w:rStyle w:val="a7"/>
                <w:sz w:val="24"/>
                <w:szCs w:val="24"/>
              </w:rPr>
              <w:t>Регулятивные:</w:t>
            </w:r>
            <w:r w:rsidRPr="003C591B">
              <w:rPr>
                <w:sz w:val="24"/>
                <w:szCs w:val="24"/>
              </w:rPr>
              <w:t xml:space="preserve"> кор</w:t>
            </w:r>
            <w:r w:rsidRPr="003C591B">
              <w:rPr>
                <w:sz w:val="24"/>
                <w:szCs w:val="24"/>
              </w:rPr>
              <w:softHyphen/>
              <w:t>рекция самосознания ученика</w:t>
            </w:r>
          </w:p>
          <w:p w:rsidR="000A439A" w:rsidRPr="003C591B" w:rsidRDefault="000A439A" w:rsidP="003C591B">
            <w:pPr>
              <w:pStyle w:val="40"/>
              <w:shd w:val="clear" w:color="auto" w:fill="auto"/>
              <w:spacing w:line="240" w:lineRule="auto"/>
              <w:ind w:left="120" w:firstLine="0"/>
              <w:jc w:val="both"/>
              <w:rPr>
                <w:sz w:val="24"/>
                <w:szCs w:val="24"/>
              </w:rPr>
            </w:pPr>
            <w:r w:rsidRPr="003C591B">
              <w:rPr>
                <w:sz w:val="24"/>
                <w:szCs w:val="24"/>
              </w:rPr>
              <w:t>Коммуникативные:</w:t>
            </w:r>
          </w:p>
          <w:p w:rsidR="00CB2753" w:rsidRPr="003C591B" w:rsidRDefault="000A439A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</w:pPr>
            <w:r w:rsidRPr="003C591B">
              <w:t>умение выражать свои мысли, слушать и видеть.</w:t>
            </w:r>
          </w:p>
        </w:tc>
        <w:tc>
          <w:tcPr>
            <w:tcW w:w="2612" w:type="dxa"/>
          </w:tcPr>
          <w:p w:rsidR="000A439A" w:rsidRPr="003C591B" w:rsidRDefault="000A439A" w:rsidP="003C591B">
            <w:pPr>
              <w:pStyle w:val="5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C591B">
              <w:rPr>
                <w:sz w:val="24"/>
                <w:szCs w:val="24"/>
              </w:rPr>
              <w:t>Слайд №14</w:t>
            </w:r>
          </w:p>
          <w:p w:rsidR="000A439A" w:rsidRPr="003C591B" w:rsidRDefault="000A439A" w:rsidP="003C591B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3C591B">
              <w:rPr>
                <w:sz w:val="24"/>
                <w:szCs w:val="24"/>
              </w:rPr>
              <w:t>Слово учителя: каждый из нас всю жизнь делает выбор: уйти или остаться, обидеть или по</w:t>
            </w:r>
            <w:r w:rsidRPr="003C591B">
              <w:rPr>
                <w:sz w:val="24"/>
                <w:szCs w:val="24"/>
              </w:rPr>
              <w:softHyphen/>
              <w:t>мочь, разрушить или спасти. Важно на перепутье не оши</w:t>
            </w:r>
            <w:r w:rsidRPr="003C591B">
              <w:rPr>
                <w:sz w:val="24"/>
                <w:szCs w:val="24"/>
              </w:rPr>
              <w:softHyphen/>
              <w:t xml:space="preserve">биться, среди дорог </w:t>
            </w:r>
            <w:r w:rsidRPr="003C591B">
              <w:rPr>
                <w:sz w:val="24"/>
                <w:szCs w:val="24"/>
              </w:rPr>
              <w:lastRenderedPageBreak/>
              <w:t>не заблу</w:t>
            </w:r>
            <w:r w:rsidRPr="003C591B">
              <w:rPr>
                <w:sz w:val="24"/>
                <w:szCs w:val="24"/>
              </w:rPr>
              <w:softHyphen/>
              <w:t>диться.</w:t>
            </w:r>
          </w:p>
          <w:p w:rsidR="000A439A" w:rsidRPr="003C591B" w:rsidRDefault="000A439A" w:rsidP="003C591B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3C591B">
              <w:rPr>
                <w:sz w:val="24"/>
                <w:szCs w:val="24"/>
              </w:rPr>
              <w:t>Учитель читает стихотворе</w:t>
            </w:r>
            <w:r w:rsidRPr="003C591B">
              <w:rPr>
                <w:sz w:val="24"/>
                <w:szCs w:val="24"/>
              </w:rPr>
              <w:softHyphen/>
              <w:t>ние.</w:t>
            </w:r>
          </w:p>
          <w:p w:rsidR="00CB2753" w:rsidRPr="003C591B" w:rsidRDefault="000A439A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</w:pPr>
            <w:r w:rsidRPr="003C591B">
              <w:rPr>
                <w:rStyle w:val="a8"/>
                <w:b w:val="0"/>
                <w:i w:val="0"/>
                <w:sz w:val="24"/>
                <w:szCs w:val="24"/>
              </w:rPr>
              <w:t>Я</w:t>
            </w:r>
            <w:r w:rsidRPr="003C591B">
              <w:t xml:space="preserve"> тоже сделала свой выбор: стала учителем. И я благодар</w:t>
            </w:r>
            <w:r w:rsidRPr="003C591B">
              <w:softHyphen/>
              <w:t>на судьбе, что она подарила мне таких учеников. Спасибо, ребята, за работу на уроке. Оценивает работу ребят.</w:t>
            </w:r>
          </w:p>
        </w:tc>
        <w:tc>
          <w:tcPr>
            <w:tcW w:w="1799" w:type="dxa"/>
          </w:tcPr>
          <w:p w:rsidR="00CB2753" w:rsidRPr="003C591B" w:rsidRDefault="000A439A" w:rsidP="003C591B">
            <w:pPr>
              <w:pStyle w:val="22"/>
              <w:shd w:val="clear" w:color="auto" w:fill="auto"/>
              <w:spacing w:line="240" w:lineRule="auto"/>
              <w:ind w:right="-1"/>
              <w:jc w:val="both"/>
              <w:outlineLvl w:val="9"/>
            </w:pPr>
            <w:r w:rsidRPr="003C591B">
              <w:lastRenderedPageBreak/>
              <w:t>Слушают учителя</w:t>
            </w:r>
          </w:p>
        </w:tc>
        <w:tc>
          <w:tcPr>
            <w:tcW w:w="2139" w:type="dxa"/>
          </w:tcPr>
          <w:p w:rsidR="00CB2753" w:rsidRPr="003C591B" w:rsidRDefault="000A439A" w:rsidP="003C591B">
            <w:pPr>
              <w:pStyle w:val="22"/>
              <w:shd w:val="clear" w:color="auto" w:fill="auto"/>
              <w:spacing w:line="240" w:lineRule="auto"/>
              <w:ind w:right="359"/>
              <w:jc w:val="both"/>
              <w:outlineLvl w:val="9"/>
            </w:pPr>
            <w:r w:rsidRPr="003C591B">
              <w:t>Принятие позиции учителя о необхо</w:t>
            </w:r>
            <w:r w:rsidRPr="003C591B">
              <w:softHyphen/>
              <w:t>димости осознанного нравственного выбора в жизни</w:t>
            </w:r>
          </w:p>
        </w:tc>
      </w:tr>
    </w:tbl>
    <w:p w:rsidR="00CB2753" w:rsidRDefault="00CB2753" w:rsidP="00CB2753">
      <w:pPr>
        <w:pStyle w:val="22"/>
        <w:shd w:val="clear" w:color="auto" w:fill="auto"/>
        <w:spacing w:line="374" w:lineRule="exact"/>
        <w:ind w:left="-426" w:right="-1"/>
        <w:jc w:val="both"/>
      </w:pPr>
    </w:p>
    <w:p w:rsidR="00CB2753" w:rsidRDefault="00CB2753" w:rsidP="00CB2753">
      <w:pPr>
        <w:pStyle w:val="22"/>
        <w:shd w:val="clear" w:color="auto" w:fill="auto"/>
        <w:spacing w:line="374" w:lineRule="exact"/>
        <w:ind w:left="-426" w:right="-1"/>
        <w:jc w:val="both"/>
      </w:pPr>
    </w:p>
    <w:p w:rsidR="00CB2753" w:rsidRDefault="00CB2753" w:rsidP="00CB2753">
      <w:pPr>
        <w:pStyle w:val="22"/>
        <w:shd w:val="clear" w:color="auto" w:fill="auto"/>
        <w:spacing w:line="374" w:lineRule="exact"/>
        <w:ind w:left="-426" w:right="-1"/>
        <w:jc w:val="both"/>
      </w:pPr>
    </w:p>
    <w:p w:rsidR="00CB2753" w:rsidRDefault="00CB2753" w:rsidP="00CB2753">
      <w:pPr>
        <w:pStyle w:val="22"/>
        <w:shd w:val="clear" w:color="auto" w:fill="auto"/>
        <w:spacing w:line="374" w:lineRule="exact"/>
        <w:ind w:left="-426" w:right="-1"/>
        <w:jc w:val="both"/>
      </w:pPr>
    </w:p>
    <w:p w:rsidR="00CB2753" w:rsidRDefault="00CB2753" w:rsidP="00CB2753">
      <w:pPr>
        <w:pStyle w:val="22"/>
        <w:shd w:val="clear" w:color="auto" w:fill="auto"/>
        <w:spacing w:line="374" w:lineRule="exact"/>
        <w:ind w:left="-426" w:right="-1"/>
        <w:jc w:val="both"/>
      </w:pPr>
    </w:p>
    <w:p w:rsidR="005A7DA0" w:rsidRDefault="005A7DA0" w:rsidP="00CB2753">
      <w:pPr>
        <w:ind w:left="-426" w:right="-1"/>
      </w:pPr>
    </w:p>
    <w:p w:rsidR="00CB2753" w:rsidRDefault="00CB2753" w:rsidP="00CB2753">
      <w:pPr>
        <w:ind w:left="-426" w:right="-1"/>
      </w:pPr>
    </w:p>
    <w:sectPr w:rsidR="00CB2753" w:rsidSect="001D1FBD">
      <w:pgSz w:w="11906" w:h="16838"/>
      <w:pgMar w:top="1134" w:right="850" w:bottom="119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25371"/>
    <w:multiLevelType w:val="multilevel"/>
    <w:tmpl w:val="D1261F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2536C2"/>
    <w:multiLevelType w:val="hybridMultilevel"/>
    <w:tmpl w:val="B24223D2"/>
    <w:lvl w:ilvl="0" w:tplc="73F63F32">
      <w:start w:val="1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20562D72"/>
    <w:multiLevelType w:val="multilevel"/>
    <w:tmpl w:val="4734F64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5E6D90"/>
    <w:multiLevelType w:val="multilevel"/>
    <w:tmpl w:val="EBCED0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2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C91397F"/>
    <w:multiLevelType w:val="multilevel"/>
    <w:tmpl w:val="D1007B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3D7386"/>
    <w:multiLevelType w:val="multilevel"/>
    <w:tmpl w:val="7C16BB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753"/>
    <w:rsid w:val="000A439A"/>
    <w:rsid w:val="001B7C3B"/>
    <w:rsid w:val="001D1FBD"/>
    <w:rsid w:val="003C591B"/>
    <w:rsid w:val="005A7DA0"/>
    <w:rsid w:val="00692CD1"/>
    <w:rsid w:val="00741C2C"/>
    <w:rsid w:val="0076702B"/>
    <w:rsid w:val="009E3C33"/>
    <w:rsid w:val="009F2029"/>
    <w:rsid w:val="00B407DD"/>
    <w:rsid w:val="00CB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9011D"/>
  <w15:docId w15:val="{DE5E6F3A-9A6D-43CC-AFC0-D170D14D3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134" w:right="-14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B2753"/>
    <w:rPr>
      <w:rFonts w:ascii="Times New Roman" w:eastAsia="Times New Roman" w:hAnsi="Times New Roman" w:cs="Times New Roman"/>
      <w:spacing w:val="7"/>
      <w:sz w:val="24"/>
      <w:szCs w:val="24"/>
      <w:shd w:val="clear" w:color="auto" w:fill="FFFFFF"/>
    </w:rPr>
  </w:style>
  <w:style w:type="character" w:customStyle="1" w:styleId="20pt">
    <w:name w:val="Основной текст (2) + Полужирный;Интервал 0 pt"/>
    <w:basedOn w:val="2"/>
    <w:rsid w:val="00CB2753"/>
    <w:rPr>
      <w:rFonts w:ascii="Times New Roman" w:eastAsia="Times New Roman" w:hAnsi="Times New Roman" w:cs="Times New Roman"/>
      <w:b/>
      <w:bCs/>
      <w:spacing w:val="12"/>
      <w:sz w:val="24"/>
      <w:szCs w:val="24"/>
      <w:shd w:val="clear" w:color="auto" w:fill="FFFFFF"/>
    </w:rPr>
  </w:style>
  <w:style w:type="character" w:customStyle="1" w:styleId="1">
    <w:name w:val="Заголовок №1_"/>
    <w:basedOn w:val="a0"/>
    <w:link w:val="10"/>
    <w:rsid w:val="00CB2753"/>
    <w:rPr>
      <w:rFonts w:ascii="Times New Roman" w:eastAsia="Times New Roman" w:hAnsi="Times New Roman" w:cs="Times New Roman"/>
      <w:spacing w:val="12"/>
      <w:sz w:val="24"/>
      <w:szCs w:val="24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B2753"/>
    <w:rPr>
      <w:rFonts w:ascii="Times New Roman" w:eastAsia="Times New Roman" w:hAnsi="Times New Roman" w:cs="Times New Roman"/>
      <w:spacing w:val="12"/>
      <w:sz w:val="24"/>
      <w:szCs w:val="24"/>
      <w:shd w:val="clear" w:color="auto" w:fill="FFFFFF"/>
    </w:rPr>
  </w:style>
  <w:style w:type="character" w:customStyle="1" w:styleId="21">
    <w:name w:val="Заголовок №2_"/>
    <w:basedOn w:val="a0"/>
    <w:link w:val="22"/>
    <w:rsid w:val="00CB2753"/>
    <w:rPr>
      <w:rFonts w:ascii="Times New Roman" w:eastAsia="Times New Roman" w:hAnsi="Times New Roman" w:cs="Times New Roman"/>
      <w:spacing w:val="7"/>
      <w:sz w:val="24"/>
      <w:szCs w:val="24"/>
      <w:shd w:val="clear" w:color="auto" w:fill="FFFFFF"/>
    </w:rPr>
  </w:style>
  <w:style w:type="character" w:customStyle="1" w:styleId="20pt0">
    <w:name w:val="Заголовок №2 + Полужирный;Интервал 0 pt"/>
    <w:basedOn w:val="21"/>
    <w:rsid w:val="00CB2753"/>
    <w:rPr>
      <w:rFonts w:ascii="Times New Roman" w:eastAsia="Times New Roman" w:hAnsi="Times New Roman" w:cs="Times New Roman"/>
      <w:b/>
      <w:bCs/>
      <w:spacing w:val="12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B2753"/>
    <w:pPr>
      <w:shd w:val="clear" w:color="auto" w:fill="FFFFFF"/>
      <w:spacing w:after="300" w:line="0" w:lineRule="atLeast"/>
      <w:ind w:left="0" w:right="0"/>
      <w:jc w:val="left"/>
    </w:pPr>
    <w:rPr>
      <w:rFonts w:ascii="Times New Roman" w:eastAsia="Times New Roman" w:hAnsi="Times New Roman" w:cs="Times New Roman"/>
      <w:spacing w:val="7"/>
      <w:sz w:val="24"/>
      <w:szCs w:val="24"/>
    </w:rPr>
  </w:style>
  <w:style w:type="paragraph" w:customStyle="1" w:styleId="10">
    <w:name w:val="Заголовок №1"/>
    <w:basedOn w:val="a"/>
    <w:link w:val="1"/>
    <w:rsid w:val="00CB2753"/>
    <w:pPr>
      <w:shd w:val="clear" w:color="auto" w:fill="FFFFFF"/>
      <w:spacing w:after="0" w:line="370" w:lineRule="exact"/>
      <w:ind w:left="0" w:right="0"/>
      <w:jc w:val="left"/>
      <w:outlineLvl w:val="0"/>
    </w:pPr>
    <w:rPr>
      <w:rFonts w:ascii="Times New Roman" w:eastAsia="Times New Roman" w:hAnsi="Times New Roman" w:cs="Times New Roman"/>
      <w:spacing w:val="12"/>
      <w:sz w:val="24"/>
      <w:szCs w:val="24"/>
    </w:rPr>
  </w:style>
  <w:style w:type="paragraph" w:customStyle="1" w:styleId="30">
    <w:name w:val="Основной текст (3)"/>
    <w:basedOn w:val="a"/>
    <w:link w:val="3"/>
    <w:rsid w:val="00CB2753"/>
    <w:pPr>
      <w:shd w:val="clear" w:color="auto" w:fill="FFFFFF"/>
      <w:spacing w:before="120" w:after="0" w:line="370" w:lineRule="exact"/>
      <w:ind w:left="0" w:right="0"/>
      <w:jc w:val="left"/>
    </w:pPr>
    <w:rPr>
      <w:rFonts w:ascii="Times New Roman" w:eastAsia="Times New Roman" w:hAnsi="Times New Roman" w:cs="Times New Roman"/>
      <w:spacing w:val="12"/>
      <w:sz w:val="24"/>
      <w:szCs w:val="24"/>
    </w:rPr>
  </w:style>
  <w:style w:type="paragraph" w:customStyle="1" w:styleId="22">
    <w:name w:val="Заголовок №2"/>
    <w:basedOn w:val="a"/>
    <w:link w:val="21"/>
    <w:rsid w:val="00CB2753"/>
    <w:pPr>
      <w:shd w:val="clear" w:color="auto" w:fill="FFFFFF"/>
      <w:spacing w:after="0" w:line="365" w:lineRule="exact"/>
      <w:ind w:left="0" w:right="0"/>
      <w:jc w:val="left"/>
      <w:outlineLvl w:val="1"/>
    </w:pPr>
    <w:rPr>
      <w:rFonts w:ascii="Times New Roman" w:eastAsia="Times New Roman" w:hAnsi="Times New Roman" w:cs="Times New Roman"/>
      <w:spacing w:val="7"/>
      <w:sz w:val="24"/>
      <w:szCs w:val="24"/>
    </w:rPr>
  </w:style>
  <w:style w:type="character" w:customStyle="1" w:styleId="a3">
    <w:name w:val="Подпись к таблице_"/>
    <w:basedOn w:val="a0"/>
    <w:rsid w:val="00CB27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1"/>
      <w:szCs w:val="21"/>
    </w:rPr>
  </w:style>
  <w:style w:type="character" w:customStyle="1" w:styleId="a4">
    <w:name w:val="Подпись к таблице"/>
    <w:basedOn w:val="a3"/>
    <w:rsid w:val="00CB27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1"/>
      <w:szCs w:val="21"/>
      <w:u w:val="single"/>
    </w:rPr>
  </w:style>
  <w:style w:type="table" w:styleId="a5">
    <w:name w:val="Table Grid"/>
    <w:basedOn w:val="a1"/>
    <w:uiPriority w:val="59"/>
    <w:rsid w:val="00CB2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0"/>
    <w:link w:val="11"/>
    <w:rsid w:val="00CB2753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CB2753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character" w:customStyle="1" w:styleId="a7">
    <w:name w:val="Основной текст + Полужирный"/>
    <w:basedOn w:val="a6"/>
    <w:rsid w:val="00CB2753"/>
    <w:rPr>
      <w:rFonts w:ascii="Times New Roman" w:eastAsia="Times New Roman" w:hAnsi="Times New Roman" w:cs="Times New Roman"/>
      <w:b/>
      <w:bCs/>
      <w:spacing w:val="6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6"/>
    <w:rsid w:val="00CB2753"/>
    <w:pPr>
      <w:shd w:val="clear" w:color="auto" w:fill="FFFFFF"/>
      <w:spacing w:after="0" w:line="0" w:lineRule="atLeast"/>
      <w:ind w:left="0" w:right="0" w:hanging="320"/>
      <w:jc w:val="left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customStyle="1" w:styleId="40">
    <w:name w:val="Основной текст (4)"/>
    <w:basedOn w:val="a"/>
    <w:link w:val="4"/>
    <w:rsid w:val="00CB2753"/>
    <w:pPr>
      <w:shd w:val="clear" w:color="auto" w:fill="FFFFFF"/>
      <w:spacing w:after="0" w:line="0" w:lineRule="atLeast"/>
      <w:ind w:left="0" w:right="0" w:hanging="320"/>
      <w:jc w:val="left"/>
    </w:pPr>
    <w:rPr>
      <w:rFonts w:ascii="Times New Roman" w:eastAsia="Times New Roman" w:hAnsi="Times New Roman" w:cs="Times New Roman"/>
      <w:spacing w:val="6"/>
      <w:sz w:val="21"/>
      <w:szCs w:val="21"/>
    </w:rPr>
  </w:style>
  <w:style w:type="character" w:customStyle="1" w:styleId="5">
    <w:name w:val="Основной текст (5)_"/>
    <w:basedOn w:val="a0"/>
    <w:link w:val="50"/>
    <w:rsid w:val="00CB2753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B2753"/>
    <w:pPr>
      <w:shd w:val="clear" w:color="auto" w:fill="FFFFFF"/>
      <w:spacing w:after="0" w:line="274" w:lineRule="exact"/>
      <w:ind w:left="0" w:right="0"/>
    </w:pPr>
    <w:rPr>
      <w:rFonts w:ascii="Times New Roman" w:eastAsia="Times New Roman" w:hAnsi="Times New Roman" w:cs="Times New Roman"/>
      <w:spacing w:val="2"/>
      <w:sz w:val="21"/>
      <w:szCs w:val="21"/>
    </w:rPr>
  </w:style>
  <w:style w:type="character" w:customStyle="1" w:styleId="a8">
    <w:name w:val="Основной текст + Полужирный;Курсив"/>
    <w:basedOn w:val="a6"/>
    <w:rsid w:val="00CB2753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;Не курсив"/>
    <w:basedOn w:val="5"/>
    <w:rsid w:val="00CB2753"/>
    <w:rPr>
      <w:rFonts w:ascii="Times New Roman" w:eastAsia="Times New Roman" w:hAnsi="Times New Roman" w:cs="Times New Roman"/>
      <w:b/>
      <w:bCs/>
      <w:i/>
      <w:iCs/>
      <w:smallCaps w:val="0"/>
      <w:strike w:val="0"/>
      <w:spacing w:val="5"/>
      <w:sz w:val="21"/>
      <w:szCs w:val="21"/>
      <w:shd w:val="clear" w:color="auto" w:fill="FFFFFF"/>
    </w:rPr>
  </w:style>
  <w:style w:type="character" w:customStyle="1" w:styleId="41">
    <w:name w:val="Основной текст (4) + Не полужирный"/>
    <w:basedOn w:val="4"/>
    <w:rsid w:val="000A43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F906B-2126-4924-BB83-0552F91D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lena</cp:lastModifiedBy>
  <cp:revision>2</cp:revision>
  <dcterms:created xsi:type="dcterms:W3CDTF">2023-11-21T16:21:00Z</dcterms:created>
  <dcterms:modified xsi:type="dcterms:W3CDTF">2023-11-21T16:21:00Z</dcterms:modified>
</cp:coreProperties>
</file>