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4EF" w:rsidRPr="00A314EF" w:rsidRDefault="00A314EF" w:rsidP="00A314EF">
      <w:pPr>
        <w:shd w:val="clear" w:color="auto" w:fill="FFFFFF"/>
        <w:spacing w:before="300" w:line="240" w:lineRule="auto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kern w:val="36"/>
          <w:sz w:val="30"/>
          <w:szCs w:val="30"/>
          <w:lang w:eastAsia="ru-RU"/>
        </w:rPr>
        <w:t>З</w:t>
      </w:r>
      <w:bookmarkStart w:id="0" w:name="_GoBack"/>
      <w:bookmarkEnd w:id="0"/>
      <w:r w:rsidRPr="00A314EF">
        <w:rPr>
          <w:rFonts w:ascii="Arial" w:eastAsia="Times New Roman" w:hAnsi="Arial" w:cs="Arial"/>
          <w:b/>
          <w:bCs/>
          <w:color w:val="111111"/>
          <w:kern w:val="36"/>
          <w:sz w:val="30"/>
          <w:szCs w:val="30"/>
          <w:lang w:eastAsia="ru-RU"/>
        </w:rPr>
        <w:t>анятие психолога в подготовительной группе детского сада: «Права ребенка»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35BD984A" wp14:editId="45881D7C">
            <wp:extent cx="2857500" cy="2352675"/>
            <wp:effectExtent l="0" t="0" r="0" b="9525"/>
            <wp:docPr id="1" name="Рисунок 1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 </w:t>
      </w:r>
      <w:r w:rsidRPr="00A314EF">
        <w:rPr>
          <w:rFonts w:ascii="Verdana" w:eastAsia="Times New Roman" w:hAnsi="Verdana" w:cs="Arial"/>
          <w:b/>
          <w:bCs/>
          <w:color w:val="111111"/>
          <w:sz w:val="23"/>
          <w:szCs w:val="23"/>
          <w:lang w:eastAsia="ru-RU"/>
        </w:rPr>
        <w:t>формировать у дошкольников знания о правах детей</w:t>
      </w: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учить определять, когда права детей нарушаются, акцентировать внимание детей на том, что все дети имеют равные права.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предупреждение жестокого обращения с детьми.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Оборудование: Демонстрационные карточки (ситуации взаимодействия детей между собой и взрослыми).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План </w:t>
      </w:r>
      <w:hyperlink r:id="rId6" w:tgtFrame="_blank" w:history="1">
        <w:r w:rsidRPr="00A314EF">
          <w:rPr>
            <w:rFonts w:ascii="Verdana" w:eastAsia="Times New Roman" w:hAnsi="Verdana" w:cs="Arial"/>
            <w:color w:val="0000FF"/>
            <w:sz w:val="23"/>
            <w:szCs w:val="23"/>
            <w:u w:val="single"/>
            <w:lang w:eastAsia="ru-RU"/>
          </w:rPr>
          <w:t>занятия психолога</w:t>
        </w:r>
      </w:hyperlink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1. Упражнение «Надо вместе поздороваться»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2. Прослушивание стихотворения с последующим обсуждением.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3. Картинки с ситуациями взаимодействия детей между собой и взрослыми (что относится к нарушению прав ребенка, жестокого обращения с ним).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4. Пословицы о дружбе.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5. Упражнение «На волшебной карусели ... мы катаем ... все знаем о ней (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нем) 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мы рассказываем (хорошие качества ребенка)».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6. Упражнение «Прогноз погоды»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7. Упражнение «Частичка добра».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8. Итог занятия.</w:t>
      </w:r>
    </w:p>
    <w:p w:rsidR="00A314EF" w:rsidRPr="00A314EF" w:rsidRDefault="00A314EF" w:rsidP="00A314EF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111111"/>
          <w:sz w:val="45"/>
          <w:szCs w:val="45"/>
          <w:lang w:eastAsia="ru-RU"/>
        </w:rPr>
      </w:pPr>
      <w:r w:rsidRPr="00A314EF">
        <w:rPr>
          <w:rFonts w:ascii="Verdana" w:eastAsia="Times New Roman" w:hAnsi="Verdana" w:cs="Arial"/>
          <w:b/>
          <w:bCs/>
          <w:color w:val="111111"/>
          <w:sz w:val="28"/>
          <w:szCs w:val="28"/>
          <w:lang w:eastAsia="ru-RU"/>
        </w:rPr>
        <w:t>Ход занятия психолога в подготовительной группе: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I. Упражнение-приветствие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Надо вместе поздороваться: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«Добрый день!»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Дружно и весело сказать: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«Добрый день!»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lastRenderedPageBreak/>
        <w:t>Вправо - влево повернуться,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Друг другу улыбнуться.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Можно немного попрыгать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И в ладоши похлопать.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А теперь все вместе в круг присядем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И занятие начнем!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II. Прослушивание стихотворения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настройка на тему занятия.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Стихотворение  «Наши права».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1. В своих правах мы все равны: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И взрослые и дети.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Все расы, веры, языки –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Все люди на планете.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2. На любовь имеют право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Все ребята на Земле,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На заботу и на ласку,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Право жить в своей семье.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3. В дом без спроса к вам никто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Заходить не может.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Ваши вещи и добро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Брать не может тоже.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4. Сохранить своё здоровье –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Право есть у нас такое.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Заболеть, когда случиться –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Каждый вправе полечиться.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5. Если вдруг захочет кто-то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Запретить ходить вам в школу,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Знайте сразу – он не прав –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Не дано таких им прав.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6. Никто не может вас пытать,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Делать больно, обижать.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Вы запомните одно –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Бить людей запрещено.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7. О правах своих послушал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lastRenderedPageBreak/>
        <w:t>И запомни крепко их.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Только знай, что очень нужно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Уважать права других.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8. Этих прав лишить не может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Вас никто и никогда.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Право каждое поможет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Быть счастливым вам всегда!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b/>
          <w:bCs/>
          <w:color w:val="111111"/>
          <w:sz w:val="23"/>
          <w:szCs w:val="23"/>
          <w:lang w:eastAsia="ru-RU"/>
        </w:rPr>
        <w:t>Сюжетные картинки «Права детей».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11DFE648" wp14:editId="55920F87">
            <wp:extent cx="5057775" cy="3657600"/>
            <wp:effectExtent l="0" t="0" r="9525" b="0"/>
            <wp:docPr id="2" name="Рисунок 2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lastRenderedPageBreak/>
        <w:drawing>
          <wp:inline distT="0" distB="0" distL="0" distR="0" wp14:anchorId="5F6A90CC" wp14:editId="1641CB63">
            <wp:extent cx="5657850" cy="4076700"/>
            <wp:effectExtent l="0" t="0" r="0" b="0"/>
            <wp:docPr id="3" name="Рисунок 3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7524504E" wp14:editId="0D29BB26">
            <wp:extent cx="5334000" cy="3781425"/>
            <wp:effectExtent l="0" t="0" r="0" b="9525"/>
            <wp:docPr id="4" name="Рисунок 4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lastRenderedPageBreak/>
        <w:drawing>
          <wp:inline distT="0" distB="0" distL="0" distR="0" wp14:anchorId="14FD4932" wp14:editId="53EDB2F8">
            <wp:extent cx="5276850" cy="3790950"/>
            <wp:effectExtent l="0" t="0" r="0" b="0"/>
            <wp:docPr id="5" name="Рисунок 5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60F7A996" wp14:editId="1831C300">
            <wp:extent cx="5210175" cy="3790950"/>
            <wp:effectExtent l="0" t="0" r="9525" b="0"/>
            <wp:docPr id="6" name="Рисунок 6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lastRenderedPageBreak/>
        <w:drawing>
          <wp:inline distT="0" distB="0" distL="0" distR="0" wp14:anchorId="481292DE" wp14:editId="0B992D83">
            <wp:extent cx="5391150" cy="3914775"/>
            <wp:effectExtent l="0" t="0" r="0" b="9525"/>
            <wp:docPr id="7" name="Рисунок 7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Обсуждение прослушанного стихотворения: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О чем этот стих?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Какие ощущения возникали у вас во время слушания стиха?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III. Картинки с ситуациями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дать дошкольникам знания о правах детей; предупреждение жестокого обращения; акцентировать внимание детей на том, что все дети имеют равные права.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hyperlink r:id="rId13" w:tooltip="Психолог в детском саду" w:history="1">
        <w:r w:rsidRPr="00A314EF">
          <w:rPr>
            <w:rFonts w:ascii="Verdana" w:eastAsia="Times New Roman" w:hAnsi="Verdana" w:cs="Arial"/>
            <w:color w:val="0000FF"/>
            <w:sz w:val="23"/>
            <w:szCs w:val="23"/>
            <w:u w:val="single"/>
            <w:lang w:eastAsia="ru-RU"/>
          </w:rPr>
          <w:t>Психолог</w:t>
        </w:r>
      </w:hyperlink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 предлагает детям перед обсуждением рассмотреть сюжетные картинки: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не поделились игрушками;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не приняли в игру;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жестокое обращение с животным (подобные действия по отношению к детям)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применение физической силы со стороны взрослого;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 все мы разные - но мы живем дружно.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lastRenderedPageBreak/>
        <w:drawing>
          <wp:inline distT="0" distB="0" distL="0" distR="0" wp14:anchorId="0E73AC6C" wp14:editId="06AA56B2">
            <wp:extent cx="5019675" cy="3552825"/>
            <wp:effectExtent l="0" t="0" r="9525" b="9525"/>
            <wp:docPr id="8" name="Рисунок 8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4FCCABA0" wp14:editId="79E10578">
            <wp:extent cx="5019675" cy="3590925"/>
            <wp:effectExtent l="0" t="0" r="9525" b="9525"/>
            <wp:docPr id="9" name="Рисунок 9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lastRenderedPageBreak/>
        <w:drawing>
          <wp:inline distT="0" distB="0" distL="0" distR="0" wp14:anchorId="489BBF75" wp14:editId="1A0CD6E1">
            <wp:extent cx="5000625" cy="3295650"/>
            <wp:effectExtent l="0" t="0" r="9525" b="0"/>
            <wp:docPr id="10" name="Рисунок 10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Arial" w:eastAsia="Times New Roman" w:hAnsi="Arial" w:cs="Arial"/>
          <w:noProof/>
          <w:color w:val="111111"/>
          <w:sz w:val="23"/>
          <w:szCs w:val="23"/>
          <w:lang w:eastAsia="ru-RU"/>
        </w:rPr>
        <w:drawing>
          <wp:inline distT="0" distB="0" distL="0" distR="0" wp14:anchorId="799C3460" wp14:editId="78924161">
            <wp:extent cx="4943475" cy="3609975"/>
            <wp:effectExtent l="0" t="0" r="9525" b="9525"/>
            <wp:docPr id="11" name="Рисунок 11" descr="занятие психолога в подготовительной группе, конспект занятия психолога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занятие психолога в подготовительной группе, конспект занятия психолога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Обсуждение просмотренных картинок: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какие ощущения (эмоции) возникают во время просмотра картинки?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какие права детей нарушались? ... (Право на общение, право на игрушки, на защиту от физического и психологического насилия);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 кому можно обращаться, когда тебя кто-то оскорбляет, плохо с тобой обращается?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IV. Пословицы о дружбе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акцентировать внимание детей на преимуществах конструктивного общения.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lastRenderedPageBreak/>
        <w:t>Психолог предлагает детям к обсуждению пословицы: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Если будем в дружбе жить - нас никому не сломить;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Цветам нужно солнце, а людям - мир.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Обсуждение пословиц: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- когда мы живем дружно, хорошо друг к другу относимся - нам никто не сможет причинить вред; (пример с бумажными лентами - выполнение упражнения «Разорви ленты») - в дружбе, </w:t>
      </w:r>
      <w:proofErr w:type="spell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взаимоподдержке</w:t>
      </w:r>
      <w:proofErr w:type="spell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, взаимоуважении наша сила;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- что было бы, если бы солнышко перестало светить? - Рассуждения детей (как невозможно цветам расти без 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солнца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 так и человеку очень трудно жить без мира, дружбы, уважения друг к другу)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V. Упражнение «На волшебной карусели ...»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создание благоприятной атмосферы в группе.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Один ребенок садится в центре круга на стульчик, все остальные водят хоровод.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На волшебной карусели ... (имя) мы катаем,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Все, что знаем мы о нем (ней), вам рассказываем ... (хорошие качества ребенка)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VI. Упражнение «Прогноз погоды»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дать детям возможность ощутить на себе особенности тактильного общения друг с другом; способствовать осознанию преимуществ конструктивного общения на невербальном уровне.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Практический психолог проводит демонстрационный показ упражнения, работая в паре с воспитателем группы, обсуждают инструкцию к выполнению упражнения.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Дети становятся друг за другом по кругу («паровозиком») и делают друг другу массаж (затем меняются местами):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«Дождь» - постукивают по спине кончиками пальцев;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«Град пошел» - сильнее постукивают кончиками пальцев;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«Гром и молния» - ребром ладони трут по спине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«Землетрясение» - трясут (слегка!) друг друга за плечи;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«Солнце» - мягкое поглаживание по спине.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Обсуждение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Какие чувства возникали у вас во время массажа, который вам делали товарищи? ... (Ответы).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Вывод: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Итак, то, что приятно (неприятно) вам может быть и приятным (неприятным) другим.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lastRenderedPageBreak/>
        <w:t xml:space="preserve">- Когда вам сделали что-то приятное или неприятное, у вас могут возникать различные ощущения ... вы можете анализировать эти ощущения, чтобы в дальнейшем 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поступать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 так или иначе по отношению к другим.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Подумайте над этим выражением: «Поступай с людьми так, как хочешь, чтобы поступали по отношению к тебе»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VII. Упражнение «Частичка добра»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Цель: создание благоприятной атмосферы в группе.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Давайте подарим друг другу пушинки-частички добра.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Скажите что-нибудь приятное, ласковое о качествах своего соседа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.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 (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н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апример мне очень приятно с тобой играть, мне нравится как ты рисуешь, мне с тобой уютно ...).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Представьте, что у вас в ладошке находится частичка добра, как теплая пушинка. Передавайте ее по кругу и проговаривайте ласковые слова друг к другу.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... ...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Обсуждение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- Что вы почувствовали, когда 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отдавали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/принимали частичку добра?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Трудно или легко было отдавать ее своему соседу?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Какое у вас сейчас настроение?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А сейчас потренируемся передавать частичку добра взглядом, то есть посмотрим тепло и ласково в глаза друг другу и поаплодируем.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8"/>
          <w:szCs w:val="28"/>
          <w:lang w:eastAsia="ru-RU"/>
        </w:rPr>
        <w:t>VIII. Итог занятия. Рефлексия.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hyperlink r:id="rId18" w:tgtFrame="_blank" w:history="1">
        <w:r w:rsidRPr="00A314EF">
          <w:rPr>
            <w:rFonts w:ascii="Verdana" w:eastAsia="Times New Roman" w:hAnsi="Verdana" w:cs="Arial"/>
            <w:color w:val="0000FF"/>
            <w:sz w:val="23"/>
            <w:szCs w:val="23"/>
            <w:u w:val="single"/>
            <w:lang w:eastAsia="ru-RU"/>
          </w:rPr>
          <w:t>Психолог</w:t>
        </w:r>
      </w:hyperlink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. Давайте запомним: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- когда вам сделали что-то приятное или неприятное, у вас могут возникать различные ощущения ... но вы можете анализировать эти ощущения, чтобы в дальнейшем </w:t>
      </w:r>
      <w:proofErr w:type="gramStart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поступать</w:t>
      </w:r>
      <w:proofErr w:type="gramEnd"/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 xml:space="preserve"> так или иначе по отношению к другим.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с человеком (ребенком) не имеют права вести себя плохо (нельзя быть обиженными или быть жертвой насилия) - все дети (люди) имеют равные права.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Какое настроение сейчас у вас?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Почувствовали ли вы, что Вас любят друзья, дарят частичку добра и любви? ...</w:t>
      </w:r>
    </w:p>
    <w:p w:rsidR="00A314EF" w:rsidRPr="00A314EF" w:rsidRDefault="00A314EF" w:rsidP="00A314E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A314EF">
        <w:rPr>
          <w:rFonts w:ascii="Verdana" w:eastAsia="Times New Roman" w:hAnsi="Verdana" w:cs="Arial"/>
          <w:color w:val="111111"/>
          <w:sz w:val="23"/>
          <w:szCs w:val="23"/>
          <w:lang w:eastAsia="ru-RU"/>
        </w:rPr>
        <w:t>- А хорошие, добрые пожелания всегда осуществляются.</w:t>
      </w:r>
    </w:p>
    <w:p w:rsidR="00011088" w:rsidRDefault="00A314EF"/>
    <w:sectPr w:rsidR="00011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F4"/>
    <w:rsid w:val="004D44F1"/>
    <w:rsid w:val="00A314EF"/>
    <w:rsid w:val="00C934F4"/>
    <w:rsid w:val="00D3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68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psichologvsadu.ru/" TargetMode="External"/><Relationship Id="rId18" Type="http://schemas.openxmlformats.org/officeDocument/2006/relationships/hyperlink" Target="http://psichologvsad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sichologvsadu.ru/rabota-psichologa-s-detmi/zanyatiya-psichologa-s-detmi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5761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Синеглазка</dc:creator>
  <cp:keywords/>
  <dc:description/>
  <cp:lastModifiedBy>Синеглазка</cp:lastModifiedBy>
  <cp:revision>3</cp:revision>
  <dcterms:created xsi:type="dcterms:W3CDTF">2023-11-17T08:01:00Z</dcterms:created>
  <dcterms:modified xsi:type="dcterms:W3CDTF">2023-11-17T08:02:00Z</dcterms:modified>
</cp:coreProperties>
</file>