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B9295" w14:textId="77777777" w:rsidR="00465B90" w:rsidRDefault="00465B90" w:rsidP="00465B90">
      <w:pPr>
        <w:spacing w:after="0"/>
        <w:ind w:firstLine="708"/>
        <w:jc w:val="center"/>
        <w:rPr>
          <w:rFonts w:ascii="Times New Roman" w:eastAsia="Times New Roman" w:hAnsi="Times New Roman" w:cs="Times New Roman"/>
          <w:b/>
          <w:bCs/>
          <w:color w:val="000000"/>
          <w:kern w:val="0"/>
          <w:sz w:val="28"/>
          <w:szCs w:val="28"/>
          <w:lang w:eastAsia="ru-RU"/>
          <w14:ligatures w14:val="none"/>
        </w:rPr>
      </w:pPr>
      <w:r w:rsidRPr="00465B90">
        <w:rPr>
          <w:rFonts w:ascii="Times New Roman" w:eastAsia="Times New Roman" w:hAnsi="Times New Roman" w:cs="Times New Roman"/>
          <w:b/>
          <w:bCs/>
          <w:color w:val="000000"/>
          <w:kern w:val="0"/>
          <w:sz w:val="28"/>
          <w:szCs w:val="28"/>
          <w:lang w:eastAsia="ru-RU"/>
          <w14:ligatures w14:val="none"/>
        </w:rPr>
        <w:t>БИАТЛОН. ЕГО СЛОЖНОСТИ И ОТЛИЧИЯ ОТ ДРУГИХ ВИДОВ СПОРТА</w:t>
      </w:r>
    </w:p>
    <w:p w14:paraId="12C53F0B" w14:textId="15B27693"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eastAsia="ru-RU"/>
          <w14:ligatures w14:val="none"/>
        </w:rPr>
      </w:pPr>
      <w:r w:rsidRPr="00465B90">
        <w:rPr>
          <w:rFonts w:ascii="Times New Roman" w:eastAsia="Times New Roman" w:hAnsi="Times New Roman" w:cs="Times New Roman"/>
          <w:b/>
          <w:bCs/>
          <w:color w:val="000000"/>
          <w:kern w:val="0"/>
          <w:sz w:val="28"/>
          <w:szCs w:val="28"/>
          <w:lang w:eastAsia="ru-RU"/>
          <w14:ligatures w14:val="none"/>
        </w:rPr>
        <w:t>Гарбуз Кристина Андреевна</w:t>
      </w:r>
    </w:p>
    <w:p w14:paraId="341043D1" w14:textId="77777777"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eastAsia="ru-RU"/>
          <w14:ligatures w14:val="none"/>
        </w:rPr>
      </w:pPr>
      <w:r w:rsidRPr="00465B90">
        <w:rPr>
          <w:rFonts w:ascii="Times New Roman" w:eastAsia="Times New Roman" w:hAnsi="Times New Roman" w:cs="Times New Roman"/>
          <w:b/>
          <w:bCs/>
          <w:color w:val="000000"/>
          <w:kern w:val="0"/>
          <w:sz w:val="28"/>
          <w:szCs w:val="28"/>
          <w:lang w:eastAsia="ru-RU"/>
          <w14:ligatures w14:val="none"/>
        </w:rPr>
        <w:t>Сачкова Анна Андреевна</w:t>
      </w:r>
    </w:p>
    <w:p w14:paraId="6F0672F4" w14:textId="77777777"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eastAsia="ru-RU"/>
          <w14:ligatures w14:val="none"/>
        </w:rPr>
      </w:pPr>
      <w:proofErr w:type="spellStart"/>
      <w:r w:rsidRPr="00465B90">
        <w:rPr>
          <w:rFonts w:ascii="Times New Roman" w:eastAsia="Times New Roman" w:hAnsi="Times New Roman" w:cs="Times New Roman"/>
          <w:b/>
          <w:bCs/>
          <w:color w:val="000000"/>
          <w:kern w:val="0"/>
          <w:sz w:val="28"/>
          <w:szCs w:val="28"/>
          <w:lang w:eastAsia="ru-RU"/>
          <w14:ligatures w14:val="none"/>
        </w:rPr>
        <w:t>Доскалинова</w:t>
      </w:r>
      <w:proofErr w:type="spellEnd"/>
      <w:r w:rsidRPr="00465B90">
        <w:rPr>
          <w:rFonts w:ascii="Times New Roman" w:eastAsia="Times New Roman" w:hAnsi="Times New Roman" w:cs="Times New Roman"/>
          <w:b/>
          <w:bCs/>
          <w:color w:val="000000"/>
          <w:kern w:val="0"/>
          <w:sz w:val="28"/>
          <w:szCs w:val="28"/>
          <w:lang w:eastAsia="ru-RU"/>
          <w14:ligatures w14:val="none"/>
        </w:rPr>
        <w:t xml:space="preserve"> </w:t>
      </w:r>
      <w:proofErr w:type="spellStart"/>
      <w:r w:rsidRPr="00465B90">
        <w:rPr>
          <w:rFonts w:ascii="Times New Roman" w:eastAsia="Times New Roman" w:hAnsi="Times New Roman" w:cs="Times New Roman"/>
          <w:b/>
          <w:bCs/>
          <w:color w:val="000000"/>
          <w:kern w:val="0"/>
          <w:sz w:val="28"/>
          <w:szCs w:val="28"/>
          <w:lang w:eastAsia="ru-RU"/>
          <w14:ligatures w14:val="none"/>
        </w:rPr>
        <w:t>Дилара</w:t>
      </w:r>
      <w:proofErr w:type="spellEnd"/>
      <w:r w:rsidRPr="00465B90">
        <w:rPr>
          <w:rFonts w:ascii="Times New Roman" w:eastAsia="Times New Roman" w:hAnsi="Times New Roman" w:cs="Times New Roman"/>
          <w:b/>
          <w:bCs/>
          <w:color w:val="000000"/>
          <w:kern w:val="0"/>
          <w:sz w:val="28"/>
          <w:szCs w:val="28"/>
          <w:lang w:eastAsia="ru-RU"/>
          <w14:ligatures w14:val="none"/>
        </w:rPr>
        <w:t xml:space="preserve"> </w:t>
      </w:r>
      <w:proofErr w:type="spellStart"/>
      <w:r w:rsidRPr="00465B90">
        <w:rPr>
          <w:rFonts w:ascii="Times New Roman" w:eastAsia="Times New Roman" w:hAnsi="Times New Roman" w:cs="Times New Roman"/>
          <w:b/>
          <w:bCs/>
          <w:color w:val="000000"/>
          <w:kern w:val="0"/>
          <w:sz w:val="28"/>
          <w:szCs w:val="28"/>
          <w:lang w:eastAsia="ru-RU"/>
          <w14:ligatures w14:val="none"/>
        </w:rPr>
        <w:t>Кайратовна</w:t>
      </w:r>
      <w:proofErr w:type="spellEnd"/>
    </w:p>
    <w:p w14:paraId="6574E629" w14:textId="77777777"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eastAsia="ru-RU"/>
          <w14:ligatures w14:val="none"/>
        </w:rPr>
      </w:pPr>
      <w:proofErr w:type="spellStart"/>
      <w:r w:rsidRPr="00465B90">
        <w:rPr>
          <w:rFonts w:ascii="Times New Roman" w:eastAsia="Times New Roman" w:hAnsi="Times New Roman" w:cs="Times New Roman"/>
          <w:b/>
          <w:bCs/>
          <w:color w:val="000000"/>
          <w:kern w:val="0"/>
          <w:sz w:val="28"/>
          <w:szCs w:val="28"/>
          <w:lang w:eastAsia="ru-RU"/>
          <w14:ligatures w14:val="none"/>
        </w:rPr>
        <w:t>Шабарова</w:t>
      </w:r>
      <w:proofErr w:type="spellEnd"/>
      <w:r w:rsidRPr="00465B90">
        <w:rPr>
          <w:rFonts w:ascii="Times New Roman" w:eastAsia="Times New Roman" w:hAnsi="Times New Roman" w:cs="Times New Roman"/>
          <w:b/>
          <w:bCs/>
          <w:color w:val="000000"/>
          <w:kern w:val="0"/>
          <w:sz w:val="28"/>
          <w:szCs w:val="28"/>
          <w:lang w:eastAsia="ru-RU"/>
          <w14:ligatures w14:val="none"/>
        </w:rPr>
        <w:t xml:space="preserve"> Милана Маратовна</w:t>
      </w:r>
    </w:p>
    <w:p w14:paraId="50AEA5E9" w14:textId="77777777" w:rsidR="00465B90" w:rsidRPr="00465B90" w:rsidRDefault="00465B90" w:rsidP="00465B90">
      <w:pPr>
        <w:spacing w:after="0"/>
        <w:ind w:firstLine="708"/>
        <w:jc w:val="right"/>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Студенты</w:t>
      </w:r>
    </w:p>
    <w:p w14:paraId="571FAE84" w14:textId="77777777"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Научный руководитель</w:t>
      </w:r>
      <w:r w:rsidRPr="00465B90">
        <w:rPr>
          <w:rFonts w:ascii="Times New Roman" w:eastAsia="Times New Roman" w:hAnsi="Times New Roman" w:cs="Times New Roman"/>
          <w:b/>
          <w:bCs/>
          <w:color w:val="000000"/>
          <w:kern w:val="0"/>
          <w:sz w:val="28"/>
          <w:szCs w:val="28"/>
          <w:lang w:eastAsia="ru-RU"/>
          <w14:ligatures w14:val="none"/>
        </w:rPr>
        <w:t xml:space="preserve">: Хасанов Руслан </w:t>
      </w:r>
      <w:proofErr w:type="spellStart"/>
      <w:r w:rsidRPr="00465B90">
        <w:rPr>
          <w:rFonts w:ascii="Times New Roman" w:eastAsia="Times New Roman" w:hAnsi="Times New Roman" w:cs="Times New Roman"/>
          <w:b/>
          <w:bCs/>
          <w:color w:val="000000"/>
          <w:kern w:val="0"/>
          <w:sz w:val="28"/>
          <w:szCs w:val="28"/>
          <w:lang w:eastAsia="ru-RU"/>
          <w14:ligatures w14:val="none"/>
        </w:rPr>
        <w:t>Темурович</w:t>
      </w:r>
      <w:proofErr w:type="spellEnd"/>
    </w:p>
    <w:p w14:paraId="7576D3BE" w14:textId="77777777" w:rsidR="00465B90" w:rsidRPr="00465B90" w:rsidRDefault="00465B90" w:rsidP="00465B90">
      <w:pPr>
        <w:spacing w:after="0"/>
        <w:ind w:firstLine="708"/>
        <w:jc w:val="right"/>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Ассистент кафедры физической культуры</w:t>
      </w:r>
    </w:p>
    <w:p w14:paraId="6AA61F66" w14:textId="20F1ECDD" w:rsidR="00465B90" w:rsidRPr="00465B90" w:rsidRDefault="00465B90" w:rsidP="00465B90">
      <w:pPr>
        <w:spacing w:after="0"/>
        <w:ind w:firstLine="708"/>
        <w:jc w:val="right"/>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ФГБОУ ВО «Оренбургский государственный медицинский</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eastAsia="ru-RU"/>
          <w14:ligatures w14:val="none"/>
        </w:rPr>
        <w:t>университет»</w:t>
      </w:r>
    </w:p>
    <w:p w14:paraId="020F842B" w14:textId="77777777" w:rsidR="00465B90" w:rsidRPr="00465B90" w:rsidRDefault="00465B90" w:rsidP="00465B90">
      <w:pPr>
        <w:spacing w:after="0"/>
        <w:ind w:firstLine="708"/>
        <w:jc w:val="both"/>
        <w:rPr>
          <w:rFonts w:ascii="Times New Roman" w:eastAsia="Times New Roman" w:hAnsi="Times New Roman" w:cs="Times New Roman"/>
          <w:b/>
          <w:bCs/>
          <w:color w:val="000000"/>
          <w:kern w:val="0"/>
          <w:sz w:val="28"/>
          <w:szCs w:val="28"/>
          <w:lang w:eastAsia="ru-RU"/>
          <w14:ligatures w14:val="none"/>
        </w:rPr>
      </w:pPr>
    </w:p>
    <w:p w14:paraId="284E1F9E" w14:textId="1CD3D0E5" w:rsidR="00465B90" w:rsidRPr="00465B90" w:rsidRDefault="00465B90" w:rsidP="00465B90">
      <w:pPr>
        <w:spacing w:after="0"/>
        <w:ind w:firstLine="708"/>
        <w:jc w:val="both"/>
        <w:rPr>
          <w:rFonts w:ascii="Times New Roman" w:eastAsia="Times New Roman" w:hAnsi="Times New Roman" w:cs="Times New Roman"/>
          <w:b/>
          <w:bCs/>
          <w:color w:val="000000"/>
          <w:kern w:val="0"/>
          <w:sz w:val="28"/>
          <w:szCs w:val="28"/>
          <w:lang w:eastAsia="ru-RU"/>
          <w14:ligatures w14:val="none"/>
        </w:rPr>
      </w:pPr>
      <w:r w:rsidRPr="00465B90">
        <w:rPr>
          <w:rFonts w:ascii="Times New Roman" w:eastAsia="Times New Roman" w:hAnsi="Times New Roman" w:cs="Times New Roman"/>
          <w:b/>
          <w:bCs/>
          <w:color w:val="000000"/>
          <w:kern w:val="0"/>
          <w:sz w:val="28"/>
          <w:szCs w:val="28"/>
          <w:lang w:eastAsia="ru-RU"/>
          <w14:ligatures w14:val="none"/>
        </w:rPr>
        <w:t xml:space="preserve">Аннотация: </w:t>
      </w:r>
      <w:r w:rsidRPr="00465B90">
        <w:rPr>
          <w:rFonts w:ascii="Times New Roman" w:eastAsia="Times New Roman" w:hAnsi="Times New Roman" w:cs="Times New Roman"/>
          <w:color w:val="000000"/>
          <w:kern w:val="0"/>
          <w:sz w:val="28"/>
          <w:szCs w:val="28"/>
          <w:lang w:eastAsia="ru-RU"/>
          <w14:ligatures w14:val="none"/>
        </w:rPr>
        <w:t>биатлон является достаточно молодым зимним олимпийским видом спорта. Каждый год техники, используемые в соревнованиях по биатлону, совершенствуются, появляются новые способы их освоения. Данная статья призвана отметить основные сложности при участии в биатлонных гонках, отличие этого вида спорта от других, смежных с ним.</w:t>
      </w:r>
    </w:p>
    <w:p w14:paraId="1C0876C3" w14:textId="22437C5F" w:rsidR="00465B90" w:rsidRPr="00465B90" w:rsidRDefault="00465B90" w:rsidP="00465B90">
      <w:pPr>
        <w:spacing w:after="0"/>
        <w:ind w:firstLine="708"/>
        <w:jc w:val="both"/>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b/>
          <w:bCs/>
          <w:color w:val="000000"/>
          <w:kern w:val="0"/>
          <w:sz w:val="28"/>
          <w:szCs w:val="28"/>
          <w:lang w:eastAsia="ru-RU"/>
          <w14:ligatures w14:val="none"/>
        </w:rPr>
        <w:t xml:space="preserve">Ключевые слова: </w:t>
      </w:r>
      <w:r>
        <w:rPr>
          <w:rFonts w:ascii="Times New Roman" w:eastAsia="Times New Roman" w:hAnsi="Times New Roman" w:cs="Times New Roman"/>
          <w:color w:val="000000"/>
          <w:kern w:val="0"/>
          <w:sz w:val="28"/>
          <w:szCs w:val="28"/>
          <w:lang w:eastAsia="ru-RU"/>
          <w14:ligatures w14:val="none"/>
        </w:rPr>
        <w:t>биатлон, гонки-преследования, спринт в биатлоне, масс-старты в биатлоне</w:t>
      </w:r>
    </w:p>
    <w:p w14:paraId="5442C9FE" w14:textId="77777777" w:rsidR="00465B90" w:rsidRPr="00465B90" w:rsidRDefault="00465B90" w:rsidP="00465B90">
      <w:pPr>
        <w:spacing w:after="0"/>
        <w:ind w:firstLine="708"/>
        <w:jc w:val="both"/>
        <w:rPr>
          <w:rFonts w:ascii="Times New Roman" w:eastAsia="Times New Roman" w:hAnsi="Times New Roman" w:cs="Times New Roman"/>
          <w:b/>
          <w:bCs/>
          <w:color w:val="000000"/>
          <w:kern w:val="0"/>
          <w:sz w:val="28"/>
          <w:szCs w:val="28"/>
          <w:lang w:eastAsia="ru-RU"/>
          <w14:ligatures w14:val="none"/>
        </w:rPr>
      </w:pPr>
    </w:p>
    <w:p w14:paraId="11B5C3C7" w14:textId="77777777" w:rsidR="00465B90" w:rsidRDefault="00465B90" w:rsidP="00465B90">
      <w:pPr>
        <w:spacing w:after="0"/>
        <w:ind w:firstLine="708"/>
        <w:jc w:val="center"/>
        <w:rPr>
          <w:rFonts w:ascii="Times New Roman" w:eastAsia="Times New Roman" w:hAnsi="Times New Roman" w:cs="Times New Roman"/>
          <w:b/>
          <w:bCs/>
          <w:color w:val="000000"/>
          <w:kern w:val="0"/>
          <w:sz w:val="28"/>
          <w:szCs w:val="28"/>
          <w:lang w:val="en-US" w:eastAsia="ru-RU"/>
          <w14:ligatures w14:val="none"/>
        </w:rPr>
      </w:pPr>
      <w:r w:rsidRPr="00465B90">
        <w:rPr>
          <w:rFonts w:ascii="Times New Roman" w:eastAsia="Times New Roman" w:hAnsi="Times New Roman" w:cs="Times New Roman"/>
          <w:b/>
          <w:bCs/>
          <w:color w:val="000000"/>
          <w:kern w:val="0"/>
          <w:sz w:val="28"/>
          <w:szCs w:val="28"/>
          <w:lang w:val="en-US" w:eastAsia="ru-RU"/>
          <w14:ligatures w14:val="none"/>
        </w:rPr>
        <w:t>BIATLON. ITS COMPLEXITIES AND DIFFERENCES FROM OTHER SPORTS</w:t>
      </w:r>
    </w:p>
    <w:p w14:paraId="7AEA08A4" w14:textId="1454BBD0"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val="en-US" w:eastAsia="ru-RU"/>
          <w14:ligatures w14:val="none"/>
        </w:rPr>
      </w:pPr>
      <w:proofErr w:type="spellStart"/>
      <w:r w:rsidRPr="00465B90">
        <w:rPr>
          <w:rFonts w:ascii="Times New Roman" w:eastAsia="Times New Roman" w:hAnsi="Times New Roman" w:cs="Times New Roman"/>
          <w:b/>
          <w:bCs/>
          <w:color w:val="000000"/>
          <w:kern w:val="0"/>
          <w:sz w:val="28"/>
          <w:szCs w:val="28"/>
          <w:lang w:val="en-US" w:eastAsia="ru-RU"/>
          <w14:ligatures w14:val="none"/>
        </w:rPr>
        <w:t>Garbuz</w:t>
      </w:r>
      <w:proofErr w:type="spellEnd"/>
      <w:r w:rsidRPr="00465B90">
        <w:rPr>
          <w:rFonts w:ascii="Times New Roman" w:eastAsia="Times New Roman" w:hAnsi="Times New Roman" w:cs="Times New Roman"/>
          <w:b/>
          <w:bCs/>
          <w:color w:val="000000"/>
          <w:kern w:val="0"/>
          <w:sz w:val="28"/>
          <w:szCs w:val="28"/>
          <w:lang w:val="en-US" w:eastAsia="ru-RU"/>
          <w14:ligatures w14:val="none"/>
        </w:rPr>
        <w:t xml:space="preserve"> Kristina Andreevna</w:t>
      </w:r>
    </w:p>
    <w:p w14:paraId="7F5A7841" w14:textId="77777777"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val="en-US" w:eastAsia="ru-RU"/>
          <w14:ligatures w14:val="none"/>
        </w:rPr>
      </w:pPr>
      <w:proofErr w:type="spellStart"/>
      <w:r w:rsidRPr="00465B90">
        <w:rPr>
          <w:rFonts w:ascii="Times New Roman" w:eastAsia="Times New Roman" w:hAnsi="Times New Roman" w:cs="Times New Roman"/>
          <w:b/>
          <w:bCs/>
          <w:color w:val="000000"/>
          <w:kern w:val="0"/>
          <w:sz w:val="28"/>
          <w:szCs w:val="28"/>
          <w:lang w:val="en-US" w:eastAsia="ru-RU"/>
          <w14:ligatures w14:val="none"/>
        </w:rPr>
        <w:t>Sachkova</w:t>
      </w:r>
      <w:proofErr w:type="spellEnd"/>
      <w:r w:rsidRPr="00465B90">
        <w:rPr>
          <w:rFonts w:ascii="Times New Roman" w:eastAsia="Times New Roman" w:hAnsi="Times New Roman" w:cs="Times New Roman"/>
          <w:b/>
          <w:bCs/>
          <w:color w:val="000000"/>
          <w:kern w:val="0"/>
          <w:sz w:val="28"/>
          <w:szCs w:val="28"/>
          <w:lang w:val="en-US" w:eastAsia="ru-RU"/>
          <w14:ligatures w14:val="none"/>
        </w:rPr>
        <w:t xml:space="preserve"> Anna Andreevna</w:t>
      </w:r>
    </w:p>
    <w:p w14:paraId="4CC45F68" w14:textId="77777777"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val="en-US" w:eastAsia="ru-RU"/>
          <w14:ligatures w14:val="none"/>
        </w:rPr>
      </w:pPr>
      <w:proofErr w:type="spellStart"/>
      <w:r w:rsidRPr="00465B90">
        <w:rPr>
          <w:rFonts w:ascii="Times New Roman" w:eastAsia="Times New Roman" w:hAnsi="Times New Roman" w:cs="Times New Roman"/>
          <w:b/>
          <w:bCs/>
          <w:color w:val="000000"/>
          <w:kern w:val="0"/>
          <w:sz w:val="28"/>
          <w:szCs w:val="28"/>
          <w:lang w:val="en-US" w:eastAsia="ru-RU"/>
          <w14:ligatures w14:val="none"/>
        </w:rPr>
        <w:t>Doskalinova</w:t>
      </w:r>
      <w:proofErr w:type="spellEnd"/>
      <w:r w:rsidRPr="00465B90">
        <w:rPr>
          <w:rFonts w:ascii="Times New Roman" w:eastAsia="Times New Roman" w:hAnsi="Times New Roman" w:cs="Times New Roman"/>
          <w:b/>
          <w:bCs/>
          <w:color w:val="000000"/>
          <w:kern w:val="0"/>
          <w:sz w:val="28"/>
          <w:szCs w:val="28"/>
          <w:lang w:val="en-US" w:eastAsia="ru-RU"/>
          <w14:ligatures w14:val="none"/>
        </w:rPr>
        <w:t xml:space="preserve"> Dilara </w:t>
      </w:r>
      <w:proofErr w:type="spellStart"/>
      <w:r w:rsidRPr="00465B90">
        <w:rPr>
          <w:rFonts w:ascii="Times New Roman" w:eastAsia="Times New Roman" w:hAnsi="Times New Roman" w:cs="Times New Roman"/>
          <w:b/>
          <w:bCs/>
          <w:color w:val="000000"/>
          <w:kern w:val="0"/>
          <w:sz w:val="28"/>
          <w:szCs w:val="28"/>
          <w:lang w:val="en-US" w:eastAsia="ru-RU"/>
          <w14:ligatures w14:val="none"/>
        </w:rPr>
        <w:t>Kayratovna</w:t>
      </w:r>
      <w:proofErr w:type="spellEnd"/>
    </w:p>
    <w:p w14:paraId="248CF41F" w14:textId="77777777" w:rsidR="00465B90" w:rsidRPr="00465B90" w:rsidRDefault="00465B90" w:rsidP="00465B90">
      <w:pPr>
        <w:spacing w:after="0"/>
        <w:ind w:firstLine="708"/>
        <w:jc w:val="right"/>
        <w:rPr>
          <w:rFonts w:ascii="Times New Roman" w:eastAsia="Times New Roman" w:hAnsi="Times New Roman" w:cs="Times New Roman"/>
          <w:b/>
          <w:bCs/>
          <w:color w:val="000000"/>
          <w:kern w:val="0"/>
          <w:sz w:val="28"/>
          <w:szCs w:val="28"/>
          <w:lang w:val="en-US" w:eastAsia="ru-RU"/>
          <w14:ligatures w14:val="none"/>
        </w:rPr>
      </w:pPr>
      <w:proofErr w:type="spellStart"/>
      <w:r w:rsidRPr="00465B90">
        <w:rPr>
          <w:rFonts w:ascii="Times New Roman" w:eastAsia="Times New Roman" w:hAnsi="Times New Roman" w:cs="Times New Roman"/>
          <w:b/>
          <w:bCs/>
          <w:color w:val="000000"/>
          <w:kern w:val="0"/>
          <w:sz w:val="28"/>
          <w:szCs w:val="28"/>
          <w:lang w:val="en-US" w:eastAsia="ru-RU"/>
          <w14:ligatures w14:val="none"/>
        </w:rPr>
        <w:t>Shabarova</w:t>
      </w:r>
      <w:proofErr w:type="spellEnd"/>
      <w:r w:rsidRPr="00465B90">
        <w:rPr>
          <w:rFonts w:ascii="Times New Roman" w:eastAsia="Times New Roman" w:hAnsi="Times New Roman" w:cs="Times New Roman"/>
          <w:b/>
          <w:bCs/>
          <w:color w:val="000000"/>
          <w:kern w:val="0"/>
          <w:sz w:val="28"/>
          <w:szCs w:val="28"/>
          <w:lang w:val="en-US" w:eastAsia="ru-RU"/>
          <w14:ligatures w14:val="none"/>
        </w:rPr>
        <w:t xml:space="preserve"> Milana </w:t>
      </w:r>
      <w:proofErr w:type="spellStart"/>
      <w:r w:rsidRPr="00465B90">
        <w:rPr>
          <w:rFonts w:ascii="Times New Roman" w:eastAsia="Times New Roman" w:hAnsi="Times New Roman" w:cs="Times New Roman"/>
          <w:b/>
          <w:bCs/>
          <w:color w:val="000000"/>
          <w:kern w:val="0"/>
          <w:sz w:val="28"/>
          <w:szCs w:val="28"/>
          <w:lang w:val="en-US" w:eastAsia="ru-RU"/>
          <w14:ligatures w14:val="none"/>
        </w:rPr>
        <w:t>Maratovna</w:t>
      </w:r>
      <w:proofErr w:type="spellEnd"/>
    </w:p>
    <w:p w14:paraId="4E7E0CD9" w14:textId="77777777" w:rsidR="00465B90" w:rsidRPr="00465B90" w:rsidRDefault="00465B90" w:rsidP="00465B90">
      <w:pPr>
        <w:spacing w:after="0"/>
        <w:ind w:firstLine="708"/>
        <w:jc w:val="right"/>
        <w:rPr>
          <w:rFonts w:ascii="Times New Roman" w:eastAsia="Times New Roman" w:hAnsi="Times New Roman" w:cs="Times New Roman"/>
          <w:color w:val="000000"/>
          <w:kern w:val="0"/>
          <w:sz w:val="28"/>
          <w:szCs w:val="28"/>
          <w:lang w:val="en-US" w:eastAsia="ru-RU"/>
          <w14:ligatures w14:val="none"/>
        </w:rPr>
      </w:pPr>
      <w:r w:rsidRPr="00465B90">
        <w:rPr>
          <w:rFonts w:ascii="Times New Roman" w:eastAsia="Times New Roman" w:hAnsi="Times New Roman" w:cs="Times New Roman"/>
          <w:color w:val="000000"/>
          <w:kern w:val="0"/>
          <w:sz w:val="28"/>
          <w:szCs w:val="28"/>
          <w:lang w:val="en-US" w:eastAsia="ru-RU"/>
          <w14:ligatures w14:val="none"/>
        </w:rPr>
        <w:t xml:space="preserve">Scientific adviser: </w:t>
      </w:r>
      <w:r w:rsidRPr="00465B90">
        <w:rPr>
          <w:rFonts w:ascii="Times New Roman" w:eastAsia="Times New Roman" w:hAnsi="Times New Roman" w:cs="Times New Roman"/>
          <w:b/>
          <w:bCs/>
          <w:color w:val="000000"/>
          <w:kern w:val="0"/>
          <w:sz w:val="28"/>
          <w:szCs w:val="28"/>
          <w:lang w:val="en-US" w:eastAsia="ru-RU"/>
          <w14:ligatures w14:val="none"/>
        </w:rPr>
        <w:t xml:space="preserve">Hasanov Ruslan </w:t>
      </w:r>
      <w:proofErr w:type="spellStart"/>
      <w:r w:rsidRPr="00465B90">
        <w:rPr>
          <w:rFonts w:ascii="Times New Roman" w:eastAsia="Times New Roman" w:hAnsi="Times New Roman" w:cs="Times New Roman"/>
          <w:b/>
          <w:bCs/>
          <w:color w:val="000000"/>
          <w:kern w:val="0"/>
          <w:sz w:val="28"/>
          <w:szCs w:val="28"/>
          <w:lang w:val="en-US" w:eastAsia="ru-RU"/>
          <w14:ligatures w14:val="none"/>
        </w:rPr>
        <w:t>Temurovich</w:t>
      </w:r>
      <w:proofErr w:type="spellEnd"/>
    </w:p>
    <w:p w14:paraId="54BFB487" w14:textId="77777777" w:rsidR="00465B90" w:rsidRPr="00465B90" w:rsidRDefault="00465B90" w:rsidP="00465B90">
      <w:pPr>
        <w:spacing w:after="0"/>
        <w:ind w:firstLine="708"/>
        <w:jc w:val="both"/>
        <w:rPr>
          <w:rFonts w:ascii="Times New Roman" w:eastAsia="Times New Roman" w:hAnsi="Times New Roman" w:cs="Times New Roman"/>
          <w:b/>
          <w:bCs/>
          <w:color w:val="000000"/>
          <w:kern w:val="0"/>
          <w:sz w:val="28"/>
          <w:szCs w:val="28"/>
          <w:lang w:val="en-US" w:eastAsia="ru-RU"/>
          <w14:ligatures w14:val="none"/>
        </w:rPr>
      </w:pPr>
    </w:p>
    <w:p w14:paraId="5C0B9FC2" w14:textId="77777777" w:rsidR="00465B90" w:rsidRPr="00465B90" w:rsidRDefault="00465B90" w:rsidP="00465B90">
      <w:pPr>
        <w:spacing w:after="0"/>
        <w:ind w:firstLine="708"/>
        <w:jc w:val="both"/>
        <w:rPr>
          <w:rFonts w:ascii="Times New Roman" w:eastAsia="Times New Roman" w:hAnsi="Times New Roman" w:cs="Times New Roman"/>
          <w:color w:val="000000"/>
          <w:kern w:val="0"/>
          <w:sz w:val="28"/>
          <w:szCs w:val="28"/>
          <w:lang w:val="en-US" w:eastAsia="ru-RU"/>
          <w14:ligatures w14:val="none"/>
        </w:rPr>
      </w:pPr>
      <w:r w:rsidRPr="00465B90">
        <w:rPr>
          <w:rFonts w:ascii="Times New Roman" w:eastAsia="Times New Roman" w:hAnsi="Times New Roman" w:cs="Times New Roman"/>
          <w:b/>
          <w:bCs/>
          <w:color w:val="000000"/>
          <w:kern w:val="0"/>
          <w:sz w:val="28"/>
          <w:szCs w:val="28"/>
          <w:lang w:val="en-US" w:eastAsia="ru-RU"/>
          <w14:ligatures w14:val="none"/>
        </w:rPr>
        <w:t>Abstract</w:t>
      </w:r>
      <w:r w:rsidRPr="00465B90">
        <w:rPr>
          <w:rFonts w:ascii="Times New Roman" w:eastAsia="Times New Roman" w:hAnsi="Times New Roman" w:cs="Times New Roman"/>
          <w:color w:val="000000"/>
          <w:kern w:val="0"/>
          <w:sz w:val="28"/>
          <w:szCs w:val="28"/>
          <w:lang w:val="en-US" w:eastAsia="ru-RU"/>
          <w14:ligatures w14:val="none"/>
        </w:rPr>
        <w:t>: Biathlon is a rather young winter Olympic sport. Every year the techniques used in biathlon competitions are improved, new ways of mastering them appear. This article is designed to note the main difficulties in participating in biathlon races, the difference between this sport and other related sports.</w:t>
      </w:r>
    </w:p>
    <w:p w14:paraId="343DA919" w14:textId="77777777" w:rsidR="00465B90" w:rsidRDefault="00465B90" w:rsidP="00465B90">
      <w:pPr>
        <w:spacing w:after="0"/>
        <w:ind w:firstLine="708"/>
        <w:jc w:val="both"/>
        <w:rPr>
          <w:rFonts w:ascii="Times New Roman" w:eastAsia="Times New Roman" w:hAnsi="Times New Roman" w:cs="Times New Roman"/>
          <w:color w:val="000000"/>
          <w:kern w:val="0"/>
          <w:sz w:val="28"/>
          <w:szCs w:val="28"/>
          <w:lang w:val="en-US" w:eastAsia="ru-RU"/>
          <w14:ligatures w14:val="none"/>
        </w:rPr>
      </w:pPr>
      <w:r w:rsidRPr="00465B90">
        <w:rPr>
          <w:rFonts w:ascii="Times New Roman" w:eastAsia="Times New Roman" w:hAnsi="Times New Roman" w:cs="Times New Roman"/>
          <w:b/>
          <w:bCs/>
          <w:color w:val="000000"/>
          <w:kern w:val="0"/>
          <w:sz w:val="28"/>
          <w:szCs w:val="28"/>
          <w:lang w:val="en-US" w:eastAsia="ru-RU"/>
          <w14:ligatures w14:val="none"/>
        </w:rPr>
        <w:t>Keywords</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biathlon</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pursuit</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races</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sprint</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in</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biathlon</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mass</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starts</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in</w:t>
      </w:r>
      <w:r w:rsidRPr="00465B90">
        <w:rPr>
          <w:rFonts w:ascii="Times New Roman" w:eastAsia="Times New Roman" w:hAnsi="Times New Roman" w:cs="Times New Roman"/>
          <w:color w:val="000000"/>
          <w:kern w:val="0"/>
          <w:sz w:val="28"/>
          <w:szCs w:val="28"/>
          <w:lang w:eastAsia="ru-RU"/>
          <w14:ligatures w14:val="none"/>
        </w:rPr>
        <w:t xml:space="preserve"> </w:t>
      </w:r>
      <w:r w:rsidRPr="00465B90">
        <w:rPr>
          <w:rFonts w:ascii="Times New Roman" w:eastAsia="Times New Roman" w:hAnsi="Times New Roman" w:cs="Times New Roman"/>
          <w:color w:val="000000"/>
          <w:kern w:val="0"/>
          <w:sz w:val="28"/>
          <w:szCs w:val="28"/>
          <w:lang w:val="en-US" w:eastAsia="ru-RU"/>
          <w14:ligatures w14:val="none"/>
        </w:rPr>
        <w:t>biathlon</w:t>
      </w:r>
    </w:p>
    <w:p w14:paraId="6A77E258" w14:textId="3187726E" w:rsidR="00465B90" w:rsidRDefault="00465B90" w:rsidP="00465B90">
      <w:pPr>
        <w:spacing w:after="0"/>
        <w:ind w:firstLine="708"/>
        <w:jc w:val="both"/>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 xml:space="preserve">Цель: данная работа создана для того, чтобы </w:t>
      </w:r>
      <w:r>
        <w:rPr>
          <w:rFonts w:ascii="Times New Roman" w:eastAsia="Times New Roman" w:hAnsi="Times New Roman" w:cs="Times New Roman"/>
          <w:color w:val="000000"/>
          <w:kern w:val="0"/>
          <w:sz w:val="28"/>
          <w:szCs w:val="28"/>
          <w:lang w:eastAsia="ru-RU"/>
          <w14:ligatures w14:val="none"/>
        </w:rPr>
        <w:t>выявить в</w:t>
      </w:r>
      <w:r w:rsidRPr="00465B90">
        <w:rPr>
          <w:rFonts w:ascii="Times New Roman" w:eastAsia="Times New Roman" w:hAnsi="Times New Roman" w:cs="Times New Roman"/>
          <w:color w:val="000000"/>
          <w:kern w:val="0"/>
          <w:sz w:val="28"/>
          <w:szCs w:val="28"/>
          <w:lang w:eastAsia="ru-RU"/>
          <w14:ligatures w14:val="none"/>
        </w:rPr>
        <w:t>лияние различных факторов на результат биатлонных гонок по анализу выступлений на Олимпийских играх</w:t>
      </w:r>
    </w:p>
    <w:p w14:paraId="1A4242CC" w14:textId="543E05F8" w:rsidR="00465B90" w:rsidRPr="00465B90" w:rsidRDefault="00465B90" w:rsidP="00465B90">
      <w:pPr>
        <w:spacing w:after="0"/>
        <w:ind w:firstLine="708"/>
        <w:jc w:val="both"/>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Задачи:</w:t>
      </w:r>
    </w:p>
    <w:p w14:paraId="7B095649" w14:textId="621F8590" w:rsidR="00465B90" w:rsidRPr="00465B90" w:rsidRDefault="00465B90" w:rsidP="00465B90">
      <w:pPr>
        <w:spacing w:after="0"/>
        <w:ind w:firstLine="708"/>
        <w:jc w:val="both"/>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 xml:space="preserve">1) Изучить доступный материал, содержание которого посвящено </w:t>
      </w:r>
      <w:r>
        <w:rPr>
          <w:rFonts w:ascii="Times New Roman" w:eastAsia="Times New Roman" w:hAnsi="Times New Roman" w:cs="Times New Roman"/>
          <w:color w:val="000000"/>
          <w:kern w:val="0"/>
          <w:sz w:val="28"/>
          <w:szCs w:val="28"/>
          <w:lang w:eastAsia="ru-RU"/>
          <w14:ligatures w14:val="none"/>
        </w:rPr>
        <w:t>биатлону</w:t>
      </w:r>
      <w:r w:rsidRPr="00465B90">
        <w:rPr>
          <w:rFonts w:ascii="Times New Roman" w:eastAsia="Times New Roman" w:hAnsi="Times New Roman" w:cs="Times New Roman"/>
          <w:color w:val="000000"/>
          <w:kern w:val="0"/>
          <w:sz w:val="28"/>
          <w:szCs w:val="28"/>
          <w:lang w:eastAsia="ru-RU"/>
          <w14:ligatures w14:val="none"/>
        </w:rPr>
        <w:t>;</w:t>
      </w:r>
    </w:p>
    <w:p w14:paraId="304027FB" w14:textId="66A6018D" w:rsidR="00465B90" w:rsidRPr="00465B90" w:rsidRDefault="00465B90" w:rsidP="00465B90">
      <w:pPr>
        <w:spacing w:after="0"/>
        <w:ind w:firstLine="708"/>
        <w:jc w:val="both"/>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 xml:space="preserve">2) </w:t>
      </w:r>
      <w:r>
        <w:rPr>
          <w:rFonts w:ascii="Times New Roman" w:eastAsia="Times New Roman" w:hAnsi="Times New Roman" w:cs="Times New Roman"/>
          <w:color w:val="000000"/>
          <w:kern w:val="0"/>
          <w:sz w:val="28"/>
          <w:szCs w:val="28"/>
          <w:lang w:eastAsia="ru-RU"/>
          <w14:ligatures w14:val="none"/>
        </w:rPr>
        <w:t>В</w:t>
      </w:r>
      <w:r w:rsidRPr="00465B90">
        <w:rPr>
          <w:rFonts w:ascii="Times New Roman" w:eastAsia="Times New Roman" w:hAnsi="Times New Roman" w:cs="Times New Roman"/>
          <w:color w:val="000000"/>
          <w:kern w:val="0"/>
          <w:sz w:val="28"/>
          <w:szCs w:val="28"/>
          <w:lang w:eastAsia="ru-RU"/>
          <w14:ligatures w14:val="none"/>
        </w:rPr>
        <w:t xml:space="preserve">ыяснить, </w:t>
      </w:r>
      <w:r>
        <w:rPr>
          <w:rFonts w:ascii="Times New Roman" w:eastAsia="Times New Roman" w:hAnsi="Times New Roman" w:cs="Times New Roman"/>
          <w:color w:val="000000"/>
          <w:kern w:val="0"/>
          <w:sz w:val="28"/>
          <w:szCs w:val="28"/>
          <w:lang w:eastAsia="ru-RU"/>
          <w14:ligatures w14:val="none"/>
        </w:rPr>
        <w:t>какие факторы влияют на итоговый результат</w:t>
      </w:r>
      <w:r w:rsidRPr="00465B90">
        <w:rPr>
          <w:rFonts w:ascii="Times New Roman" w:eastAsia="Times New Roman" w:hAnsi="Times New Roman" w:cs="Times New Roman"/>
          <w:color w:val="000000"/>
          <w:kern w:val="0"/>
          <w:sz w:val="28"/>
          <w:szCs w:val="28"/>
          <w:lang w:eastAsia="ru-RU"/>
          <w14:ligatures w14:val="none"/>
        </w:rPr>
        <w:t>;</w:t>
      </w:r>
    </w:p>
    <w:p w14:paraId="284A8C98" w14:textId="1ABA2B02" w:rsidR="00465B90" w:rsidRPr="00465B90" w:rsidRDefault="00465B90" w:rsidP="00465B90">
      <w:pPr>
        <w:spacing w:after="0"/>
        <w:ind w:firstLine="708"/>
        <w:jc w:val="both"/>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t>3)</w:t>
      </w:r>
      <w:r>
        <w:rPr>
          <w:rFonts w:ascii="Times New Roman" w:eastAsia="Times New Roman" w:hAnsi="Times New Roman" w:cs="Times New Roman"/>
          <w:color w:val="000000"/>
          <w:kern w:val="0"/>
          <w:sz w:val="28"/>
          <w:szCs w:val="28"/>
          <w:lang w:eastAsia="ru-RU"/>
          <w14:ligatures w14:val="none"/>
        </w:rPr>
        <w:t xml:space="preserve"> Определить, чем биатлон отличается от других видов спорта.</w:t>
      </w:r>
    </w:p>
    <w:p w14:paraId="6C2D8F0B" w14:textId="5B80B246" w:rsidR="00465B90" w:rsidRPr="00465B90" w:rsidRDefault="00465B90" w:rsidP="00465B90">
      <w:pPr>
        <w:spacing w:after="0"/>
        <w:ind w:firstLine="708"/>
        <w:jc w:val="both"/>
        <w:rPr>
          <w:rFonts w:ascii="Times New Roman" w:eastAsia="Times New Roman" w:hAnsi="Times New Roman" w:cs="Times New Roman"/>
          <w:color w:val="000000"/>
          <w:kern w:val="0"/>
          <w:sz w:val="28"/>
          <w:szCs w:val="28"/>
          <w:lang w:eastAsia="ru-RU"/>
          <w14:ligatures w14:val="none"/>
        </w:rPr>
      </w:pPr>
      <w:r w:rsidRPr="00465B90">
        <w:rPr>
          <w:rFonts w:ascii="Times New Roman" w:eastAsia="Times New Roman" w:hAnsi="Times New Roman" w:cs="Times New Roman"/>
          <w:color w:val="000000"/>
          <w:kern w:val="0"/>
          <w:sz w:val="28"/>
          <w:szCs w:val="28"/>
          <w:lang w:eastAsia="ru-RU"/>
          <w14:ligatures w14:val="none"/>
        </w:rPr>
        <w:lastRenderedPageBreak/>
        <w:t>Методы исследования: сбор информации, анализ.</w:t>
      </w:r>
    </w:p>
    <w:p w14:paraId="51FA9754" w14:textId="7C18A7E8" w:rsidR="00CB6A72" w:rsidRPr="00CB6A72" w:rsidRDefault="00CB6A72" w:rsidP="00465B90">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Биатлон</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сочетающий</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в</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себе</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лыжные</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гонки</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и</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стрельбу</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из</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винтовки</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является</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олимпийским</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видом</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спорта</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с</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момента</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проведения</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зимних</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Игр</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в</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Скво</w:t>
      </w:r>
      <w:r w:rsidRPr="00465B90">
        <w:rPr>
          <w:rFonts w:ascii="Times New Roman" w:hAnsi="Times New Roman" w:cs="Times New Roman"/>
          <w:sz w:val="28"/>
          <w:szCs w:val="28"/>
        </w:rPr>
        <w:t>-</w:t>
      </w:r>
      <w:r w:rsidRPr="00CB6A72">
        <w:rPr>
          <w:rFonts w:ascii="Times New Roman" w:hAnsi="Times New Roman" w:cs="Times New Roman"/>
          <w:sz w:val="28"/>
          <w:szCs w:val="28"/>
        </w:rPr>
        <w:t>Вэлли</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США</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в</w:t>
      </w:r>
      <w:r w:rsidRPr="00465B90">
        <w:rPr>
          <w:rFonts w:ascii="Times New Roman" w:hAnsi="Times New Roman" w:cs="Times New Roman"/>
          <w:sz w:val="28"/>
          <w:szCs w:val="28"/>
        </w:rPr>
        <w:t xml:space="preserve"> 1960 </w:t>
      </w:r>
      <w:r w:rsidRPr="00CB6A72">
        <w:rPr>
          <w:rFonts w:ascii="Times New Roman" w:hAnsi="Times New Roman" w:cs="Times New Roman"/>
          <w:sz w:val="28"/>
          <w:szCs w:val="28"/>
        </w:rPr>
        <w:t>году</w:t>
      </w:r>
      <w:r w:rsidRPr="00465B90">
        <w:rPr>
          <w:rFonts w:ascii="Times New Roman" w:hAnsi="Times New Roman" w:cs="Times New Roman"/>
          <w:sz w:val="28"/>
          <w:szCs w:val="28"/>
        </w:rPr>
        <w:t xml:space="preserve">. </w:t>
      </w:r>
      <w:r w:rsidRPr="00CB6A72">
        <w:rPr>
          <w:rFonts w:ascii="Times New Roman" w:hAnsi="Times New Roman" w:cs="Times New Roman"/>
          <w:sz w:val="28"/>
          <w:szCs w:val="28"/>
        </w:rPr>
        <w:t>В 1980-х годах</w:t>
      </w:r>
      <w:r>
        <w:rPr>
          <w:rFonts w:ascii="Times New Roman" w:hAnsi="Times New Roman" w:cs="Times New Roman"/>
          <w:sz w:val="28"/>
          <w:szCs w:val="28"/>
        </w:rPr>
        <w:t xml:space="preserve"> в</w:t>
      </w:r>
      <w:r w:rsidRPr="00CB6A72">
        <w:rPr>
          <w:rFonts w:ascii="Times New Roman" w:hAnsi="Times New Roman" w:cs="Times New Roman"/>
          <w:sz w:val="28"/>
          <w:szCs w:val="28"/>
        </w:rPr>
        <w:t xml:space="preserve"> результате замены классической техники на коньковую, а также значительного улучшения оборудования и подготовки лыжных трасс, повышения эффективности тренировок средняя скорость лыжников в биатлоне значительно возросла. Кроме того, были введены </w:t>
      </w:r>
      <w:r>
        <w:rPr>
          <w:rFonts w:ascii="Times New Roman" w:hAnsi="Times New Roman" w:cs="Times New Roman"/>
          <w:sz w:val="28"/>
          <w:szCs w:val="28"/>
        </w:rPr>
        <w:t xml:space="preserve">масс-старты, </w:t>
      </w:r>
      <w:r w:rsidRPr="00CB6A72">
        <w:rPr>
          <w:rFonts w:ascii="Times New Roman" w:hAnsi="Times New Roman" w:cs="Times New Roman"/>
          <w:sz w:val="28"/>
          <w:szCs w:val="28"/>
        </w:rPr>
        <w:t>гонки</w:t>
      </w:r>
      <w:r>
        <w:rPr>
          <w:rFonts w:ascii="Times New Roman" w:hAnsi="Times New Roman" w:cs="Times New Roman"/>
          <w:sz w:val="28"/>
          <w:szCs w:val="28"/>
        </w:rPr>
        <w:t>-</w:t>
      </w:r>
      <w:r w:rsidRPr="00CB6A72">
        <w:rPr>
          <w:rFonts w:ascii="Times New Roman" w:hAnsi="Times New Roman" w:cs="Times New Roman"/>
          <w:sz w:val="28"/>
          <w:szCs w:val="28"/>
        </w:rPr>
        <w:t xml:space="preserve">преследования и спринт. Более того, два из четырех нынешних индивидуальных олимпийских соревнований по биатлону включают в себя масс-старты, где большую роль играет тактика, а исход зачастую решается на последнем круге стрельбы или в финальном спринте. </w:t>
      </w:r>
    </w:p>
    <w:p w14:paraId="158C461D" w14:textId="1B8D0C25" w:rsidR="00CB6A72" w:rsidRPr="00CB6A72" w:rsidRDefault="00CB6A72" w:rsidP="00CB6A7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Также </w:t>
      </w:r>
      <w:r w:rsidRPr="00CB6A72">
        <w:rPr>
          <w:rFonts w:ascii="Times New Roman" w:hAnsi="Times New Roman" w:cs="Times New Roman"/>
          <w:sz w:val="28"/>
          <w:szCs w:val="28"/>
        </w:rPr>
        <w:t xml:space="preserve">этот сложный вид спорта на выносливость предполагает чередование различных </w:t>
      </w:r>
      <w:proofErr w:type="spellStart"/>
      <w:r w:rsidRPr="00CB6A72">
        <w:rPr>
          <w:rFonts w:ascii="Times New Roman" w:hAnsi="Times New Roman" w:cs="Times New Roman"/>
          <w:sz w:val="28"/>
          <w:szCs w:val="28"/>
        </w:rPr>
        <w:t>субтехник</w:t>
      </w:r>
      <w:proofErr w:type="spellEnd"/>
      <w:r w:rsidRPr="00CB6A72">
        <w:rPr>
          <w:rFonts w:ascii="Times New Roman" w:hAnsi="Times New Roman" w:cs="Times New Roman"/>
          <w:sz w:val="28"/>
          <w:szCs w:val="28"/>
        </w:rPr>
        <w:t>, требующих разного относительного объема работы верхней и/или нижней части тела при катании на лыжах по различному рельефу. Это обусловливает необходимость интенсивных тренировок, направленных не только на оптимизацию соответствующих физиологических возможностей и эффективности различных техник катания на лыжах, но и на улучшение и поддержание точности стрельбы в течение короткого промежутка времени</w:t>
      </w:r>
      <w:r>
        <w:rPr>
          <w:rFonts w:ascii="Times New Roman" w:hAnsi="Times New Roman" w:cs="Times New Roman"/>
          <w:sz w:val="28"/>
          <w:szCs w:val="28"/>
        </w:rPr>
        <w:t>.</w:t>
      </w:r>
    </w:p>
    <w:p w14:paraId="416A7CC9" w14:textId="3F07F27C" w:rsidR="00CB6A72" w:rsidRPr="00CB6A72" w:rsidRDefault="00CB6A72" w:rsidP="00CB6A72">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Широкий диапазон скоростей и уклонов является технической сложностью, требующей высокой эффективности. Хотя относительные объемы тренировок на выносливость при различных уровнях интенсивности в последние десятилетия остаются практически неизменными, современные биатлонисты проводят более специфические тренировки на выносливость на роликовых лыжах на местности, аналогичной той, которая используется на соревнованиях, уделяя больше внимания верхней части тела, систематическим силовым</w:t>
      </w:r>
      <w:r>
        <w:rPr>
          <w:rFonts w:ascii="Times New Roman" w:hAnsi="Times New Roman" w:cs="Times New Roman"/>
          <w:sz w:val="28"/>
          <w:szCs w:val="28"/>
        </w:rPr>
        <w:t xml:space="preserve"> </w:t>
      </w:r>
      <w:r w:rsidRPr="00CB6A72">
        <w:rPr>
          <w:rFonts w:ascii="Times New Roman" w:hAnsi="Times New Roman" w:cs="Times New Roman"/>
          <w:sz w:val="28"/>
          <w:szCs w:val="28"/>
        </w:rPr>
        <w:t>тренировкам и катанию на более высоких скоростях. Успех в биатлоне также требует точной и быстрой стрельбы при одновременном восстановлении после высокоинтенсивного катания. На результативность стрельбы влияет множество различных факторов, включая раскачивание тела, триггерное поведение и даже психологию. Таким образом, сложность биатлона заслуживает более пристального внимания исследователей к таким областям, как тактика ведения гонки, техника катания или процесс стрельбы.</w:t>
      </w:r>
    </w:p>
    <w:p w14:paraId="41C972E2" w14:textId="77777777" w:rsidR="00CB6A72" w:rsidRDefault="00CB6A72" w:rsidP="00CB6A72">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 xml:space="preserve">Трассы биатлонных гонок должны состоять из постоянно меняющихся равнинных, подъемных и спусковых участков, что вынуждает часто чередовать различные техники конькового хода. Требования к лыжному биатлону сопоставимы с требованиями к лыжным гонкам, где более 50% времени гонки приходится на подъемы, причем именно на тех участках, где индивидуальные результаты варьируются в наибольшей степени. Биатлонисты мирового класса среди мужчин и женщин демонстрируют высокое максимальное поглощение кислорода. </w:t>
      </w:r>
    </w:p>
    <w:p w14:paraId="2D41F1FA" w14:textId="575DBA85" w:rsidR="00CB6A72" w:rsidRPr="00CB6A72" w:rsidRDefault="00CB6A72" w:rsidP="00CB6A72">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lastRenderedPageBreak/>
        <w:t>Помимо адаптации своей скорости к профилю трассы, состоянию снега и высоте над уровнем моря, биатлонисты (в отличие от лыжников-гонщиков) должны готовиться к предстоящей стрельбе. Поэтому, в отличие от лыжных гонок, лыжные гонки в биатлоне носят прерывистый характер, прерываясь короткими остановками на стрельбище. Предполагается, что скорость лыж отвечает более чем за 60% общего результата в спринтерских соревнованиях по биатлону, однако в настоящее время неизвестно, как скорость лыж влияет на общий результат в различных видах соревнований по биатлону или на разных участках местности.</w:t>
      </w:r>
    </w:p>
    <w:p w14:paraId="55ECDE2F" w14:textId="77777777" w:rsidR="00CB6A72" w:rsidRPr="00CB6A72" w:rsidRDefault="00CB6A72" w:rsidP="00E17D51">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 xml:space="preserve">Многочисленные переходы между передачами требуют не только владения различными </w:t>
      </w:r>
      <w:proofErr w:type="spellStart"/>
      <w:r w:rsidRPr="00CB6A72">
        <w:rPr>
          <w:rFonts w:ascii="Times New Roman" w:hAnsi="Times New Roman" w:cs="Times New Roman"/>
          <w:sz w:val="28"/>
          <w:szCs w:val="28"/>
        </w:rPr>
        <w:t>субтехниками</w:t>
      </w:r>
      <w:proofErr w:type="spellEnd"/>
      <w:r w:rsidRPr="00CB6A72">
        <w:rPr>
          <w:rFonts w:ascii="Times New Roman" w:hAnsi="Times New Roman" w:cs="Times New Roman"/>
          <w:sz w:val="28"/>
          <w:szCs w:val="28"/>
        </w:rPr>
        <w:t xml:space="preserve"> катания, но и эффективного выбора времени. Коньковый ход на гоночной скорости требует как длинных, так и быстрых циклов, причем длина циклов особенно важна на ровной местности, а быстрые циклы, с минимальным сокращением длины цикла, - на крутых подъемах и во время финального спринта. Техническая сложность, связанная с многочисленными возможностями выбора времени для создания силы руками и ногами, открывает как возможности, так и создает проблемы. На сегодняшний день лишь в немногих исследованиях рассматривается вопрос о том, как переноска винтовки (минимальный вес 3,5 кг) во время бега на лыжах влияет на энергозатраты, физиологию и биомеханику лыжника, а также на выбор </w:t>
      </w:r>
      <w:proofErr w:type="spellStart"/>
      <w:r w:rsidRPr="00CB6A72">
        <w:rPr>
          <w:rFonts w:ascii="Times New Roman" w:hAnsi="Times New Roman" w:cs="Times New Roman"/>
          <w:sz w:val="28"/>
          <w:szCs w:val="28"/>
        </w:rPr>
        <w:t>субтехники</w:t>
      </w:r>
      <w:proofErr w:type="spellEnd"/>
      <w:r w:rsidRPr="00CB6A72">
        <w:rPr>
          <w:rFonts w:ascii="Times New Roman" w:hAnsi="Times New Roman" w:cs="Times New Roman"/>
          <w:sz w:val="28"/>
          <w:szCs w:val="28"/>
        </w:rPr>
        <w:t>.</w:t>
      </w:r>
    </w:p>
    <w:p w14:paraId="7B148D28" w14:textId="527536FC" w:rsidR="00CB6A72" w:rsidRPr="00CB6A72" w:rsidRDefault="00E17D51" w:rsidP="00E17D5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Перейдем к требованиям к биатлонисту. </w:t>
      </w:r>
      <w:r w:rsidR="00CB6A72" w:rsidRPr="00CB6A72">
        <w:rPr>
          <w:rFonts w:ascii="Times New Roman" w:hAnsi="Times New Roman" w:cs="Times New Roman"/>
          <w:sz w:val="28"/>
          <w:szCs w:val="28"/>
        </w:rPr>
        <w:t xml:space="preserve">На Олимпийских играх в Сочи в 2014 году средняя точность стрельбы всех индивидуальных призеров среди мужчин и женщин составила 97%. В более сложных ветровых условиях, сложившихся на последних Играх в Пекине, соответствующие показатели составили 93 и 95% соответственно. </w:t>
      </w:r>
    </w:p>
    <w:p w14:paraId="5E7840CC" w14:textId="77777777" w:rsidR="00CB6A72" w:rsidRPr="00CB6A72" w:rsidRDefault="00CB6A72" w:rsidP="00E17D51">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В целом, если биатлонист надеется завоевать олимпийскую медаль при нормальных погодных условиях, он не может промахнуться даже один раз за два круга стрельбы в спринтерских гонках и получить не более одного штрафа за четыре стрельбы в других индивидуальных видах.</w:t>
      </w:r>
    </w:p>
    <w:p w14:paraId="465AC952" w14:textId="77777777" w:rsidR="00CB6A72" w:rsidRPr="00CB6A72" w:rsidRDefault="00CB6A72" w:rsidP="00E17D51">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 xml:space="preserve">За 15-30 секунд до начала стрельбы биатлонист немного замедляется, причем продолжительность этого замедления сугубо индивидуальна и зависит от рельефа местности. После остановки на стрелковой дорожке биатлонист занимает позицию и производит первый выстрел в течение 15 с, а вся серия из пяти выстрелов длится около 10 с. За это время частота сердечных сокращений обычно снижается с 90 до 60 или 70% от максимального ЧСС при стрельбе лежа или стоя, соответственно. Однако было высказано предположение, что интенсивность физической нагрузки перед стрельбой оказывает лишь минимальное влияние на результаты стрельбы. Необходимость подготовиться, произвести пять выстрелов и покинуть стрелковую дорожку в течение примерно 25-30 секунд является сильным стрессом. Однако время, проведенное на стрельбище, и время стрельбы у элитных биатлонистов </w:t>
      </w:r>
      <w:r w:rsidRPr="00CB6A72">
        <w:rPr>
          <w:rFonts w:ascii="Times New Roman" w:hAnsi="Times New Roman" w:cs="Times New Roman"/>
          <w:sz w:val="28"/>
          <w:szCs w:val="28"/>
        </w:rPr>
        <w:lastRenderedPageBreak/>
        <w:t>различаются относительно мало и, следовательно, вносят незначительный вклад в общую результативность.</w:t>
      </w:r>
    </w:p>
    <w:p w14:paraId="23EA2841" w14:textId="77777777" w:rsidR="00CB6A72" w:rsidRPr="00CB6A72" w:rsidRDefault="00CB6A72" w:rsidP="00E17D51">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Погодные условия, и особенно ветер, оказывают существенное влияние на стратегию стрельбы. Хотя скорость ветра, по-видимому, оказывает лишь незначительное влияние на общую точность стрельбы, ветер необходимо учитывать, и иногда биатлонисту приходится ждать, пока ветер стихнет. Кроме того, при стрельбе из положения стоя, в зависимости от планировки стадиона, может быть выгодно стрелять с дорожек, где ветер слабее и меньше влияет на раскачивание тела.</w:t>
      </w:r>
    </w:p>
    <w:p w14:paraId="69171ACE" w14:textId="4A628051" w:rsidR="00CB6A72" w:rsidRPr="00CB6A72" w:rsidRDefault="00CB6A72" w:rsidP="00E17D51">
      <w:pPr>
        <w:spacing w:after="0"/>
        <w:ind w:firstLine="708"/>
        <w:jc w:val="both"/>
        <w:rPr>
          <w:rFonts w:ascii="Times New Roman" w:hAnsi="Times New Roman" w:cs="Times New Roman"/>
          <w:sz w:val="28"/>
          <w:szCs w:val="28"/>
        </w:rPr>
      </w:pPr>
      <w:r w:rsidRPr="00CB6A72">
        <w:rPr>
          <w:rFonts w:ascii="Times New Roman" w:hAnsi="Times New Roman" w:cs="Times New Roman"/>
          <w:sz w:val="28"/>
          <w:szCs w:val="28"/>
        </w:rPr>
        <w:t xml:space="preserve">Последние достижения в области сенсорных технологий позволяют регистрировать положение, скорость, кинематику и кинетику биатлонистов на трассе в режиме реального времени, что дает более подробную информацию о факторах, определяющих успех на Олимпийских играх. Кроме того, повышенная сложность как физиологической (неизменные аэробные, но более выраженные анаэробные требования), так и технической подготовки (большое количество </w:t>
      </w:r>
      <w:proofErr w:type="spellStart"/>
      <w:r w:rsidRPr="00CB6A72">
        <w:rPr>
          <w:rFonts w:ascii="Times New Roman" w:hAnsi="Times New Roman" w:cs="Times New Roman"/>
          <w:sz w:val="28"/>
          <w:szCs w:val="28"/>
        </w:rPr>
        <w:t>субтехник</w:t>
      </w:r>
      <w:proofErr w:type="spellEnd"/>
      <w:r w:rsidRPr="00CB6A72">
        <w:rPr>
          <w:rFonts w:ascii="Times New Roman" w:hAnsi="Times New Roman" w:cs="Times New Roman"/>
          <w:sz w:val="28"/>
          <w:szCs w:val="28"/>
        </w:rPr>
        <w:t xml:space="preserve"> для освоения, совершенствование техники стрельбы) современных биатлонистов подчеркивает </w:t>
      </w:r>
      <w:proofErr w:type="spellStart"/>
      <w:r w:rsidRPr="00CB6A72">
        <w:rPr>
          <w:rFonts w:ascii="Times New Roman" w:hAnsi="Times New Roman" w:cs="Times New Roman"/>
          <w:sz w:val="28"/>
          <w:szCs w:val="28"/>
        </w:rPr>
        <w:t>межиндивидуальные</w:t>
      </w:r>
      <w:proofErr w:type="spellEnd"/>
      <w:r w:rsidRPr="00CB6A72">
        <w:rPr>
          <w:rFonts w:ascii="Times New Roman" w:hAnsi="Times New Roman" w:cs="Times New Roman"/>
          <w:sz w:val="28"/>
          <w:szCs w:val="28"/>
        </w:rPr>
        <w:t xml:space="preserve"> различия в адаптации и реакции. </w:t>
      </w:r>
      <w:r w:rsidR="00E17D51">
        <w:rPr>
          <w:rFonts w:ascii="Times New Roman" w:hAnsi="Times New Roman" w:cs="Times New Roman"/>
          <w:sz w:val="28"/>
          <w:szCs w:val="28"/>
        </w:rPr>
        <w:t xml:space="preserve">Также </w:t>
      </w:r>
      <w:r w:rsidRPr="00CB6A72">
        <w:rPr>
          <w:rFonts w:ascii="Times New Roman" w:hAnsi="Times New Roman" w:cs="Times New Roman"/>
          <w:sz w:val="28"/>
          <w:szCs w:val="28"/>
        </w:rPr>
        <w:t xml:space="preserve">требуют изучения стратегии темпа в различных видах биатлонных гонок, потенциальное влияние темпа и физических нагрузок на результаты стрельбы. </w:t>
      </w:r>
      <w:r w:rsidR="00E17D51">
        <w:rPr>
          <w:rFonts w:ascii="Times New Roman" w:hAnsi="Times New Roman" w:cs="Times New Roman"/>
          <w:sz w:val="28"/>
          <w:szCs w:val="28"/>
        </w:rPr>
        <w:t xml:space="preserve">Более </w:t>
      </w:r>
      <w:r w:rsidRPr="00CB6A72">
        <w:rPr>
          <w:rFonts w:ascii="Times New Roman" w:hAnsi="Times New Roman" w:cs="Times New Roman"/>
          <w:sz w:val="28"/>
          <w:szCs w:val="28"/>
        </w:rPr>
        <w:t>полный анализ процесса стрельбы, особенно во время соревнований, поможет сформулировать рекомендации по подготовке будущих олимпийских чемпионов. Однако необходимость повышения уровня тренированности в биатлоне при стрельбе из винтовки и точного соответствия тренировок уникальным характеристикам каждого отдельного биатлониста будет оставаться актуальной для исследователей еще долгие годы.</w:t>
      </w:r>
    </w:p>
    <w:p w14:paraId="513AC09C" w14:textId="77777777" w:rsidR="00BF4672" w:rsidRDefault="00BF4672" w:rsidP="00CB6A72">
      <w:pPr>
        <w:spacing w:after="0"/>
        <w:jc w:val="both"/>
        <w:rPr>
          <w:rFonts w:ascii="Times New Roman" w:hAnsi="Times New Roman" w:cs="Times New Roman"/>
          <w:sz w:val="28"/>
          <w:szCs w:val="28"/>
        </w:rPr>
      </w:pPr>
    </w:p>
    <w:p w14:paraId="696CCD13" w14:textId="19071047" w:rsidR="00AD45A2" w:rsidRDefault="00AD45A2" w:rsidP="00AD45A2">
      <w:pPr>
        <w:spacing w:after="0"/>
        <w:ind w:firstLine="708"/>
        <w:jc w:val="both"/>
        <w:rPr>
          <w:rFonts w:ascii="Times New Roman" w:hAnsi="Times New Roman" w:cs="Times New Roman"/>
          <w:sz w:val="28"/>
          <w:szCs w:val="28"/>
        </w:rPr>
      </w:pPr>
      <w:r w:rsidRPr="00AD45A2">
        <w:rPr>
          <w:rFonts w:ascii="Times New Roman" w:hAnsi="Times New Roman" w:cs="Times New Roman"/>
          <w:sz w:val="28"/>
          <w:szCs w:val="28"/>
        </w:rPr>
        <w:t>Список использованной литературы:</w:t>
      </w:r>
    </w:p>
    <w:p w14:paraId="68077D65" w14:textId="7870618E" w:rsidR="00AD45A2" w:rsidRPr="00AD45A2" w:rsidRDefault="00AD45A2" w:rsidP="00AD45A2">
      <w:pPr>
        <w:spacing w:after="0"/>
        <w:jc w:val="both"/>
        <w:rPr>
          <w:rFonts w:ascii="Times New Roman" w:hAnsi="Times New Roman" w:cs="Times New Roman"/>
          <w:sz w:val="28"/>
          <w:szCs w:val="28"/>
        </w:rPr>
      </w:pPr>
      <w:r w:rsidRPr="00AD45A2">
        <w:rPr>
          <w:rFonts w:ascii="Times New Roman" w:hAnsi="Times New Roman" w:cs="Times New Roman"/>
          <w:sz w:val="28"/>
          <w:szCs w:val="28"/>
        </w:rPr>
        <w:t xml:space="preserve">1.Бутин И.М. Лыжный спорт: Учеб. пособие для студ. </w:t>
      </w:r>
      <w:proofErr w:type="spellStart"/>
      <w:r w:rsidRPr="00AD45A2">
        <w:rPr>
          <w:rFonts w:ascii="Times New Roman" w:hAnsi="Times New Roman" w:cs="Times New Roman"/>
          <w:sz w:val="28"/>
          <w:szCs w:val="28"/>
        </w:rPr>
        <w:t>высш</w:t>
      </w:r>
      <w:proofErr w:type="spellEnd"/>
      <w:r w:rsidRPr="00AD45A2">
        <w:rPr>
          <w:rFonts w:ascii="Times New Roman" w:hAnsi="Times New Roman" w:cs="Times New Roman"/>
          <w:sz w:val="28"/>
          <w:szCs w:val="28"/>
        </w:rPr>
        <w:t>. пед. учеб. заведений / Под ред. Маслова М.В., Волковой Р.Ю. М.: Издательский центр</w:t>
      </w:r>
    </w:p>
    <w:p w14:paraId="026288E7" w14:textId="77777777" w:rsidR="00AD45A2" w:rsidRPr="00AD45A2" w:rsidRDefault="00AD45A2" w:rsidP="00AD45A2">
      <w:pPr>
        <w:spacing w:after="0"/>
        <w:jc w:val="both"/>
        <w:rPr>
          <w:rFonts w:ascii="Times New Roman" w:hAnsi="Times New Roman" w:cs="Times New Roman"/>
          <w:sz w:val="28"/>
          <w:szCs w:val="28"/>
        </w:rPr>
      </w:pPr>
      <w:r w:rsidRPr="00AD45A2">
        <w:rPr>
          <w:rFonts w:ascii="Times New Roman" w:hAnsi="Times New Roman" w:cs="Times New Roman"/>
          <w:sz w:val="28"/>
          <w:szCs w:val="28"/>
        </w:rPr>
        <w:t>«Академия», 2000. 368 с.</w:t>
      </w:r>
    </w:p>
    <w:p w14:paraId="192AA70A" w14:textId="38E3062B" w:rsidR="00AD45A2" w:rsidRPr="00AD45A2" w:rsidRDefault="00AD45A2" w:rsidP="00AD45A2">
      <w:pPr>
        <w:spacing w:after="0"/>
        <w:jc w:val="both"/>
        <w:rPr>
          <w:rFonts w:ascii="Times New Roman" w:hAnsi="Times New Roman" w:cs="Times New Roman"/>
          <w:sz w:val="28"/>
          <w:szCs w:val="28"/>
        </w:rPr>
      </w:pPr>
      <w:r w:rsidRPr="00AD45A2">
        <w:rPr>
          <w:rFonts w:ascii="Times New Roman" w:hAnsi="Times New Roman" w:cs="Times New Roman"/>
          <w:sz w:val="28"/>
          <w:szCs w:val="28"/>
        </w:rPr>
        <w:t>2.Бородай А.С. Особенности формирования спортивных комплексов для</w:t>
      </w:r>
    </w:p>
    <w:p w14:paraId="1456E90E" w14:textId="77777777" w:rsidR="00AD45A2" w:rsidRPr="00AD45A2" w:rsidRDefault="00AD45A2" w:rsidP="00AD45A2">
      <w:pPr>
        <w:spacing w:after="0"/>
        <w:jc w:val="both"/>
        <w:rPr>
          <w:rFonts w:ascii="Times New Roman" w:hAnsi="Times New Roman" w:cs="Times New Roman"/>
          <w:sz w:val="28"/>
          <w:szCs w:val="28"/>
        </w:rPr>
      </w:pPr>
      <w:r w:rsidRPr="00AD45A2">
        <w:rPr>
          <w:rFonts w:ascii="Times New Roman" w:hAnsi="Times New Roman" w:cs="Times New Roman"/>
          <w:sz w:val="28"/>
          <w:szCs w:val="28"/>
        </w:rPr>
        <w:t>биатлона // Новые идеи нового века: материалы международной научной</w:t>
      </w:r>
    </w:p>
    <w:p w14:paraId="65376DF7" w14:textId="77777777" w:rsidR="00AD45A2" w:rsidRPr="00AD45A2" w:rsidRDefault="00AD45A2" w:rsidP="00AD45A2">
      <w:pPr>
        <w:spacing w:after="0"/>
        <w:jc w:val="both"/>
        <w:rPr>
          <w:rFonts w:ascii="Times New Roman" w:hAnsi="Times New Roman" w:cs="Times New Roman"/>
          <w:sz w:val="28"/>
          <w:szCs w:val="28"/>
        </w:rPr>
      </w:pPr>
      <w:r w:rsidRPr="00AD45A2">
        <w:rPr>
          <w:rFonts w:ascii="Times New Roman" w:hAnsi="Times New Roman" w:cs="Times New Roman"/>
          <w:sz w:val="28"/>
          <w:szCs w:val="28"/>
        </w:rPr>
        <w:t>конференции ФАД ТОГУ. Хабаровск, 2013. 30–34 с. Том 3 [Электронный ресурс]. URL: https://www.elibrary.ru/item.asp?id=18964730.</w:t>
      </w:r>
    </w:p>
    <w:p w14:paraId="75C94BCE" w14:textId="363C1484" w:rsidR="00AD45A2" w:rsidRPr="00AD45A2" w:rsidRDefault="00AD45A2" w:rsidP="00AD45A2">
      <w:pPr>
        <w:spacing w:after="0"/>
        <w:jc w:val="both"/>
        <w:rPr>
          <w:rFonts w:ascii="Times New Roman" w:hAnsi="Times New Roman" w:cs="Times New Roman"/>
          <w:sz w:val="28"/>
          <w:szCs w:val="28"/>
          <w:lang w:val="en-US"/>
        </w:rPr>
      </w:pPr>
      <w:r w:rsidRPr="00AD45A2">
        <w:rPr>
          <w:rFonts w:ascii="Times New Roman" w:hAnsi="Times New Roman" w:cs="Times New Roman"/>
          <w:sz w:val="28"/>
          <w:szCs w:val="28"/>
        </w:rPr>
        <w:t xml:space="preserve">3.Зубатюк И.А., </w:t>
      </w:r>
      <w:proofErr w:type="spellStart"/>
      <w:r w:rsidRPr="00AD45A2">
        <w:rPr>
          <w:rFonts w:ascii="Times New Roman" w:hAnsi="Times New Roman" w:cs="Times New Roman"/>
          <w:sz w:val="28"/>
          <w:szCs w:val="28"/>
        </w:rPr>
        <w:t>Черепушкина</w:t>
      </w:r>
      <w:proofErr w:type="spellEnd"/>
      <w:r w:rsidRPr="00AD45A2">
        <w:rPr>
          <w:rFonts w:ascii="Times New Roman" w:hAnsi="Times New Roman" w:cs="Times New Roman"/>
          <w:sz w:val="28"/>
          <w:szCs w:val="28"/>
        </w:rPr>
        <w:t xml:space="preserve"> А.А. Лыжно-биатлонный комплекс: перспективы строительства в г. Владимир. Владимир: </w:t>
      </w:r>
      <w:proofErr w:type="spellStart"/>
      <w:r w:rsidRPr="00AD45A2">
        <w:rPr>
          <w:rFonts w:ascii="Times New Roman" w:hAnsi="Times New Roman" w:cs="Times New Roman"/>
          <w:sz w:val="28"/>
          <w:szCs w:val="28"/>
        </w:rPr>
        <w:t>ВлГУ</w:t>
      </w:r>
      <w:proofErr w:type="spellEnd"/>
      <w:r w:rsidRPr="00AD45A2">
        <w:rPr>
          <w:rFonts w:ascii="Times New Roman" w:hAnsi="Times New Roman" w:cs="Times New Roman"/>
          <w:sz w:val="28"/>
          <w:szCs w:val="28"/>
        </w:rPr>
        <w:t xml:space="preserve">, 2013. </w:t>
      </w:r>
    </w:p>
    <w:p w14:paraId="466E17E5" w14:textId="77777777" w:rsidR="00AD45A2" w:rsidRPr="00AD45A2" w:rsidRDefault="00AD45A2" w:rsidP="00AD45A2">
      <w:pPr>
        <w:spacing w:after="0"/>
        <w:jc w:val="both"/>
        <w:rPr>
          <w:rFonts w:ascii="Times New Roman" w:hAnsi="Times New Roman" w:cs="Times New Roman"/>
          <w:sz w:val="28"/>
          <w:szCs w:val="28"/>
        </w:rPr>
      </w:pPr>
      <w:r w:rsidRPr="00AD45A2">
        <w:rPr>
          <w:rFonts w:ascii="Times New Roman" w:hAnsi="Times New Roman" w:cs="Times New Roman"/>
          <w:sz w:val="28"/>
          <w:szCs w:val="28"/>
        </w:rPr>
        <w:t>4. Протокол Правления СБР: Спортивные документы: [утверждён от 10 мая</w:t>
      </w:r>
    </w:p>
    <w:p w14:paraId="37627990" w14:textId="52F8FC9D" w:rsidR="00AD45A2" w:rsidRPr="00AD45A2" w:rsidRDefault="00AD45A2" w:rsidP="00AD45A2">
      <w:pPr>
        <w:spacing w:after="0"/>
        <w:jc w:val="both"/>
        <w:rPr>
          <w:rFonts w:ascii="Times New Roman" w:hAnsi="Times New Roman" w:cs="Times New Roman"/>
          <w:sz w:val="28"/>
          <w:szCs w:val="28"/>
          <w:lang w:val="en-US"/>
        </w:rPr>
      </w:pPr>
      <w:r w:rsidRPr="00AD45A2">
        <w:rPr>
          <w:rFonts w:ascii="Times New Roman" w:hAnsi="Times New Roman" w:cs="Times New Roman"/>
          <w:sz w:val="28"/>
          <w:szCs w:val="28"/>
        </w:rPr>
        <w:t xml:space="preserve">2010 г.]. М, 2019. № 07–10. [Электронный ресурс]. </w:t>
      </w:r>
      <w:r w:rsidRPr="00AD45A2">
        <w:rPr>
          <w:rFonts w:ascii="Times New Roman" w:hAnsi="Times New Roman" w:cs="Times New Roman"/>
          <w:sz w:val="28"/>
          <w:szCs w:val="28"/>
          <w:lang w:val="en-US"/>
        </w:rPr>
        <w:t>URL: https://biathlonrus.com/union/documents.</w:t>
      </w:r>
    </w:p>
    <w:p w14:paraId="36E2D339" w14:textId="35D51F26" w:rsidR="00AD45A2" w:rsidRPr="00AD45A2" w:rsidRDefault="00AD45A2" w:rsidP="00AD45A2">
      <w:pPr>
        <w:spacing w:after="0"/>
        <w:jc w:val="both"/>
        <w:rPr>
          <w:rFonts w:ascii="Times New Roman" w:hAnsi="Times New Roman" w:cs="Times New Roman"/>
          <w:sz w:val="28"/>
          <w:szCs w:val="28"/>
        </w:rPr>
      </w:pPr>
      <w:r w:rsidRPr="00AD45A2">
        <w:rPr>
          <w:rFonts w:ascii="Times New Roman" w:hAnsi="Times New Roman" w:cs="Times New Roman"/>
          <w:sz w:val="28"/>
          <w:szCs w:val="28"/>
        </w:rPr>
        <w:t>5. Ху</w:t>
      </w:r>
      <w:proofErr w:type="spellStart"/>
      <w:r w:rsidRPr="00AD45A2">
        <w:rPr>
          <w:rFonts w:ascii="Times New Roman" w:hAnsi="Times New Roman" w:cs="Times New Roman"/>
          <w:sz w:val="28"/>
          <w:szCs w:val="28"/>
        </w:rPr>
        <w:t>дин</w:t>
      </w:r>
      <w:proofErr w:type="spellEnd"/>
      <w:r w:rsidRPr="00AD45A2">
        <w:rPr>
          <w:rFonts w:ascii="Times New Roman" w:hAnsi="Times New Roman" w:cs="Times New Roman"/>
          <w:sz w:val="28"/>
          <w:szCs w:val="28"/>
        </w:rPr>
        <w:t xml:space="preserve"> А.А., Малютина С.С. Многофункциональный закрытый биатлонный центр — опыт экспериментального проектирования // Вестник ПТО</w:t>
      </w:r>
      <w:r>
        <w:rPr>
          <w:rFonts w:ascii="Times New Roman" w:hAnsi="Times New Roman" w:cs="Times New Roman"/>
          <w:sz w:val="28"/>
          <w:szCs w:val="28"/>
        </w:rPr>
        <w:t xml:space="preserve"> </w:t>
      </w:r>
      <w:r w:rsidRPr="00AD45A2">
        <w:rPr>
          <w:rFonts w:ascii="Times New Roman" w:hAnsi="Times New Roman" w:cs="Times New Roman"/>
          <w:sz w:val="28"/>
          <w:szCs w:val="28"/>
        </w:rPr>
        <w:t xml:space="preserve">РААСН. </w:t>
      </w:r>
      <w:r w:rsidRPr="00AD45A2">
        <w:rPr>
          <w:rFonts w:ascii="Times New Roman" w:hAnsi="Times New Roman" w:cs="Times New Roman"/>
          <w:sz w:val="28"/>
          <w:szCs w:val="28"/>
        </w:rPr>
        <w:lastRenderedPageBreak/>
        <w:t xml:space="preserve">2017. № 20. 92–99 с. [Электронный ресурс]. </w:t>
      </w:r>
      <w:r w:rsidRPr="00AD45A2">
        <w:rPr>
          <w:rFonts w:ascii="Times New Roman" w:hAnsi="Times New Roman" w:cs="Times New Roman"/>
          <w:sz w:val="28"/>
          <w:szCs w:val="28"/>
          <w:lang w:val="en-US"/>
        </w:rPr>
        <w:t xml:space="preserve">URL: </w:t>
      </w:r>
      <w:hyperlink r:id="rId4" w:history="1">
        <w:r w:rsidRPr="00AD45A2">
          <w:rPr>
            <w:rStyle w:val="a3"/>
            <w:rFonts w:ascii="Times New Roman" w:hAnsi="Times New Roman" w:cs="Times New Roman"/>
            <w:sz w:val="28"/>
            <w:szCs w:val="28"/>
            <w:lang w:val="en-US"/>
          </w:rPr>
          <w:t>https://elibrary.ru/</w:t>
        </w:r>
      </w:hyperlink>
      <w:r w:rsidRPr="00AD45A2">
        <w:rPr>
          <w:rFonts w:ascii="Times New Roman" w:hAnsi="Times New Roman" w:cs="Times New Roman"/>
          <w:sz w:val="28"/>
          <w:szCs w:val="28"/>
          <w:lang w:val="en-US"/>
        </w:rPr>
        <w:t xml:space="preserve"> </w:t>
      </w:r>
      <w:proofErr w:type="spellStart"/>
      <w:r w:rsidRPr="00AD45A2">
        <w:rPr>
          <w:rFonts w:ascii="Times New Roman" w:hAnsi="Times New Roman" w:cs="Times New Roman"/>
          <w:sz w:val="28"/>
          <w:szCs w:val="28"/>
          <w:lang w:val="en-US"/>
        </w:rPr>
        <w:t>item.asp?id</w:t>
      </w:r>
      <w:proofErr w:type="spellEnd"/>
      <w:r w:rsidRPr="00AD45A2">
        <w:rPr>
          <w:rFonts w:ascii="Times New Roman" w:hAnsi="Times New Roman" w:cs="Times New Roman"/>
          <w:sz w:val="28"/>
          <w:szCs w:val="28"/>
          <w:lang w:val="en-US"/>
        </w:rPr>
        <w:t>=36846488</w:t>
      </w:r>
    </w:p>
    <w:sectPr w:rsidR="00AD45A2" w:rsidRPr="00AD45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52"/>
    <w:rsid w:val="00465B90"/>
    <w:rsid w:val="00AD45A2"/>
    <w:rsid w:val="00BF4672"/>
    <w:rsid w:val="00CB6A72"/>
    <w:rsid w:val="00E17D51"/>
    <w:rsid w:val="00E80A29"/>
    <w:rsid w:val="00FB4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160D"/>
  <w15:chartTrackingRefBased/>
  <w15:docId w15:val="{9ED01022-7398-44BE-A36B-BAA6ED59D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D45A2"/>
    <w:rPr>
      <w:color w:val="0563C1" w:themeColor="hyperlink"/>
      <w:u w:val="single"/>
    </w:rPr>
  </w:style>
  <w:style w:type="character" w:styleId="a4">
    <w:name w:val="Unresolved Mention"/>
    <w:basedOn w:val="a0"/>
    <w:uiPriority w:val="99"/>
    <w:semiHidden/>
    <w:unhideWhenUsed/>
    <w:rsid w:val="00AD4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4900">
      <w:bodyDiv w:val="1"/>
      <w:marLeft w:val="0"/>
      <w:marRight w:val="0"/>
      <w:marTop w:val="0"/>
      <w:marBottom w:val="0"/>
      <w:divBdr>
        <w:top w:val="none" w:sz="0" w:space="0" w:color="auto"/>
        <w:left w:val="none" w:sz="0" w:space="0" w:color="auto"/>
        <w:bottom w:val="none" w:sz="0" w:space="0" w:color="auto"/>
        <w:right w:val="none" w:sz="0" w:space="0" w:color="auto"/>
      </w:divBdr>
    </w:div>
    <w:div w:id="175185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1475</Words>
  <Characters>8408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Гарбуз</dc:creator>
  <cp:keywords/>
  <dc:description/>
  <cp:lastModifiedBy>Анна Сачкова</cp:lastModifiedBy>
  <cp:revision>3</cp:revision>
  <dcterms:created xsi:type="dcterms:W3CDTF">2023-11-12T14:11:00Z</dcterms:created>
  <dcterms:modified xsi:type="dcterms:W3CDTF">2023-11-12T12:42:00Z</dcterms:modified>
</cp:coreProperties>
</file>