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0C3" w:rsidRDefault="00B220C3" w:rsidP="00B220C3">
      <w:pPr>
        <w:spacing w:after="0" w:line="240" w:lineRule="auto"/>
        <w:ind w:left="120"/>
        <w:jc w:val="center"/>
        <w:rPr>
          <w:rFonts w:eastAsiaTheme="minorHAnsi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B220C3" w:rsidRDefault="00B220C3" w:rsidP="00B220C3">
      <w:pPr>
        <w:spacing w:after="0" w:line="240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и науки Республики Башкортостан</w:t>
      </w:r>
    </w:p>
    <w:p w:rsidR="00B220C3" w:rsidRDefault="00B220C3" w:rsidP="00B220C3">
      <w:pPr>
        <w:spacing w:after="0" w:line="240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d3be732f-7677-4313-980d-011f22249434"/>
      <w:r>
        <w:rPr>
          <w:rFonts w:ascii="Times New Roman" w:hAnsi="Times New Roman"/>
          <w:b/>
          <w:color w:val="000000"/>
          <w:sz w:val="24"/>
          <w:szCs w:val="24"/>
        </w:rPr>
        <w:t>МКУ "Отдел образования город Стерлитамак РБ"</w:t>
      </w:r>
      <w:bookmarkEnd w:id="0"/>
      <w:r>
        <w:rPr>
          <w:rFonts w:ascii="Times New Roman" w:hAnsi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/>
          <w:color w:val="000000"/>
          <w:sz w:val="24"/>
          <w:szCs w:val="24"/>
        </w:rPr>
        <w:t>​</w:t>
      </w:r>
    </w:p>
    <w:p w:rsidR="00B220C3" w:rsidRDefault="00B220C3" w:rsidP="00B220C3">
      <w:pPr>
        <w:spacing w:after="0" w:line="240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МАОУ "СОШ №33 им.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Н.И.Суханова"г.Стерлитамак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РБ</w:t>
      </w:r>
    </w:p>
    <w:p w:rsidR="00B220C3" w:rsidRDefault="00B220C3" w:rsidP="00B220C3">
      <w:pPr>
        <w:spacing w:after="0" w:line="240" w:lineRule="auto"/>
        <w:ind w:left="120"/>
        <w:rPr>
          <w:sz w:val="24"/>
          <w:szCs w:val="24"/>
        </w:rPr>
      </w:pPr>
    </w:p>
    <w:p w:rsidR="00B220C3" w:rsidRDefault="00B220C3" w:rsidP="00B220C3">
      <w:pPr>
        <w:spacing w:after="0" w:line="240" w:lineRule="auto"/>
        <w:ind w:left="120"/>
        <w:rPr>
          <w:sz w:val="24"/>
          <w:szCs w:val="24"/>
        </w:rPr>
      </w:pPr>
    </w:p>
    <w:p w:rsidR="00B220C3" w:rsidRDefault="00B220C3" w:rsidP="00B220C3">
      <w:pPr>
        <w:spacing w:after="0" w:line="240" w:lineRule="auto"/>
        <w:ind w:left="120"/>
        <w:rPr>
          <w:sz w:val="24"/>
          <w:szCs w:val="24"/>
        </w:rPr>
      </w:pPr>
    </w:p>
    <w:p w:rsidR="00B220C3" w:rsidRDefault="00B220C3" w:rsidP="00B220C3">
      <w:pPr>
        <w:spacing w:after="0" w:line="240" w:lineRule="auto"/>
        <w:ind w:left="120"/>
        <w:rPr>
          <w:sz w:val="24"/>
          <w:szCs w:val="24"/>
        </w:rPr>
      </w:pPr>
    </w:p>
    <w:p w:rsidR="00B220C3" w:rsidRDefault="00B220C3" w:rsidP="00B220C3">
      <w:pPr>
        <w:spacing w:after="0" w:line="240" w:lineRule="auto"/>
        <w:ind w:left="120"/>
        <w:rPr>
          <w:sz w:val="24"/>
          <w:szCs w:val="24"/>
        </w:rPr>
      </w:pPr>
    </w:p>
    <w:p w:rsidR="00B220C3" w:rsidRDefault="00B220C3" w:rsidP="00B220C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                                                               УТВЕРЖДЕНО</w:t>
      </w:r>
    </w:p>
    <w:p w:rsidR="00B220C3" w:rsidRDefault="00B220C3" w:rsidP="00B220C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МО                                                               Директор МАОУ «СОШ №33</w:t>
      </w:r>
    </w:p>
    <w:p w:rsidR="00B220C3" w:rsidRDefault="00B220C3" w:rsidP="00B220C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учителей физико-математического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им.Н.И.Суханова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B220C3" w:rsidRDefault="00B220C3" w:rsidP="00B220C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цикла                                  </w:t>
      </w:r>
    </w:p>
    <w:p w:rsidR="00B220C3" w:rsidRDefault="00B220C3" w:rsidP="00B220C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А.Ю.Широкова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г.Стерлитамак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РБ</w:t>
      </w:r>
    </w:p>
    <w:p w:rsidR="00B220C3" w:rsidRDefault="00B220C3" w:rsidP="00B220C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№______ от ________23г.                                Приказ №______ от ________23г.               </w:t>
      </w:r>
    </w:p>
    <w:p w:rsidR="00B220C3" w:rsidRDefault="00B220C3" w:rsidP="00B220C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B220C3" w:rsidRDefault="00B220C3" w:rsidP="00B220C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B220C3" w:rsidRDefault="00B220C3" w:rsidP="00B220C3">
      <w:pPr>
        <w:spacing w:after="0" w:line="240" w:lineRule="auto"/>
        <w:ind w:left="120"/>
        <w:rPr>
          <w:sz w:val="24"/>
          <w:szCs w:val="24"/>
        </w:rPr>
      </w:pPr>
    </w:p>
    <w:p w:rsidR="00B220C3" w:rsidRDefault="00B220C3" w:rsidP="00B220C3">
      <w:pPr>
        <w:spacing w:after="0" w:line="240" w:lineRule="auto"/>
        <w:ind w:left="120"/>
        <w:rPr>
          <w:sz w:val="24"/>
          <w:szCs w:val="24"/>
        </w:rPr>
      </w:pPr>
    </w:p>
    <w:p w:rsidR="00B220C3" w:rsidRDefault="00B220C3" w:rsidP="00B220C3">
      <w:pPr>
        <w:spacing w:after="0" w:line="240" w:lineRule="auto"/>
        <w:ind w:left="120"/>
        <w:rPr>
          <w:sz w:val="24"/>
          <w:szCs w:val="24"/>
        </w:rPr>
      </w:pPr>
    </w:p>
    <w:p w:rsidR="00B220C3" w:rsidRDefault="00B220C3" w:rsidP="00B220C3">
      <w:pPr>
        <w:spacing w:after="0" w:line="240" w:lineRule="auto"/>
        <w:ind w:left="120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‌</w:t>
      </w:r>
    </w:p>
    <w:p w:rsidR="00B220C3" w:rsidRDefault="00B220C3" w:rsidP="00B220C3">
      <w:pPr>
        <w:spacing w:after="0" w:line="240" w:lineRule="auto"/>
        <w:ind w:left="120"/>
        <w:rPr>
          <w:sz w:val="24"/>
          <w:szCs w:val="24"/>
        </w:rPr>
      </w:pPr>
    </w:p>
    <w:p w:rsidR="00B220C3" w:rsidRDefault="00B220C3" w:rsidP="00B220C3">
      <w:pPr>
        <w:spacing w:after="0" w:line="240" w:lineRule="auto"/>
        <w:ind w:left="120"/>
        <w:rPr>
          <w:sz w:val="24"/>
          <w:szCs w:val="24"/>
        </w:rPr>
      </w:pPr>
    </w:p>
    <w:p w:rsidR="00B220C3" w:rsidRDefault="00B220C3" w:rsidP="00B220C3">
      <w:pPr>
        <w:spacing w:after="0" w:line="240" w:lineRule="auto"/>
        <w:ind w:left="120"/>
        <w:rPr>
          <w:sz w:val="24"/>
          <w:szCs w:val="24"/>
        </w:rPr>
      </w:pPr>
    </w:p>
    <w:p w:rsidR="00B220C3" w:rsidRDefault="00B220C3" w:rsidP="00B220C3">
      <w:pPr>
        <w:spacing w:after="0" w:line="240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B220C3" w:rsidRDefault="00B220C3" w:rsidP="00B220C3">
      <w:pPr>
        <w:spacing w:after="0" w:line="240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220C3" w:rsidRDefault="00B220C3" w:rsidP="00B220C3">
      <w:pPr>
        <w:spacing w:after="0" w:line="240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внеурочной деятельности «Юный исследователь»</w:t>
      </w:r>
    </w:p>
    <w:p w:rsidR="00B220C3" w:rsidRDefault="00B220C3" w:rsidP="00B220C3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для обучающихся 5 Г класса </w:t>
      </w:r>
    </w:p>
    <w:p w:rsidR="00B220C3" w:rsidRDefault="00B220C3" w:rsidP="00B220C3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220C3" w:rsidRDefault="00B220C3" w:rsidP="00B220C3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220C3" w:rsidRDefault="00B220C3" w:rsidP="00B220C3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220C3" w:rsidRDefault="00B220C3" w:rsidP="00B220C3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220C3" w:rsidRDefault="00B220C3" w:rsidP="00B220C3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220C3" w:rsidRDefault="00B220C3" w:rsidP="00B220C3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220C3" w:rsidRDefault="00B220C3" w:rsidP="00B220C3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220C3" w:rsidRDefault="00B220C3" w:rsidP="00B220C3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220C3" w:rsidRDefault="00B220C3" w:rsidP="00B220C3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220C3" w:rsidRDefault="00B220C3" w:rsidP="00B220C3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220C3" w:rsidRDefault="00B220C3" w:rsidP="00B220C3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220C3" w:rsidRDefault="00B220C3" w:rsidP="00B220C3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220C3" w:rsidRDefault="00B220C3" w:rsidP="00B220C3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220C3" w:rsidRDefault="00B220C3" w:rsidP="00B220C3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220C3" w:rsidRDefault="00B220C3" w:rsidP="00B220C3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220C3" w:rsidRDefault="00B220C3" w:rsidP="00B220C3">
      <w:pPr>
        <w:spacing w:after="0" w:line="240" w:lineRule="auto"/>
        <w:ind w:left="120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Составитель:</w:t>
      </w:r>
    </w:p>
    <w:p w:rsidR="00B220C3" w:rsidRDefault="00B220C3" w:rsidP="00B220C3">
      <w:pPr>
        <w:spacing w:after="0" w:line="240" w:lineRule="auto"/>
        <w:ind w:left="120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Шевич И.В.</w:t>
      </w:r>
    </w:p>
    <w:p w:rsidR="00B220C3" w:rsidRDefault="00B220C3" w:rsidP="00B220C3">
      <w:pPr>
        <w:spacing w:after="0" w:line="240" w:lineRule="auto"/>
        <w:ind w:left="120"/>
        <w:jc w:val="right"/>
        <w:rPr>
          <w:sz w:val="24"/>
          <w:szCs w:val="24"/>
        </w:rPr>
      </w:pPr>
    </w:p>
    <w:p w:rsidR="00B220C3" w:rsidRDefault="00B220C3" w:rsidP="00B220C3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B220C3" w:rsidRDefault="00B220C3" w:rsidP="00B220C3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B220C3" w:rsidRDefault="00B220C3" w:rsidP="00B220C3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B220C3" w:rsidRDefault="00B220C3" w:rsidP="00B220C3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1" w:name="6a62a166-1d4f-48ae-b70c-7ad4265c785c"/>
      <w:r>
        <w:rPr>
          <w:rFonts w:ascii="Times New Roman" w:hAnsi="Times New Roman"/>
          <w:b/>
          <w:color w:val="000000"/>
          <w:sz w:val="24"/>
          <w:szCs w:val="24"/>
        </w:rPr>
        <w:t>Стерлитамак</w:t>
      </w:r>
      <w:bookmarkEnd w:id="1"/>
      <w:r>
        <w:rPr>
          <w:rFonts w:ascii="Times New Roman" w:hAnsi="Times New Roman"/>
          <w:b/>
          <w:color w:val="000000"/>
          <w:sz w:val="24"/>
          <w:szCs w:val="24"/>
        </w:rPr>
        <w:t xml:space="preserve">‌ </w:t>
      </w:r>
      <w:bookmarkStart w:id="2" w:name="01d20740-99c3-4bc3-a83d-cf5caa3ff979"/>
      <w:r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2"/>
      <w:r>
        <w:rPr>
          <w:rFonts w:ascii="Times New Roman" w:hAnsi="Times New Roman"/>
          <w:b/>
          <w:color w:val="000000"/>
          <w:sz w:val="24"/>
          <w:szCs w:val="24"/>
        </w:rPr>
        <w:t>‌</w:t>
      </w:r>
    </w:p>
    <w:p w:rsidR="00B220C3" w:rsidRDefault="00B220C3" w:rsidP="00B220C3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737B02" w:rsidRDefault="00737B02" w:rsidP="00737B02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Результаты освоения курса внеурочной деятельности.</w:t>
      </w:r>
    </w:p>
    <w:p w:rsidR="00737B02" w:rsidRDefault="00737B02" w:rsidP="00737B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Личностными результатами обучения </w:t>
      </w:r>
      <w:r>
        <w:rPr>
          <w:rFonts w:ascii="Times New Roman" w:hAnsi="Times New Roman" w:cs="Times New Roman"/>
          <w:sz w:val="28"/>
          <w:szCs w:val="28"/>
        </w:rPr>
        <w:t>программы внеурочной деятельности в основной школе являются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37B02" w:rsidRDefault="00737B02" w:rsidP="00737B0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Сформированность познавательных интересов на основе развития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интеллектуальных и творческих способностей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обучающихся;</w:t>
      </w:r>
    </w:p>
    <w:p w:rsidR="00737B02" w:rsidRDefault="00737B02" w:rsidP="00737B0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737B02" w:rsidRDefault="00737B02" w:rsidP="00737B0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Самостоятельность в приобретении новых знаний и практических умений;</w:t>
      </w:r>
    </w:p>
    <w:p w:rsidR="00737B02" w:rsidRDefault="00737B02" w:rsidP="00737B0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Готовность к выбору жизненного пути в соответствии с собственными интересами и возможностями;</w:t>
      </w:r>
    </w:p>
    <w:p w:rsidR="00737B02" w:rsidRDefault="00737B02" w:rsidP="00737B0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Мотивация образовательной деятельности школьников на основе личностно ориентированного подхода;</w:t>
      </w:r>
    </w:p>
    <w:p w:rsidR="00737B02" w:rsidRDefault="00737B02" w:rsidP="00737B0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ценностных отношений друг к другу, учителю, авторам открытий и изобретений, результатам обучения.</w:t>
      </w:r>
    </w:p>
    <w:p w:rsidR="00737B02" w:rsidRDefault="00737B02" w:rsidP="00737B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Метапредметными результатами </w:t>
      </w:r>
      <w:r>
        <w:rPr>
          <w:rFonts w:ascii="Times New Roman" w:hAnsi="Times New Roman" w:cs="Times New Roman"/>
          <w:sz w:val="28"/>
          <w:szCs w:val="28"/>
        </w:rPr>
        <w:t>программы внеурочной деятельности в основной школе являются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37B02" w:rsidRDefault="00737B02" w:rsidP="00737B0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737B02" w:rsidRDefault="00737B02" w:rsidP="00737B0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737B02" w:rsidRDefault="00737B02" w:rsidP="00737B0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737B02" w:rsidRDefault="00737B02" w:rsidP="00737B0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737B02" w:rsidRDefault="00737B02" w:rsidP="00737B0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737B02" w:rsidRDefault="00737B02" w:rsidP="00737B0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Освоение приемов действий в нестандартных ситуациях, овладение эвристическими методами решения проблем;</w:t>
      </w:r>
    </w:p>
    <w:p w:rsidR="00737B02" w:rsidRDefault="00737B02" w:rsidP="00737B0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737B02" w:rsidRDefault="00737B02" w:rsidP="00737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Предметными результатами</w:t>
      </w:r>
      <w:r>
        <w:rPr>
          <w:rFonts w:ascii="Times New Roman" w:hAnsi="Times New Roman" w:cs="Times New Roman"/>
          <w:sz w:val="28"/>
          <w:szCs w:val="28"/>
        </w:rPr>
        <w:t xml:space="preserve"> программы внеурочной деятельности в основной школе являются:</w:t>
      </w:r>
    </w:p>
    <w:p w:rsidR="00737B02" w:rsidRDefault="00737B02" w:rsidP="00737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B02" w:rsidRDefault="00737B02" w:rsidP="00737B0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пользоваться методами научного познания, проводить наблюдения, планировать и проводить эксперименты, обрабатывать результаты измерений;</w:t>
      </w:r>
    </w:p>
    <w:p w:rsidR="00737B02" w:rsidRDefault="00737B02" w:rsidP="00737B0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научиться пользоваться измерительными приборами (весы, динамометр, термометр), собирать несложные экспериментальные установки для проведения простейших опытов;</w:t>
      </w:r>
    </w:p>
    <w:p w:rsidR="00737B02" w:rsidRDefault="00737B02" w:rsidP="00737B0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элементов теоретического мышления на основе формирования умений устанавливать факты, выделять главное в изучаемом явлении, выявлять причинно-следственные связи между величинами, которые его характеризуют, выдвигать гипотезы, формулировать выводы;</w:t>
      </w:r>
    </w:p>
    <w:p w:rsidR="00737B02" w:rsidRDefault="00737B02" w:rsidP="00737B0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коммуникативных умений: докладывать о результатах эксперимента, кратко и точно отвечать на вопросы, использовать справочную литературу и другие источники информации.</w:t>
      </w:r>
    </w:p>
    <w:p w:rsidR="00737B02" w:rsidRDefault="00737B02" w:rsidP="007E547F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37B02" w:rsidRDefault="00737B02" w:rsidP="00737B02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курса внеурочной деятельности.</w:t>
      </w:r>
    </w:p>
    <w:p w:rsidR="00737B02" w:rsidRDefault="00737B02" w:rsidP="00737B02">
      <w:pPr>
        <w:spacing w:after="0"/>
        <w:ind w:right="-2" w:firstLine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82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26"/>
        <w:gridCol w:w="2410"/>
        <w:gridCol w:w="4253"/>
        <w:gridCol w:w="2036"/>
        <w:gridCol w:w="1701"/>
      </w:tblGrid>
      <w:tr w:rsidR="00737B02" w:rsidTr="007E54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B02" w:rsidRDefault="00737B0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B02" w:rsidRDefault="00737B0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B02" w:rsidRDefault="00737B0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Характеристика основных содержательных линий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B02" w:rsidRDefault="00737B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B02" w:rsidRDefault="00737B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деятельности</w:t>
            </w:r>
          </w:p>
        </w:tc>
      </w:tr>
      <w:tr w:rsidR="00737B02" w:rsidTr="007E54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B02" w:rsidRDefault="00737B0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B02" w:rsidRDefault="00737B02" w:rsidP="007E54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Первоначальные сведения о строении вещества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B02" w:rsidRDefault="00737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Теория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737B02" w:rsidRDefault="00737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Цена деления измерительного прибора.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Представления древних ученых о природе вещества. М.В. Ломоносов. История открытия броуновского движения. Изучение и объяснение броуновского движения.</w:t>
            </w:r>
            <w:r w:rsidR="007E54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Диффузия.</w:t>
            </w:r>
            <w:r w:rsidR="007E54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измерить молекулу.</w:t>
            </w:r>
            <w:r w:rsidR="007E54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Вершок, локоть и другие единицы. Откуда пошло выражение «Мерить на свой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аршин». Рычажные весы.</w:t>
            </w:r>
            <w:r w:rsidR="007E54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Плотность вещества. Масса тела.</w:t>
            </w:r>
          </w:p>
          <w:p w:rsidR="00737B02" w:rsidRDefault="00737B0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Практика, эксперимент:</w:t>
            </w:r>
          </w:p>
          <w:p w:rsidR="00737B02" w:rsidRDefault="00737B02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№1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моделей молекул»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37B02" w:rsidRDefault="00737B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Экспериментальная работа №1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«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Измерение толщины листа бумаги»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42341A" w:rsidRDefault="00737B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Экспериментальная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работа  №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2 «Измерение плотности куска сахара».</w:t>
            </w:r>
          </w:p>
          <w:p w:rsidR="00737B02" w:rsidRDefault="0042341A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7B02">
              <w:rPr>
                <w:rFonts w:ascii="Times New Roman" w:hAnsi="Times New Roman"/>
                <w:sz w:val="28"/>
                <w:szCs w:val="28"/>
              </w:rPr>
              <w:t>Решение задач.</w:t>
            </w:r>
          </w:p>
          <w:p w:rsidR="00737B02" w:rsidRPr="007E547F" w:rsidRDefault="00737B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«Определение цены деления различных приборов». «Плотность вещества».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B02" w:rsidRDefault="00737B02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индивидуальная и групповая работа обучающихся, планирование и проведение исследовательского эксперимента, самостоятельный сбор данных для решения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практических задач, анализ и оценка полученных результатов.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B02" w:rsidRDefault="00737B02">
            <w:pPr>
              <w:pStyle w:val="a6"/>
              <w:spacing w:after="0" w:line="240" w:lineRule="auto"/>
              <w:ind w:left="34" w:right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Личностные, познавательные, коммуникативные, регулятивные</w:t>
            </w:r>
          </w:p>
        </w:tc>
      </w:tr>
      <w:tr w:rsidR="00737B02" w:rsidTr="007E547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B02" w:rsidRDefault="00737B0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B02" w:rsidRDefault="00737B02" w:rsidP="007E54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Взаимодействие тел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B02" w:rsidRDefault="00737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Теория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737B02" w:rsidRDefault="00737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История метрической системы мер: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Вершок, локоть и другие единицы. Система СИ.</w:t>
            </w:r>
            <w:r w:rsidR="007E54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быстро мы движемся? Скорость движение некоторых тел.</w:t>
            </w:r>
            <w:r w:rsidR="007E54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Скорость при равномерном и неравномерном движении тел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Сила тяжести. Сила тяжести на других планетах.</w:t>
            </w:r>
            <w:r w:rsidR="007E54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Невесомость.</w:t>
            </w:r>
            <w:r w:rsidR="007E54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К.Э. Циолковский.</w:t>
            </w:r>
            <w:r w:rsidR="007E54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Трение в природе и технике. Трение покоя</w:t>
            </w:r>
            <w:r w:rsidR="0042341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737B02" w:rsidRDefault="00737B0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Практика, эксперимент:</w:t>
            </w:r>
          </w:p>
          <w:p w:rsidR="00737B02" w:rsidRDefault="00737B02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№2 «Как рассчитать путь от дома до школы?».</w:t>
            </w:r>
          </w:p>
          <w:p w:rsidR="00737B02" w:rsidRPr="007E547F" w:rsidRDefault="00737B02" w:rsidP="00423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№3 «Исследование зависимости силы тяжести от массы тела». Практическая работа №3 «Исследование зависимости силы тяжести от массы тела».</w:t>
            </w:r>
            <w:r w:rsidR="004234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Решение задач.</w:t>
            </w:r>
            <w:r w:rsidR="007E54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«Скорость при равномерном и неравномерном движении тел»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7E54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«Сообщающиеся сосуды». «Плавание тел».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B02" w:rsidRDefault="00737B02">
            <w:pPr>
              <w:pStyle w:val="a6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индивидуальная и групповая работа обучающихся, планирование и проведение исследовательского эксперимента, самостоятельный сбор данных для решения практических задач, анализ и оценка полученных результатов.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B02" w:rsidRDefault="00737B02">
            <w:pPr>
              <w:pStyle w:val="a6"/>
              <w:spacing w:after="0" w:line="240" w:lineRule="auto"/>
              <w:ind w:left="3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Личностные, познавательные, коммуникативные, регулятивные</w:t>
            </w:r>
          </w:p>
        </w:tc>
      </w:tr>
      <w:tr w:rsidR="00737B02" w:rsidTr="007E547F">
        <w:trPr>
          <w:trHeight w:val="37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B02" w:rsidRDefault="00737B0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B02" w:rsidRDefault="00737B0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Давление твердых тел, жидкостей и газов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B02" w:rsidRDefault="00737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Теория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737B02" w:rsidRDefault="00737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Давление твердых тел.</w:t>
            </w:r>
            <w:r w:rsidR="007E54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Сообщающиеся сосуды. Закон Паскаля. История открытия атмосферного давления на Земле. Равновесие жидкости в сообщающихся сосудах, устройство и действие фонтана.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Давление на дне морей и океанов. Исследование морских глубин.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Легенда об Архимеде. Архимедова сила и киты. Архимед о плавании тел.</w:t>
            </w:r>
            <w:r w:rsidR="007E54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Условия плавания тел.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Воздухоплавание. </w:t>
            </w:r>
          </w:p>
          <w:p w:rsidR="00737B02" w:rsidRDefault="00737B0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Практика, эксперимент:</w:t>
            </w:r>
          </w:p>
          <w:p w:rsidR="0042341A" w:rsidRDefault="00737B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№4 «Расчет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давления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производимого стоя и при ходьбе». Экспериментальная работа №3 «Изучение условий плавания тел».</w:t>
            </w:r>
          </w:p>
          <w:p w:rsidR="00737B02" w:rsidRDefault="00737B0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задач.</w:t>
            </w:r>
          </w:p>
          <w:p w:rsidR="00737B02" w:rsidRPr="007E547F" w:rsidRDefault="00737B02" w:rsidP="007E5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«Сообщающиеся сосуды». «Плавание тел».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B02" w:rsidRDefault="00737B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 и групповая работа обучающихся, планирование и проведение исследовательского эксперимента, самостоятельный сбор данных для решения практических задач, анализ и оценка полученных результатов.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B02" w:rsidRDefault="00737B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Личностные, познавательные, коммуникативные, регулятивные</w:t>
            </w:r>
          </w:p>
        </w:tc>
      </w:tr>
      <w:tr w:rsidR="00737B02" w:rsidTr="007E547F">
        <w:trPr>
          <w:trHeight w:val="37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B02" w:rsidRDefault="00737B0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B02" w:rsidRDefault="00737B0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и мощность. Энергия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B02" w:rsidRDefault="00737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Теория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737B02" w:rsidRDefault="00737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Простые механизмы. Сильнее самого себя</w:t>
            </w:r>
            <w:r w:rsidR="007E54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 сил на рычаге, применение закона равновесия рычага к блоку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Пневматические машины и инструменты. Коэффициент полезного действия. Энергия движущейся воды и ветра.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Переход потенциальной энергии в кинетическую и обратно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Гидравлические и ветряные двигатели. </w:t>
            </w:r>
          </w:p>
          <w:p w:rsidR="00737B02" w:rsidRDefault="00737B02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Решение  задач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37B02" w:rsidRDefault="00737B0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«Определение выигрыша в силе, который дает подвижный и неподвижный блок». «Условие равновесия рычага» тему «Работа. Мощность»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B02" w:rsidRDefault="00737B02">
            <w:pPr>
              <w:pStyle w:val="a6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индивидуальная и групповая работа обучающихся, самостоятельный сбор данных для решения практических задач, анализ и оценка полученных результатов.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B02" w:rsidRDefault="00737B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Личностные, познавательные, коммуникативные, регулятивные</w:t>
            </w:r>
          </w:p>
        </w:tc>
      </w:tr>
      <w:tr w:rsidR="00737B02" w:rsidTr="007E547F">
        <w:trPr>
          <w:trHeight w:val="37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B02" w:rsidRDefault="00737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B02" w:rsidRDefault="0073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Заключительное занятие.</w:t>
            </w:r>
          </w:p>
          <w:p w:rsidR="00737B02" w:rsidRDefault="00737B02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B02" w:rsidRPr="007E547F" w:rsidRDefault="00737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Подведение итогов работы за год. Поощрение учащихся,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проявивших активность и усердие на занятиях.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B02" w:rsidRDefault="0073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B02" w:rsidRDefault="0073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37B02" w:rsidRDefault="00737B02" w:rsidP="00737B02">
      <w:pPr>
        <w:spacing w:after="0"/>
        <w:rPr>
          <w:rFonts w:ascii="Times New Roman" w:hAnsi="Times New Roman"/>
          <w:sz w:val="28"/>
          <w:szCs w:val="28"/>
        </w:rPr>
      </w:pPr>
    </w:p>
    <w:p w:rsidR="00737B02" w:rsidRDefault="00737B02" w:rsidP="00737B0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Тематическое планирование</w:t>
      </w:r>
    </w:p>
    <w:p w:rsidR="00737B02" w:rsidRDefault="00737B02" w:rsidP="00737B0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8"/>
        <w:gridCol w:w="4863"/>
        <w:gridCol w:w="1762"/>
        <w:gridCol w:w="1762"/>
      </w:tblGrid>
      <w:tr w:rsidR="00737B02" w:rsidTr="00737B02">
        <w:trPr>
          <w:trHeight w:val="1105"/>
          <w:jc w:val="center"/>
        </w:trPr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7B02" w:rsidRDefault="00737B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br w:type="page"/>
              <w:t>№№</w:t>
            </w:r>
          </w:p>
        </w:tc>
        <w:tc>
          <w:tcPr>
            <w:tcW w:w="2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7B02" w:rsidRDefault="00737B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Наименование раздела  с указанием этнокультурных особенностей Республики Башкортостан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7B02" w:rsidRDefault="00737B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Количество часов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7B02" w:rsidRDefault="00737B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Примечание</w:t>
            </w:r>
          </w:p>
        </w:tc>
      </w:tr>
      <w:tr w:rsidR="00737B02" w:rsidTr="00737B02">
        <w:trPr>
          <w:trHeight w:val="510"/>
          <w:jc w:val="center"/>
        </w:trPr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7B02" w:rsidRDefault="00737B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1</w:t>
            </w:r>
          </w:p>
        </w:tc>
        <w:tc>
          <w:tcPr>
            <w:tcW w:w="2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7B02" w:rsidRDefault="00737B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Первоначальные сведения о строении вещества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7B02" w:rsidRDefault="00737B02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8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B02" w:rsidRDefault="00737B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737B02" w:rsidTr="00737B02">
        <w:trPr>
          <w:trHeight w:val="510"/>
          <w:jc w:val="center"/>
        </w:trPr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7B02" w:rsidRDefault="00737B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2</w:t>
            </w:r>
          </w:p>
        </w:tc>
        <w:tc>
          <w:tcPr>
            <w:tcW w:w="2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7B02" w:rsidRDefault="00737B02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Взаимодействие тел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7B02" w:rsidRDefault="00737B02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B02" w:rsidRDefault="00737B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737B02" w:rsidTr="00737B02">
        <w:trPr>
          <w:trHeight w:val="510"/>
          <w:jc w:val="center"/>
        </w:trPr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7B02" w:rsidRDefault="00737B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3</w:t>
            </w:r>
          </w:p>
        </w:tc>
        <w:tc>
          <w:tcPr>
            <w:tcW w:w="2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7B02" w:rsidRDefault="00737B0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Давление твердых тел, жидкостей и газов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7B02" w:rsidRDefault="00737B02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B02" w:rsidRDefault="00737B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737B02" w:rsidTr="00737B02">
        <w:trPr>
          <w:trHeight w:val="510"/>
          <w:jc w:val="center"/>
        </w:trPr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7B02" w:rsidRDefault="00737B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4</w:t>
            </w:r>
          </w:p>
        </w:tc>
        <w:tc>
          <w:tcPr>
            <w:tcW w:w="2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7B02" w:rsidRDefault="00737B0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и мощность. Энергия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7B02" w:rsidRDefault="00737B02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B02" w:rsidRDefault="00737B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737B02" w:rsidTr="00737B02">
        <w:trPr>
          <w:trHeight w:val="510"/>
          <w:jc w:val="center"/>
        </w:trPr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7B02" w:rsidRDefault="00737B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5</w:t>
            </w:r>
          </w:p>
        </w:tc>
        <w:tc>
          <w:tcPr>
            <w:tcW w:w="2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7B02" w:rsidRDefault="00737B0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Заключительное занятие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7B02" w:rsidRDefault="00737B02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B02" w:rsidRDefault="00737B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</w:p>
        </w:tc>
      </w:tr>
    </w:tbl>
    <w:p w:rsidR="00737B02" w:rsidRDefault="00737B02" w:rsidP="00737B0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E1C14" w:rsidRDefault="004E1C14" w:rsidP="004E1C1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Календарно-тематическое планирование </w:t>
      </w:r>
    </w:p>
    <w:tbl>
      <w:tblPr>
        <w:tblW w:w="100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5"/>
        <w:gridCol w:w="1276"/>
        <w:gridCol w:w="4707"/>
        <w:gridCol w:w="1701"/>
      </w:tblGrid>
      <w:tr w:rsidR="004E1C14" w:rsidTr="00E511A9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  <w:t>№№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 урока/занятия с указанием этнокультурных особенностей Республики Башкортостан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4E1C14" w:rsidTr="00E511A9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4" w:rsidRDefault="004E1C14" w:rsidP="00E511A9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4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4" w:rsidRDefault="004E1C14" w:rsidP="00E511A9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4" w:rsidRDefault="004E1C14" w:rsidP="00E511A9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Вводное занятие. Инструктаж по охране труда. Решение задач по теме «Определение цены деления различных приборов»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Представления древних учёных о природе вещества. М.В. Ломоносов.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работа №1 «Изготовление моделей молекул».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Экспериментальная работа №1   «Измерение толщины листа бумаги».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Изучение и объяснение броуновского движения. Диффузия. Решение  экспериментальных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Рычажные весы. Единицы массы. Плотность вещества.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на тему «Масса. Плотность вещества».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Экспериментальная работа  №2 «Измерение плотности куска сахара».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История метрической системы мер: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Вершок, локоть и другие единицы. Система СИ.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быстро мы движемся? Скорость движение некоторых тел.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работа №2 «Как рассчитать путь от дома до школы?»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на тему «Скорость при равномерном и неравномерном движении тел».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Сила тяжести. Сила тяжести на других планетах.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Невесомость.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работа №3 «Исследование зависимости силы тяжести от массы тела».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Трение в природе и технике. Трение покоя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Давление твёрдых тел.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работа №4 «Расчёт давления производимого стоя и при ходьбе»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Паскаля. История открытия атмосферного давления на Земле.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качественных задач на тему «Сообщающиеся сосуды»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 жидкости в сообщающихся сосудах, устройство и действие фонтана.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Давление на дне морей и океанов. Исследование морских глубин.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Легенда об Архимеде. Архимедова сила и киты. Архимед о плавании тел.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качественных задач на тему «Плавание тел»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Экспериментальная работа №3 «Изучение условий плавания тел».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Воздухоплавание.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Простые механизмы. Сильнее самого себя.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качественных задач на тему «Определение выигрыша в силе, который дает подвижный и неподвижный блок»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на тему «Условие равновесия рычага»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Пневматические машины и инструменты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на тему «Работа. Мощность»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Коэффициент полезного действия.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2.05</w:t>
            </w:r>
          </w:p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Энергия движущейся воды и ветра. Гидравлические и ветряные двигатели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1C14" w:rsidTr="00E511A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4E1C14">
            <w:pPr>
              <w:numPr>
                <w:ilvl w:val="0"/>
                <w:numId w:val="4"/>
              </w:numPr>
              <w:tabs>
                <w:tab w:val="left" w:pos="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15.05</w:t>
            </w:r>
          </w:p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Заключительное занятие.</w:t>
            </w:r>
          </w:p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Подведение итогов работы за год. Поощрение учащихся, проявивших активность и усердие на занятиях.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14" w:rsidRDefault="004E1C14" w:rsidP="00E511A9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4E1C14" w:rsidRDefault="004E1C14" w:rsidP="004E1C14">
      <w:pPr>
        <w:spacing w:after="0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E1C14" w:rsidRDefault="004E1C14" w:rsidP="004E1C14"/>
    <w:p w:rsidR="004E1C14" w:rsidRDefault="004E1C14" w:rsidP="00737B02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3" w:name="_GoBack"/>
      <w:bookmarkEnd w:id="3"/>
    </w:p>
    <w:sectPr w:rsidR="004E1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7C4B"/>
    <w:multiLevelType w:val="multilevel"/>
    <w:tmpl w:val="5BEE4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58637D"/>
    <w:multiLevelType w:val="multilevel"/>
    <w:tmpl w:val="E402E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4A7586"/>
    <w:multiLevelType w:val="hybridMultilevel"/>
    <w:tmpl w:val="6D32A2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74EC4817"/>
    <w:multiLevelType w:val="hybridMultilevel"/>
    <w:tmpl w:val="D2F6D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1A6"/>
    <w:rsid w:val="001028AE"/>
    <w:rsid w:val="00177563"/>
    <w:rsid w:val="0042341A"/>
    <w:rsid w:val="004E1C14"/>
    <w:rsid w:val="00582D9B"/>
    <w:rsid w:val="006311A6"/>
    <w:rsid w:val="00737B02"/>
    <w:rsid w:val="007E547F"/>
    <w:rsid w:val="00B220C3"/>
    <w:rsid w:val="00B97E13"/>
    <w:rsid w:val="00D506BE"/>
    <w:rsid w:val="00F02959"/>
    <w:rsid w:val="00F7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2AF4D"/>
  <w15:chartTrackingRefBased/>
  <w15:docId w15:val="{568FC45E-8856-47DD-834C-143A2D56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B02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737B02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737B0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Strong"/>
    <w:basedOn w:val="a0"/>
    <w:uiPriority w:val="99"/>
    <w:qFormat/>
    <w:rsid w:val="00737B02"/>
    <w:rPr>
      <w:rFonts w:ascii="Times New Roman" w:hAnsi="Times New Roman" w:cs="Times New Roman" w:hint="default"/>
      <w:b/>
      <w:bCs w:val="0"/>
    </w:rPr>
  </w:style>
  <w:style w:type="paragraph" w:styleId="a4">
    <w:name w:val="No Spacing"/>
    <w:uiPriority w:val="1"/>
    <w:qFormat/>
    <w:rsid w:val="00737B02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Абзац списка Знак"/>
    <w:link w:val="a6"/>
    <w:uiPriority w:val="99"/>
    <w:locked/>
    <w:rsid w:val="00737B02"/>
    <w:rPr>
      <w:rFonts w:ascii="Calibri" w:eastAsia="Times New Roman" w:hAnsi="Calibri" w:cs="Times New Roman"/>
    </w:rPr>
  </w:style>
  <w:style w:type="paragraph" w:styleId="a6">
    <w:name w:val="List Paragraph"/>
    <w:basedOn w:val="a"/>
    <w:link w:val="a5"/>
    <w:uiPriority w:val="99"/>
    <w:qFormat/>
    <w:rsid w:val="00737B02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ParagraphStyle">
    <w:name w:val="Paragraph Style"/>
    <w:rsid w:val="00737B0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7">
    <w:name w:val="Table Grid"/>
    <w:basedOn w:val="a1"/>
    <w:uiPriority w:val="59"/>
    <w:rsid w:val="00737B0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50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506B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1618</Words>
  <Characters>9225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11</cp:revision>
  <cp:lastPrinted>2021-11-08T06:40:00Z</cp:lastPrinted>
  <dcterms:created xsi:type="dcterms:W3CDTF">2021-10-05T16:15:00Z</dcterms:created>
  <dcterms:modified xsi:type="dcterms:W3CDTF">2023-11-09T07:20:00Z</dcterms:modified>
</cp:coreProperties>
</file>