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44938" w14:textId="7C183140" w:rsidR="00335BF5" w:rsidRPr="000B1755" w:rsidRDefault="000B1755" w:rsidP="000B1755">
      <w:pPr>
        <w:jc w:val="center"/>
        <w:rPr>
          <w:rFonts w:ascii="Times New Roman" w:hAnsi="Times New Roman" w:cs="Times New Roman"/>
          <w:b/>
          <w:bCs/>
          <w:sz w:val="32"/>
          <w:szCs w:val="32"/>
        </w:rPr>
      </w:pPr>
      <w:r w:rsidRPr="000B1755">
        <w:rPr>
          <w:rFonts w:ascii="Times New Roman" w:hAnsi="Times New Roman" w:cs="Times New Roman"/>
          <w:b/>
          <w:bCs/>
          <w:sz w:val="32"/>
          <w:szCs w:val="32"/>
        </w:rPr>
        <w:t>Министерством образования Республики Башкортостан ГАПОУ Уфимский топливно-энергетический колледж</w:t>
      </w:r>
    </w:p>
    <w:p w14:paraId="4C701FC5" w14:textId="77777777" w:rsidR="000B1755" w:rsidRPr="000B1755" w:rsidRDefault="000B1755" w:rsidP="000B1755">
      <w:pPr>
        <w:jc w:val="center"/>
        <w:rPr>
          <w:rFonts w:ascii="Times New Roman" w:hAnsi="Times New Roman" w:cs="Times New Roman"/>
          <w:b/>
          <w:bCs/>
          <w:sz w:val="40"/>
          <w:szCs w:val="40"/>
        </w:rPr>
      </w:pPr>
    </w:p>
    <w:p w14:paraId="3101B062" w14:textId="77777777" w:rsidR="000B1755" w:rsidRPr="000B1755" w:rsidRDefault="000B1755" w:rsidP="000B1755">
      <w:pPr>
        <w:jc w:val="center"/>
        <w:rPr>
          <w:rFonts w:ascii="Times New Roman" w:hAnsi="Times New Roman" w:cs="Times New Roman"/>
          <w:b/>
          <w:bCs/>
          <w:sz w:val="40"/>
          <w:szCs w:val="40"/>
        </w:rPr>
      </w:pPr>
    </w:p>
    <w:p w14:paraId="129E0266" w14:textId="6ACFA19E" w:rsidR="000B1755" w:rsidRPr="000B1755" w:rsidRDefault="000B1755" w:rsidP="000B1755">
      <w:pPr>
        <w:jc w:val="right"/>
        <w:rPr>
          <w:rFonts w:ascii="Times New Roman" w:hAnsi="Times New Roman" w:cs="Times New Roman"/>
          <w:b/>
          <w:bCs/>
          <w:sz w:val="28"/>
          <w:szCs w:val="28"/>
        </w:rPr>
      </w:pPr>
      <w:r w:rsidRPr="000B1755">
        <w:rPr>
          <w:rFonts w:ascii="Times New Roman" w:hAnsi="Times New Roman" w:cs="Times New Roman"/>
          <w:b/>
          <w:bCs/>
          <w:sz w:val="28"/>
          <w:szCs w:val="28"/>
        </w:rPr>
        <w:t>Специальность</w:t>
      </w:r>
      <w:r w:rsidRPr="00B250D2">
        <w:rPr>
          <w:rFonts w:ascii="Times New Roman" w:hAnsi="Times New Roman" w:cs="Times New Roman"/>
          <w:b/>
          <w:bCs/>
          <w:sz w:val="28"/>
          <w:szCs w:val="28"/>
        </w:rPr>
        <w:t>:</w:t>
      </w:r>
      <w:r w:rsidRPr="000B1755">
        <w:rPr>
          <w:rFonts w:ascii="Times New Roman" w:hAnsi="Times New Roman" w:cs="Times New Roman"/>
          <w:b/>
          <w:bCs/>
          <w:sz w:val="28"/>
          <w:szCs w:val="28"/>
        </w:rPr>
        <w:t xml:space="preserve"> 13.02.02</w:t>
      </w:r>
    </w:p>
    <w:p w14:paraId="2CA5C31C" w14:textId="77777777" w:rsidR="000B1755" w:rsidRPr="000B1755" w:rsidRDefault="000B1755" w:rsidP="000B1755">
      <w:pPr>
        <w:jc w:val="right"/>
        <w:rPr>
          <w:rFonts w:ascii="Times New Roman" w:hAnsi="Times New Roman" w:cs="Times New Roman"/>
          <w:b/>
          <w:bCs/>
          <w:sz w:val="28"/>
          <w:szCs w:val="28"/>
        </w:rPr>
      </w:pPr>
    </w:p>
    <w:p w14:paraId="2A307B2C" w14:textId="77777777" w:rsidR="000B1755" w:rsidRDefault="000B1755" w:rsidP="000B1755">
      <w:pPr>
        <w:jc w:val="right"/>
        <w:rPr>
          <w:rFonts w:ascii="Times New Roman" w:hAnsi="Times New Roman" w:cs="Times New Roman"/>
          <w:b/>
          <w:bCs/>
          <w:sz w:val="28"/>
          <w:szCs w:val="28"/>
        </w:rPr>
      </w:pPr>
    </w:p>
    <w:p w14:paraId="42697896" w14:textId="77777777" w:rsidR="00B250D2" w:rsidRDefault="00B250D2" w:rsidP="000B1755">
      <w:pPr>
        <w:jc w:val="right"/>
        <w:rPr>
          <w:rFonts w:ascii="Times New Roman" w:hAnsi="Times New Roman" w:cs="Times New Roman"/>
          <w:b/>
          <w:bCs/>
          <w:sz w:val="28"/>
          <w:szCs w:val="28"/>
        </w:rPr>
      </w:pPr>
    </w:p>
    <w:p w14:paraId="0260E1A8" w14:textId="77777777" w:rsidR="000B1755" w:rsidRPr="000B1755" w:rsidRDefault="000B1755" w:rsidP="000B1755">
      <w:pPr>
        <w:jc w:val="right"/>
        <w:rPr>
          <w:rFonts w:ascii="Times New Roman" w:hAnsi="Times New Roman" w:cs="Times New Roman"/>
          <w:b/>
          <w:bCs/>
          <w:sz w:val="28"/>
          <w:szCs w:val="28"/>
        </w:rPr>
      </w:pPr>
    </w:p>
    <w:p w14:paraId="5E84CCA6" w14:textId="77777777" w:rsidR="000B1755" w:rsidRPr="000B1755" w:rsidRDefault="000B1755" w:rsidP="000B1755">
      <w:pPr>
        <w:jc w:val="right"/>
        <w:rPr>
          <w:rFonts w:ascii="Times New Roman" w:hAnsi="Times New Roman" w:cs="Times New Roman"/>
          <w:b/>
          <w:bCs/>
          <w:sz w:val="28"/>
          <w:szCs w:val="28"/>
        </w:rPr>
      </w:pPr>
    </w:p>
    <w:p w14:paraId="07570EB4" w14:textId="77777777" w:rsidR="000B1755" w:rsidRPr="000B1755" w:rsidRDefault="000B1755" w:rsidP="000B1755">
      <w:pPr>
        <w:jc w:val="right"/>
        <w:rPr>
          <w:rFonts w:ascii="Times New Roman" w:hAnsi="Times New Roman" w:cs="Times New Roman"/>
          <w:b/>
          <w:bCs/>
          <w:sz w:val="28"/>
          <w:szCs w:val="28"/>
        </w:rPr>
      </w:pPr>
    </w:p>
    <w:p w14:paraId="1686AE7D" w14:textId="77777777" w:rsidR="00B250D2" w:rsidRDefault="00B250D2" w:rsidP="000B1755">
      <w:pPr>
        <w:jc w:val="center"/>
        <w:rPr>
          <w:rFonts w:ascii="Times New Roman" w:hAnsi="Times New Roman" w:cs="Times New Roman"/>
          <w:b/>
          <w:bCs/>
          <w:sz w:val="40"/>
          <w:szCs w:val="40"/>
        </w:rPr>
      </w:pPr>
      <w:r>
        <w:rPr>
          <w:rFonts w:ascii="Times New Roman" w:hAnsi="Times New Roman" w:cs="Times New Roman"/>
          <w:b/>
          <w:bCs/>
          <w:sz w:val="40"/>
          <w:szCs w:val="40"/>
        </w:rPr>
        <w:t>РЕФЕРАТ</w:t>
      </w:r>
    </w:p>
    <w:p w14:paraId="059BB658" w14:textId="22727F75" w:rsidR="000B1755" w:rsidRPr="00B250D2" w:rsidRDefault="00B250D2" w:rsidP="000B1755">
      <w:pPr>
        <w:jc w:val="center"/>
        <w:rPr>
          <w:rFonts w:ascii="Times New Roman" w:hAnsi="Times New Roman" w:cs="Times New Roman"/>
          <w:b/>
          <w:bCs/>
          <w:sz w:val="28"/>
          <w:szCs w:val="28"/>
        </w:rPr>
      </w:pPr>
      <w:r>
        <w:rPr>
          <w:rFonts w:ascii="Times New Roman" w:hAnsi="Times New Roman" w:cs="Times New Roman"/>
          <w:b/>
          <w:bCs/>
          <w:sz w:val="40"/>
          <w:szCs w:val="40"/>
        </w:rPr>
        <w:t xml:space="preserve"> ПО ТЕМЕ</w:t>
      </w:r>
      <w:r w:rsidRPr="00B250D2">
        <w:rPr>
          <w:rFonts w:ascii="Times New Roman" w:hAnsi="Times New Roman" w:cs="Times New Roman"/>
          <w:b/>
          <w:bCs/>
          <w:sz w:val="40"/>
          <w:szCs w:val="40"/>
        </w:rPr>
        <w:t>:</w:t>
      </w:r>
      <w:r>
        <w:rPr>
          <w:rFonts w:ascii="Times New Roman" w:hAnsi="Times New Roman" w:cs="Times New Roman"/>
          <w:b/>
          <w:bCs/>
          <w:sz w:val="40"/>
          <w:szCs w:val="40"/>
        </w:rPr>
        <w:t xml:space="preserve"> ЭЛЕКТРИЧЕКИЕ ИЗМЕРЕНИЯ И ИЗМРИТЕЛЬНЫЕ ПРИБОРЫ</w:t>
      </w:r>
    </w:p>
    <w:p w14:paraId="11AF8647" w14:textId="77777777" w:rsidR="000B1755" w:rsidRDefault="000B1755" w:rsidP="000B1755">
      <w:pPr>
        <w:jc w:val="center"/>
        <w:rPr>
          <w:rFonts w:ascii="Times New Roman" w:hAnsi="Times New Roman" w:cs="Times New Roman"/>
          <w:b/>
          <w:bCs/>
          <w:sz w:val="28"/>
          <w:szCs w:val="28"/>
        </w:rPr>
      </w:pPr>
    </w:p>
    <w:p w14:paraId="119B40B2" w14:textId="77777777" w:rsidR="000B1755" w:rsidRDefault="000B1755" w:rsidP="000B1755">
      <w:pPr>
        <w:jc w:val="center"/>
        <w:rPr>
          <w:rFonts w:ascii="Times New Roman" w:hAnsi="Times New Roman" w:cs="Times New Roman"/>
          <w:b/>
          <w:bCs/>
          <w:sz w:val="28"/>
          <w:szCs w:val="28"/>
        </w:rPr>
      </w:pPr>
    </w:p>
    <w:p w14:paraId="01217E20" w14:textId="77777777" w:rsidR="000B1755" w:rsidRDefault="000B1755" w:rsidP="000B1755">
      <w:pPr>
        <w:jc w:val="center"/>
        <w:rPr>
          <w:rFonts w:ascii="Times New Roman" w:hAnsi="Times New Roman" w:cs="Times New Roman"/>
          <w:b/>
          <w:bCs/>
          <w:sz w:val="28"/>
          <w:szCs w:val="28"/>
        </w:rPr>
      </w:pPr>
    </w:p>
    <w:p w14:paraId="67044C9E" w14:textId="77777777" w:rsidR="000B1755" w:rsidRDefault="000B1755" w:rsidP="000B1755">
      <w:pPr>
        <w:jc w:val="center"/>
        <w:rPr>
          <w:rFonts w:ascii="Times New Roman" w:hAnsi="Times New Roman" w:cs="Times New Roman"/>
          <w:b/>
          <w:bCs/>
          <w:sz w:val="28"/>
          <w:szCs w:val="28"/>
        </w:rPr>
      </w:pPr>
    </w:p>
    <w:p w14:paraId="70BFBB64" w14:textId="77777777" w:rsidR="00B250D2" w:rsidRDefault="00B250D2" w:rsidP="000B1755">
      <w:pPr>
        <w:jc w:val="center"/>
        <w:rPr>
          <w:rFonts w:ascii="Times New Roman" w:hAnsi="Times New Roman" w:cs="Times New Roman"/>
          <w:b/>
          <w:bCs/>
          <w:sz w:val="28"/>
          <w:szCs w:val="28"/>
        </w:rPr>
      </w:pPr>
    </w:p>
    <w:p w14:paraId="30643F29" w14:textId="77777777" w:rsidR="00B250D2" w:rsidRPr="000B1755" w:rsidRDefault="00B250D2" w:rsidP="000B1755">
      <w:pPr>
        <w:jc w:val="center"/>
        <w:rPr>
          <w:rFonts w:ascii="Times New Roman" w:hAnsi="Times New Roman" w:cs="Times New Roman"/>
          <w:b/>
          <w:bCs/>
          <w:sz w:val="28"/>
          <w:szCs w:val="28"/>
        </w:rPr>
      </w:pPr>
    </w:p>
    <w:p w14:paraId="5EDA9B79" w14:textId="77777777" w:rsidR="000B1755" w:rsidRPr="000B1755" w:rsidRDefault="000B1755" w:rsidP="000B1755">
      <w:pPr>
        <w:jc w:val="center"/>
        <w:rPr>
          <w:rFonts w:ascii="Times New Roman" w:hAnsi="Times New Roman" w:cs="Times New Roman"/>
          <w:b/>
          <w:bCs/>
          <w:sz w:val="28"/>
          <w:szCs w:val="28"/>
        </w:rPr>
      </w:pPr>
    </w:p>
    <w:p w14:paraId="16A68D66" w14:textId="77777777" w:rsidR="000B1755" w:rsidRPr="000B1755" w:rsidRDefault="000B1755" w:rsidP="000B1755">
      <w:pPr>
        <w:jc w:val="center"/>
        <w:rPr>
          <w:rFonts w:ascii="Times New Roman" w:hAnsi="Times New Roman" w:cs="Times New Roman"/>
          <w:b/>
          <w:bCs/>
          <w:sz w:val="28"/>
          <w:szCs w:val="28"/>
        </w:rPr>
      </w:pPr>
    </w:p>
    <w:p w14:paraId="0E71A9FE" w14:textId="567F79B7" w:rsidR="000B1755" w:rsidRPr="000B1755" w:rsidRDefault="000B1755" w:rsidP="000B1755">
      <w:pPr>
        <w:jc w:val="right"/>
        <w:rPr>
          <w:rFonts w:ascii="Times New Roman" w:hAnsi="Times New Roman" w:cs="Times New Roman"/>
          <w:b/>
          <w:bCs/>
          <w:sz w:val="28"/>
          <w:szCs w:val="28"/>
        </w:rPr>
      </w:pPr>
      <w:r w:rsidRPr="000B1755">
        <w:rPr>
          <w:rFonts w:ascii="Times New Roman" w:hAnsi="Times New Roman" w:cs="Times New Roman"/>
          <w:b/>
          <w:bCs/>
          <w:sz w:val="28"/>
          <w:szCs w:val="28"/>
        </w:rPr>
        <w:t>Преподаватель</w:t>
      </w:r>
      <w:r w:rsidRPr="00B250D2">
        <w:rPr>
          <w:rFonts w:ascii="Times New Roman" w:hAnsi="Times New Roman" w:cs="Times New Roman"/>
          <w:b/>
          <w:bCs/>
          <w:sz w:val="28"/>
          <w:szCs w:val="28"/>
        </w:rPr>
        <w:t xml:space="preserve">: </w:t>
      </w:r>
      <w:r w:rsidR="00B250D2">
        <w:rPr>
          <w:rFonts w:ascii="Times New Roman" w:hAnsi="Times New Roman" w:cs="Times New Roman"/>
          <w:b/>
          <w:bCs/>
          <w:sz w:val="28"/>
          <w:szCs w:val="28"/>
        </w:rPr>
        <w:t>Кузнецов С.Ф.</w:t>
      </w:r>
    </w:p>
    <w:p w14:paraId="23C7D76C" w14:textId="31809294" w:rsidR="000B1755" w:rsidRPr="000B1755" w:rsidRDefault="000B1755" w:rsidP="000B1755">
      <w:pPr>
        <w:jc w:val="right"/>
        <w:rPr>
          <w:rFonts w:ascii="Times New Roman" w:hAnsi="Times New Roman" w:cs="Times New Roman"/>
          <w:b/>
          <w:bCs/>
          <w:sz w:val="28"/>
          <w:szCs w:val="28"/>
        </w:rPr>
      </w:pPr>
      <w:r w:rsidRPr="000B1755">
        <w:rPr>
          <w:rFonts w:ascii="Times New Roman" w:hAnsi="Times New Roman" w:cs="Times New Roman"/>
          <w:b/>
          <w:bCs/>
          <w:sz w:val="28"/>
          <w:szCs w:val="28"/>
        </w:rPr>
        <w:t>Студент</w:t>
      </w:r>
      <w:r w:rsidRPr="00B250D2">
        <w:rPr>
          <w:rFonts w:ascii="Times New Roman" w:hAnsi="Times New Roman" w:cs="Times New Roman"/>
          <w:b/>
          <w:bCs/>
          <w:sz w:val="28"/>
          <w:szCs w:val="28"/>
        </w:rPr>
        <w:t>:</w:t>
      </w:r>
      <w:r w:rsidRPr="000B1755">
        <w:rPr>
          <w:rFonts w:ascii="Times New Roman" w:hAnsi="Times New Roman" w:cs="Times New Roman"/>
          <w:b/>
          <w:bCs/>
          <w:sz w:val="28"/>
          <w:szCs w:val="28"/>
        </w:rPr>
        <w:t xml:space="preserve"> Павлов Р.М.</w:t>
      </w:r>
    </w:p>
    <w:p w14:paraId="5DBEC5DB" w14:textId="3D5FF93D" w:rsidR="000B1755" w:rsidRDefault="000B1755" w:rsidP="000B1755">
      <w:pPr>
        <w:jc w:val="right"/>
        <w:rPr>
          <w:rFonts w:ascii="Times New Roman" w:hAnsi="Times New Roman" w:cs="Times New Roman"/>
          <w:b/>
          <w:bCs/>
          <w:sz w:val="28"/>
          <w:szCs w:val="28"/>
        </w:rPr>
      </w:pPr>
      <w:r w:rsidRPr="000B1755">
        <w:rPr>
          <w:rFonts w:ascii="Times New Roman" w:hAnsi="Times New Roman" w:cs="Times New Roman"/>
          <w:b/>
          <w:bCs/>
          <w:sz w:val="28"/>
          <w:szCs w:val="28"/>
        </w:rPr>
        <w:t>Группа</w:t>
      </w:r>
      <w:r w:rsidRPr="00B250D2">
        <w:rPr>
          <w:rFonts w:ascii="Times New Roman" w:hAnsi="Times New Roman" w:cs="Times New Roman"/>
          <w:b/>
          <w:bCs/>
          <w:sz w:val="28"/>
          <w:szCs w:val="28"/>
        </w:rPr>
        <w:t>:</w:t>
      </w:r>
      <w:r w:rsidRPr="000B1755">
        <w:rPr>
          <w:rFonts w:ascii="Times New Roman" w:hAnsi="Times New Roman" w:cs="Times New Roman"/>
          <w:b/>
          <w:bCs/>
          <w:sz w:val="28"/>
          <w:szCs w:val="28"/>
        </w:rPr>
        <w:t xml:space="preserve"> 2ТС-2</w:t>
      </w:r>
    </w:p>
    <w:p w14:paraId="605F0FE2" w14:textId="77777777" w:rsidR="00B877E3" w:rsidRDefault="00B877E3" w:rsidP="00B877E3">
      <w:pPr>
        <w:pStyle w:val="a7"/>
        <w:shd w:val="clear" w:color="auto" w:fill="F8F9FA"/>
        <w:spacing w:before="0" w:beforeAutospacing="0"/>
        <w:rPr>
          <w:rFonts w:ascii="Segoe UI" w:hAnsi="Segoe UI" w:cs="Segoe UI"/>
          <w:color w:val="000000"/>
        </w:rPr>
      </w:pPr>
    </w:p>
    <w:p w14:paraId="77FA23D3" w14:textId="77777777" w:rsidR="00B877E3" w:rsidRDefault="00B877E3" w:rsidP="00B877E3">
      <w:pPr>
        <w:pStyle w:val="a7"/>
        <w:shd w:val="clear" w:color="auto" w:fill="F8F9FA"/>
        <w:spacing w:before="0" w:beforeAutospacing="0"/>
        <w:rPr>
          <w:rFonts w:ascii="Segoe UI" w:hAnsi="Segoe UI" w:cs="Segoe UI"/>
          <w:color w:val="000000"/>
        </w:rPr>
      </w:pPr>
    </w:p>
    <w:p w14:paraId="6F251F5D" w14:textId="105D24F2" w:rsidR="00B877E3" w:rsidRPr="0090060B" w:rsidRDefault="00B877E3" w:rsidP="00B877E3">
      <w:pPr>
        <w:pStyle w:val="a7"/>
        <w:shd w:val="clear" w:color="auto" w:fill="F8F9FA"/>
        <w:spacing w:before="0" w:beforeAutospacing="0"/>
        <w:jc w:val="center"/>
        <w:rPr>
          <w:color w:val="000000"/>
        </w:rPr>
      </w:pPr>
      <w:r w:rsidRPr="0090060B">
        <w:rPr>
          <w:color w:val="000000"/>
        </w:rPr>
        <w:lastRenderedPageBreak/>
        <w:t>Содержание</w:t>
      </w:r>
    </w:p>
    <w:p w14:paraId="7E311683" w14:textId="77777777" w:rsidR="00B877E3" w:rsidRPr="0090060B" w:rsidRDefault="00B877E3" w:rsidP="00B877E3">
      <w:pPr>
        <w:pStyle w:val="a7"/>
        <w:shd w:val="clear" w:color="auto" w:fill="F8F9FA"/>
        <w:spacing w:before="0" w:beforeAutospacing="0"/>
        <w:rPr>
          <w:color w:val="000000"/>
        </w:rPr>
      </w:pPr>
      <w:r w:rsidRPr="0090060B">
        <w:rPr>
          <w:color w:val="000000"/>
        </w:rPr>
        <w:t> </w:t>
      </w:r>
    </w:p>
    <w:p w14:paraId="3C3996CD" w14:textId="339B0ADE" w:rsidR="00B877E3" w:rsidRPr="0090060B" w:rsidRDefault="00B877E3" w:rsidP="00B877E3">
      <w:pPr>
        <w:pStyle w:val="a7"/>
        <w:shd w:val="clear" w:color="auto" w:fill="F8F9FA"/>
        <w:spacing w:before="0" w:beforeAutospacing="0"/>
        <w:rPr>
          <w:color w:val="000000"/>
        </w:rPr>
      </w:pPr>
      <w:r w:rsidRPr="0090060B">
        <w:rPr>
          <w:color w:val="000000"/>
        </w:rPr>
        <w:t>Содержание……………………………………………………………………………</w:t>
      </w:r>
      <w:proofErr w:type="gramStart"/>
      <w:r w:rsidRPr="0090060B">
        <w:rPr>
          <w:color w:val="000000"/>
        </w:rPr>
        <w:t>…….</w:t>
      </w:r>
      <w:proofErr w:type="gramEnd"/>
      <w:r w:rsidRPr="0090060B">
        <w:rPr>
          <w:color w:val="000000"/>
        </w:rPr>
        <w:t>.1</w:t>
      </w:r>
    </w:p>
    <w:p w14:paraId="085B1004" w14:textId="77777777" w:rsidR="00B877E3" w:rsidRPr="0090060B" w:rsidRDefault="00B877E3" w:rsidP="00B877E3">
      <w:pPr>
        <w:pStyle w:val="a7"/>
        <w:shd w:val="clear" w:color="auto" w:fill="F8F9FA"/>
        <w:spacing w:before="0" w:beforeAutospacing="0"/>
        <w:rPr>
          <w:color w:val="000000"/>
        </w:rPr>
      </w:pPr>
      <w:r w:rsidRPr="0090060B">
        <w:rPr>
          <w:color w:val="000000"/>
        </w:rPr>
        <w:t> </w:t>
      </w:r>
    </w:p>
    <w:p w14:paraId="28821F41" w14:textId="18CB0849" w:rsidR="00B877E3" w:rsidRPr="0090060B" w:rsidRDefault="00B877E3" w:rsidP="00B877E3">
      <w:pPr>
        <w:pStyle w:val="a7"/>
        <w:shd w:val="clear" w:color="auto" w:fill="F8F9FA"/>
        <w:spacing w:before="0" w:beforeAutospacing="0"/>
        <w:rPr>
          <w:color w:val="000000"/>
        </w:rPr>
      </w:pPr>
      <w:r w:rsidRPr="0090060B">
        <w:rPr>
          <w:color w:val="000000"/>
        </w:rPr>
        <w:t>Электрические</w:t>
      </w:r>
      <w:r w:rsidR="0090060B">
        <w:rPr>
          <w:color w:val="000000"/>
        </w:rPr>
        <w:t xml:space="preserve"> </w:t>
      </w:r>
      <w:r w:rsidRPr="0090060B">
        <w:rPr>
          <w:color w:val="000000"/>
        </w:rPr>
        <w:t>измерения……………………………………</w:t>
      </w:r>
      <w:proofErr w:type="gramStart"/>
      <w:r w:rsidRPr="0090060B">
        <w:rPr>
          <w:color w:val="000000"/>
        </w:rPr>
        <w:t>……</w:t>
      </w:r>
      <w:r w:rsidR="0090060B">
        <w:rPr>
          <w:color w:val="000000"/>
        </w:rPr>
        <w:t>.</w:t>
      </w:r>
      <w:proofErr w:type="gramEnd"/>
      <w:r w:rsidRPr="0090060B">
        <w:rPr>
          <w:color w:val="000000"/>
        </w:rPr>
        <w:t>……………………….2</w:t>
      </w:r>
    </w:p>
    <w:p w14:paraId="22F5C420" w14:textId="77777777" w:rsidR="00B877E3" w:rsidRPr="0090060B" w:rsidRDefault="00B877E3" w:rsidP="00B877E3">
      <w:pPr>
        <w:pStyle w:val="a7"/>
        <w:shd w:val="clear" w:color="auto" w:fill="F8F9FA"/>
        <w:spacing w:before="0" w:beforeAutospacing="0"/>
        <w:rPr>
          <w:color w:val="000000"/>
        </w:rPr>
      </w:pPr>
      <w:r w:rsidRPr="0090060B">
        <w:rPr>
          <w:color w:val="000000"/>
        </w:rPr>
        <w:t> </w:t>
      </w:r>
    </w:p>
    <w:p w14:paraId="4971CC5A" w14:textId="05C59417" w:rsidR="00B877E3" w:rsidRPr="0090060B" w:rsidRDefault="00B877E3" w:rsidP="00B877E3">
      <w:pPr>
        <w:pStyle w:val="a7"/>
        <w:shd w:val="clear" w:color="auto" w:fill="F8F9FA"/>
        <w:spacing w:before="0" w:beforeAutospacing="0"/>
        <w:rPr>
          <w:color w:val="000000"/>
        </w:rPr>
      </w:pPr>
      <w:r w:rsidRPr="0090060B">
        <w:rPr>
          <w:color w:val="000000"/>
        </w:rPr>
        <w:t>Электроизмерительные приборы………</w:t>
      </w:r>
      <w:proofErr w:type="gramStart"/>
      <w:r w:rsidRPr="0090060B">
        <w:rPr>
          <w:color w:val="000000"/>
        </w:rPr>
        <w:t>…</w:t>
      </w:r>
      <w:r w:rsidR="0090060B">
        <w:rPr>
          <w:color w:val="000000"/>
        </w:rPr>
        <w:t>….</w:t>
      </w:r>
      <w:proofErr w:type="gramEnd"/>
      <w:r w:rsidRPr="0090060B">
        <w:rPr>
          <w:color w:val="000000"/>
        </w:rPr>
        <w:t>……………………………………</w:t>
      </w:r>
      <w:r w:rsidR="0090060B">
        <w:rPr>
          <w:color w:val="000000"/>
        </w:rPr>
        <w:t>.</w:t>
      </w:r>
      <w:r w:rsidRPr="0090060B">
        <w:rPr>
          <w:color w:val="000000"/>
        </w:rPr>
        <w:t>………5</w:t>
      </w:r>
    </w:p>
    <w:p w14:paraId="2DB97289" w14:textId="77777777" w:rsidR="00B877E3" w:rsidRPr="0090060B" w:rsidRDefault="00B877E3" w:rsidP="00B877E3">
      <w:pPr>
        <w:pStyle w:val="a7"/>
        <w:shd w:val="clear" w:color="auto" w:fill="F8F9FA"/>
        <w:spacing w:before="0" w:beforeAutospacing="0"/>
        <w:rPr>
          <w:color w:val="000000"/>
        </w:rPr>
      </w:pPr>
      <w:r w:rsidRPr="0090060B">
        <w:rPr>
          <w:color w:val="000000"/>
        </w:rPr>
        <w:t> </w:t>
      </w:r>
    </w:p>
    <w:p w14:paraId="3E6BC371" w14:textId="07CEF347" w:rsidR="00B877E3" w:rsidRPr="0090060B" w:rsidRDefault="00B877E3" w:rsidP="00B877E3">
      <w:pPr>
        <w:pStyle w:val="a7"/>
        <w:shd w:val="clear" w:color="auto" w:fill="F8F9FA"/>
        <w:spacing w:before="0" w:beforeAutospacing="0"/>
        <w:rPr>
          <w:color w:val="000000"/>
        </w:rPr>
      </w:pPr>
      <w:r w:rsidRPr="0090060B">
        <w:rPr>
          <w:color w:val="000000"/>
        </w:rPr>
        <w:t>Классификация и применение……………………</w:t>
      </w:r>
      <w:r w:rsidR="0090060B">
        <w:rPr>
          <w:color w:val="000000"/>
        </w:rPr>
        <w:t>...</w:t>
      </w:r>
      <w:r w:rsidRPr="0090060B">
        <w:rPr>
          <w:color w:val="000000"/>
        </w:rPr>
        <w:t>……………</w:t>
      </w:r>
      <w:proofErr w:type="gramStart"/>
      <w:r w:rsidRPr="0090060B">
        <w:rPr>
          <w:color w:val="000000"/>
        </w:rPr>
        <w:t>…….</w:t>
      </w:r>
      <w:proofErr w:type="gramEnd"/>
      <w:r w:rsidRPr="0090060B">
        <w:rPr>
          <w:color w:val="000000"/>
        </w:rPr>
        <w:t>……………</w:t>
      </w:r>
      <w:r w:rsidR="0090060B">
        <w:rPr>
          <w:color w:val="000000"/>
        </w:rPr>
        <w:t>.</w:t>
      </w:r>
      <w:r w:rsidRPr="0090060B">
        <w:rPr>
          <w:color w:val="000000"/>
        </w:rPr>
        <w:t>……..5</w:t>
      </w:r>
    </w:p>
    <w:p w14:paraId="7F6FEF8B" w14:textId="0D6E1D05" w:rsidR="00B877E3" w:rsidRPr="0090060B" w:rsidRDefault="00B877E3" w:rsidP="00B877E3">
      <w:pPr>
        <w:pStyle w:val="a7"/>
        <w:shd w:val="clear" w:color="auto" w:fill="F8F9FA"/>
        <w:spacing w:before="0" w:beforeAutospacing="0"/>
        <w:rPr>
          <w:color w:val="000000"/>
        </w:rPr>
      </w:pPr>
      <w:r w:rsidRPr="0090060B">
        <w:rPr>
          <w:color w:val="000000"/>
        </w:rPr>
        <w:t>  </w:t>
      </w:r>
    </w:p>
    <w:p w14:paraId="044599EA" w14:textId="0171CCAC" w:rsidR="00B877E3" w:rsidRPr="0090060B" w:rsidRDefault="00B877E3" w:rsidP="00B877E3">
      <w:pPr>
        <w:pStyle w:val="a7"/>
        <w:shd w:val="clear" w:color="auto" w:fill="F8F9FA"/>
        <w:spacing w:before="0" w:beforeAutospacing="0"/>
        <w:rPr>
          <w:color w:val="000000"/>
        </w:rPr>
      </w:pPr>
      <w:r w:rsidRPr="0090060B">
        <w:rPr>
          <w:color w:val="000000"/>
        </w:rPr>
        <w:t>Литература……………</w:t>
      </w:r>
      <w:proofErr w:type="gramStart"/>
      <w:r w:rsidRPr="0090060B">
        <w:rPr>
          <w:color w:val="000000"/>
        </w:rPr>
        <w:t>…….</w:t>
      </w:r>
      <w:proofErr w:type="gramEnd"/>
      <w:r w:rsidRPr="0090060B">
        <w:rPr>
          <w:color w:val="000000"/>
        </w:rPr>
        <w:t>……………………</w:t>
      </w:r>
      <w:r w:rsidR="0090060B">
        <w:rPr>
          <w:color w:val="000000"/>
        </w:rPr>
        <w:t>.</w:t>
      </w:r>
      <w:r w:rsidRPr="0090060B">
        <w:rPr>
          <w:color w:val="000000"/>
        </w:rPr>
        <w:t>………………….………………………8</w:t>
      </w:r>
    </w:p>
    <w:p w14:paraId="7D2E6791"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78482367"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02831ED5"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7B4280F5"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415A1DF5"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393C2096"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52BAF980"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6A0289A0"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7E66AF10"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44570740"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59BE07A0" w14:textId="77777777" w:rsidR="00B877E3" w:rsidRDefault="00B877E3" w:rsidP="00B877E3">
      <w:pPr>
        <w:pStyle w:val="a7"/>
        <w:shd w:val="clear" w:color="auto" w:fill="F8F9FA"/>
        <w:spacing w:before="0" w:beforeAutospacing="0"/>
        <w:rPr>
          <w:rFonts w:ascii="Segoe UI" w:hAnsi="Segoe UI" w:cs="Segoe UI"/>
          <w:color w:val="000000"/>
        </w:rPr>
      </w:pPr>
      <w:r>
        <w:rPr>
          <w:rFonts w:ascii="Segoe UI" w:hAnsi="Segoe UI" w:cs="Segoe UI"/>
          <w:color w:val="000000"/>
        </w:rPr>
        <w:t> </w:t>
      </w:r>
    </w:p>
    <w:p w14:paraId="6A377C1C" w14:textId="77777777" w:rsidR="00B877E3" w:rsidRDefault="00B877E3" w:rsidP="00B877E3">
      <w:pPr>
        <w:pStyle w:val="a7"/>
        <w:shd w:val="clear" w:color="auto" w:fill="F8F9FA"/>
        <w:spacing w:before="0" w:beforeAutospacing="0"/>
        <w:jc w:val="both"/>
        <w:rPr>
          <w:rFonts w:ascii="Segoe UI" w:hAnsi="Segoe UI" w:cs="Segoe UI"/>
          <w:color w:val="000000"/>
        </w:rPr>
      </w:pPr>
      <w:r>
        <w:rPr>
          <w:rFonts w:ascii="Segoe UI" w:hAnsi="Segoe UI" w:cs="Segoe UI"/>
          <w:color w:val="000000"/>
        </w:rPr>
        <w:t>                                                                                      </w:t>
      </w:r>
    </w:p>
    <w:p w14:paraId="21389280" w14:textId="77777777" w:rsidR="0090060B" w:rsidRDefault="00B877E3" w:rsidP="00B877E3">
      <w:pPr>
        <w:pStyle w:val="a7"/>
        <w:shd w:val="clear" w:color="auto" w:fill="F8F9FA"/>
        <w:spacing w:before="0" w:beforeAutospacing="0" w:line="360" w:lineRule="auto"/>
        <w:jc w:val="both"/>
        <w:rPr>
          <w:i/>
          <w:iCs/>
          <w:color w:val="000000"/>
          <w:sz w:val="28"/>
          <w:szCs w:val="28"/>
        </w:rPr>
      </w:pPr>
      <w:r>
        <w:rPr>
          <w:i/>
          <w:iCs/>
          <w:color w:val="000000"/>
          <w:sz w:val="28"/>
          <w:szCs w:val="28"/>
        </w:rPr>
        <w:t xml:space="preserve"> </w:t>
      </w:r>
    </w:p>
    <w:p w14:paraId="6DA12918" w14:textId="799259C8" w:rsidR="00B877E3" w:rsidRPr="00B877E3" w:rsidRDefault="00B877E3" w:rsidP="00B877E3">
      <w:pPr>
        <w:pStyle w:val="a7"/>
        <w:shd w:val="clear" w:color="auto" w:fill="F8F9FA"/>
        <w:spacing w:before="0" w:beforeAutospacing="0" w:line="360" w:lineRule="auto"/>
        <w:jc w:val="both"/>
        <w:rPr>
          <w:color w:val="000000"/>
          <w:sz w:val="28"/>
          <w:szCs w:val="28"/>
        </w:rPr>
      </w:pPr>
      <w:r>
        <w:rPr>
          <w:i/>
          <w:iCs/>
          <w:color w:val="000000"/>
          <w:sz w:val="28"/>
          <w:szCs w:val="28"/>
        </w:rPr>
        <w:lastRenderedPageBreak/>
        <w:t xml:space="preserve">   </w:t>
      </w:r>
      <w:r w:rsidRPr="00B877E3">
        <w:rPr>
          <w:i/>
          <w:iCs/>
          <w:color w:val="000000"/>
          <w:sz w:val="28"/>
          <w:szCs w:val="28"/>
        </w:rPr>
        <w:t>Электрические измерения</w:t>
      </w:r>
      <w:r w:rsidR="0090060B">
        <w:rPr>
          <w:color w:val="000000"/>
          <w:sz w:val="28"/>
          <w:szCs w:val="28"/>
        </w:rPr>
        <w:t xml:space="preserve"> </w:t>
      </w:r>
      <w:r>
        <w:rPr>
          <w:color w:val="000000"/>
          <w:sz w:val="28"/>
          <w:szCs w:val="28"/>
        </w:rPr>
        <w:t>-</w:t>
      </w:r>
      <w:r w:rsidRPr="00B877E3">
        <w:rPr>
          <w:color w:val="000000"/>
          <w:sz w:val="28"/>
          <w:szCs w:val="28"/>
        </w:rPr>
        <w:t>измерения электрических величин: электрического напряжения, электрического сопротивления, силы тока, частоты и фазы переменного тока, мощности тока, электрической энергии, электрического заряда, индуктивности, электрической ёмкости и др. Э. и. — один из распространённых видов измерений. Благодаря созданию электротехнических устройств, преобразующих различные неэлектрические величины в электрические, методы и средства Э. и. используются при измерениях практически всех физических величин. Область применения Э. и.: научные исследования в физике, химии, биологии и др.; технологические процессы в энергетике, металлургии, химической промышленности и др.; транспорт; разведка и добыча полезных ископаемых; метеорологические и океанологические работы; медицинская диагностика; изготовление и эксплуатация радио и телевизионных устройств, самолётов и космических аппаратов.</w:t>
      </w:r>
    </w:p>
    <w:p w14:paraId="339E488E" w14:textId="77777777" w:rsidR="00B877E3" w:rsidRDefault="00B877E3" w:rsidP="00B877E3">
      <w:pPr>
        <w:pStyle w:val="a7"/>
        <w:shd w:val="clear" w:color="auto" w:fill="F8F9FA"/>
        <w:spacing w:before="0" w:beforeAutospacing="0" w:line="360" w:lineRule="auto"/>
        <w:jc w:val="both"/>
        <w:rPr>
          <w:color w:val="000000"/>
          <w:sz w:val="28"/>
          <w:szCs w:val="28"/>
        </w:rPr>
      </w:pPr>
      <w:r>
        <w:rPr>
          <w:color w:val="000000"/>
          <w:sz w:val="28"/>
          <w:szCs w:val="28"/>
        </w:rPr>
        <w:t xml:space="preserve">   </w:t>
      </w:r>
      <w:r w:rsidRPr="00B877E3">
        <w:rPr>
          <w:color w:val="000000"/>
          <w:sz w:val="28"/>
          <w:szCs w:val="28"/>
        </w:rPr>
        <w:t>Большое разнообразие электрических величин, широкие  диапазоны их значений, требования высокой точности измерений, разнообразие условий и областей применения Э. и. обусловили многообразие методов  и средств Э. и. Измерение "активных" электрических величин (силы тока, электрического напряжения и др.), характеризующих  энергетическое состояние объекта  измерений, основывается на непосредственном воздействии этих величин на средство Э. и. и, как правило, сопровождается потреблением некоторого количества электрической  энергии от объекта измерений. Измерение "пассивных" электрических величин (электрического сопротивления, его комплексных составляющих, индуктивности, тангенса угла диэлектрических потерь и др.), характеризующих электрические свойства объекта измерений, требует возбуждения объекта измерений посторонним источником электрической энергии и измерения ответной реакции</w:t>
      </w:r>
    </w:p>
    <w:p w14:paraId="5AB25F46" w14:textId="4087C506"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w:t>
      </w:r>
    </w:p>
    <w:p w14:paraId="07FDED74" w14:textId="7C8C0EBC" w:rsidR="00B877E3" w:rsidRPr="00B877E3" w:rsidRDefault="00B877E3" w:rsidP="00B877E3">
      <w:pPr>
        <w:pStyle w:val="a7"/>
        <w:shd w:val="clear" w:color="auto" w:fill="F8F9FA"/>
        <w:spacing w:before="0" w:beforeAutospacing="0" w:line="360" w:lineRule="auto"/>
        <w:jc w:val="both"/>
        <w:rPr>
          <w:color w:val="000000"/>
          <w:sz w:val="28"/>
          <w:szCs w:val="28"/>
        </w:rPr>
      </w:pPr>
      <w:r>
        <w:rPr>
          <w:color w:val="000000"/>
          <w:sz w:val="28"/>
          <w:szCs w:val="28"/>
        </w:rPr>
        <w:lastRenderedPageBreak/>
        <w:t xml:space="preserve">   </w:t>
      </w:r>
      <w:r w:rsidRPr="00B877E3">
        <w:rPr>
          <w:color w:val="000000"/>
          <w:sz w:val="28"/>
          <w:szCs w:val="28"/>
        </w:rPr>
        <w:t>Методы и  средства Э. и. в цепях постоянного  и переменного тока существенно  различаются. В цепях переменного  тока они зависят от частоты и  характера изменения величин, а  также от того, какие характеристики переменных электрических величин (мгновенные, действующие, максимальные, средние) измеряются. Для Э. и. в цепях постоянного тока наиболее широко применяют измерительные магнитоэлектрические приборы и цифровые измерительные устройства. Для Э. и. в цепях переменного тока — электромагнитные приборы, электродинамические приборы, индукционные приборы, электростатические приборы, выпрямительные электроизмерительные приборы, осциллографы, цифровые измерительные приборы. Некоторые из перечисленных приборов применяют для Э. и. как в цепях переменного, так и постоянного тока.</w:t>
      </w:r>
    </w:p>
    <w:p w14:paraId="338B39A2"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 xml:space="preserve">Значения  измеряемых электрических величин  заключаются примерно в пределах: силы тока — от 10-16 до 105 а, напряжения — от 10-9 до 107 в, сопротивления —  от 10-8 до 1016 ом, мощности — от 10-16 вт до десятков </w:t>
      </w:r>
      <w:proofErr w:type="spellStart"/>
      <w:r w:rsidRPr="00B877E3">
        <w:rPr>
          <w:color w:val="000000"/>
          <w:sz w:val="28"/>
          <w:szCs w:val="28"/>
        </w:rPr>
        <w:t>Гвт</w:t>
      </w:r>
      <w:proofErr w:type="spellEnd"/>
      <w:r w:rsidRPr="00B877E3">
        <w:rPr>
          <w:color w:val="000000"/>
          <w:sz w:val="28"/>
          <w:szCs w:val="28"/>
        </w:rPr>
        <w:t xml:space="preserve">, частоты переменного  тока — от 10-3 до 1012 </w:t>
      </w:r>
      <w:proofErr w:type="spellStart"/>
      <w:r w:rsidRPr="00B877E3">
        <w:rPr>
          <w:color w:val="000000"/>
          <w:sz w:val="28"/>
          <w:szCs w:val="28"/>
        </w:rPr>
        <w:t>гц</w:t>
      </w:r>
      <w:proofErr w:type="spellEnd"/>
      <w:r w:rsidRPr="00B877E3">
        <w:rPr>
          <w:color w:val="000000"/>
          <w:sz w:val="28"/>
          <w:szCs w:val="28"/>
        </w:rPr>
        <w:t xml:space="preserve">. Диапазоны  измеряемых значений электрических  величин имеют непрерывную тенденцию  к расширению. Измерения на высоких  и сверхвысоких частотах, измерение  малых токов и больших сопротивлений, высоких напряжений и характеристик  электрических величин в мощных энергетических установках выделились в разделы, развивающие специфические  методы и средства Э. и. (см. Радиоизмерения, Диэлектрические измерения, Высоких  напряжений техника, Импульсная техника, Импульсная техника высоких напряжений). Расширение диапазонов измерений электрических  величин связано с развитием  техники электрических измерительных  преобразователей, в частности с  развитием техники усиления и  ослабления электрических токов и напряжений. К специфическим проблемам Э. и. сверхмалых и </w:t>
      </w:r>
      <w:r w:rsidRPr="00B877E3">
        <w:rPr>
          <w:color w:val="000000"/>
          <w:sz w:val="28"/>
          <w:szCs w:val="28"/>
        </w:rPr>
        <w:lastRenderedPageBreak/>
        <w:t>сверхбольших значений электрических величин относятся борьба с искажениями, сопровождающими процессы усиления и ослабления электрических сигналов, и разработка методов выделения полезного сигнала на фоне помех.</w:t>
      </w:r>
    </w:p>
    <w:p w14:paraId="7F2EC20E"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Пределы допускаемых  погрешностей Э. и. колеблются приблизительно от единиц до 10-4%. Для сравнительно грубых измерений пользуются измерительными приборами прямого действия. Для  более точных измерений используются методы, реализуемые с помощью  мостовых и компенсационных электрических  цепей.</w:t>
      </w:r>
    </w:p>
    <w:p w14:paraId="2E115D0C" w14:textId="77777777" w:rsidR="0090060B"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Применение методов </w:t>
      </w:r>
      <w:proofErr w:type="spellStart"/>
      <w:r w:rsidRPr="00B877E3">
        <w:rPr>
          <w:color w:val="000000"/>
          <w:sz w:val="28"/>
          <w:szCs w:val="28"/>
        </w:rPr>
        <w:t>Э.и.для</w:t>
      </w:r>
      <w:proofErr w:type="spellEnd"/>
      <w:r w:rsidRPr="00B877E3">
        <w:rPr>
          <w:color w:val="000000"/>
          <w:sz w:val="28"/>
          <w:szCs w:val="28"/>
        </w:rPr>
        <w:t> измерения неэлектрических  величин основывается либо на известной  связи между неэлектрическими и  электрическими величинами, либо на применении измерительных преобразователей (датчиков). Для обеспечения совместной работы датчиков с вторичными измерительными приборами, передачи электрических выходных сигналов датчиков на расстояние, повышения помехоустойчивости передаваемых сигналов применяют разнообразные электрические промежуточные измерительные преобразователи, выполняющие одновременно, как правило, функции усиления (реже, ослабления) электрических сигналов, а также нелинейные преобразования с целью компенсации нелинейности датчиков. На вход промежуточных измерительных преобразователей могут быть поданы любые электрические сигналы (величины), в качестве же выходных сигналов наиболее часто используют электрические унифицированные сигналы постоянного, синусоидального или импульсного тока (напряжения). Для выходных сигналов переменного тока используется амплитудная, частотная или фазовая модуляция. Всё более широкое распространение в качестве промежуточных измерительных преобразователей получают цифровые преобразователи.</w:t>
      </w:r>
    </w:p>
    <w:p w14:paraId="4D5CA27E" w14:textId="17874AFE" w:rsidR="00B877E3" w:rsidRPr="00B877E3" w:rsidRDefault="00B877E3" w:rsidP="00B877E3">
      <w:pPr>
        <w:pStyle w:val="a7"/>
        <w:shd w:val="clear" w:color="auto" w:fill="F8F9FA"/>
        <w:spacing w:before="0" w:beforeAutospacing="0" w:line="360" w:lineRule="auto"/>
        <w:jc w:val="both"/>
        <w:rPr>
          <w:color w:val="000000"/>
          <w:sz w:val="28"/>
          <w:szCs w:val="28"/>
        </w:rPr>
      </w:pPr>
      <w:proofErr w:type="spellStart"/>
      <w:r w:rsidRPr="00B877E3">
        <w:rPr>
          <w:color w:val="000000"/>
          <w:sz w:val="28"/>
          <w:szCs w:val="28"/>
        </w:rPr>
        <w:lastRenderedPageBreak/>
        <w:t>Комплекснаяавтоматизация</w:t>
      </w:r>
      <w:proofErr w:type="spellEnd"/>
      <w:r w:rsidRPr="00B877E3">
        <w:rPr>
          <w:color w:val="000000"/>
          <w:sz w:val="28"/>
          <w:szCs w:val="28"/>
        </w:rPr>
        <w:t> научных экспериментов  и технологических процессов  привела к созданию комплексных  средств Э. и. измерительных установок, измерительно-информационных систем, а также к развитию техники  телеметрии, радиотелемеханики.</w:t>
      </w:r>
    </w:p>
    <w:p w14:paraId="75D29AEE"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Современное развитие Э. и. характеризуется использованием новых физических эффектов: (например, Джозефсона эффекта, Холла эффекта) для создания более чувствительных и высокоточных средств Э. и., внедрением в технику Э. и. достижении электроники, микроминиатюризацией средств Э. и., сопряжением их с вычислительной техникой, автоматизацией процессов  Э. и., а также унификацией метрологических  и других требований к ним. В СССР разработана агрегатированная система  средств электроизмерительной техники  — АСЭТ. С 1 июля 1978 введён в действие ГОСТ 22261—76 "Средства измерений электрических  величин. Общие технические условия", регламентирующий единые технические, в частности метрологические, требования к средствам Э. и.</w:t>
      </w:r>
    </w:p>
    <w:p w14:paraId="2B8E9087"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174B4C75"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3EC0EDEF"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0A74C3F7"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3C8EA1EA"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46E656EA"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1D991D28" w14:textId="77777777" w:rsidR="00B877E3" w:rsidRDefault="00B877E3" w:rsidP="00B877E3">
      <w:pPr>
        <w:pStyle w:val="a7"/>
        <w:shd w:val="clear" w:color="auto" w:fill="F8F9FA"/>
        <w:spacing w:before="0" w:beforeAutospacing="0" w:line="360" w:lineRule="auto"/>
        <w:jc w:val="both"/>
        <w:rPr>
          <w:color w:val="000000"/>
          <w:sz w:val="28"/>
          <w:szCs w:val="28"/>
        </w:rPr>
      </w:pPr>
    </w:p>
    <w:p w14:paraId="176D1CA8" w14:textId="77777777" w:rsidR="0090060B" w:rsidRDefault="00B877E3" w:rsidP="00B877E3">
      <w:pPr>
        <w:pStyle w:val="a7"/>
        <w:shd w:val="clear" w:color="auto" w:fill="F8F9FA"/>
        <w:spacing w:before="0" w:beforeAutospacing="0" w:line="360" w:lineRule="auto"/>
        <w:jc w:val="both"/>
        <w:rPr>
          <w:i/>
          <w:iCs/>
          <w:color w:val="000000"/>
          <w:sz w:val="28"/>
          <w:szCs w:val="28"/>
        </w:rPr>
      </w:pPr>
      <w:r w:rsidRPr="00B877E3">
        <w:rPr>
          <w:i/>
          <w:iCs/>
          <w:color w:val="000000"/>
          <w:sz w:val="28"/>
          <w:szCs w:val="28"/>
        </w:rPr>
        <w:t xml:space="preserve">   </w:t>
      </w:r>
    </w:p>
    <w:p w14:paraId="0DA11EBC" w14:textId="3C54AC91"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i/>
          <w:iCs/>
          <w:color w:val="000000"/>
          <w:sz w:val="28"/>
          <w:szCs w:val="28"/>
        </w:rPr>
        <w:lastRenderedPageBreak/>
        <w:t>Электроизмерительные  приборы</w:t>
      </w:r>
      <w:r w:rsidRPr="00B877E3">
        <w:rPr>
          <w:color w:val="000000"/>
          <w:sz w:val="28"/>
          <w:szCs w:val="28"/>
        </w:rPr>
        <w:t xml:space="preserve"> — класс устройств, применяемых для измерения различных электрических величин. В группу электроизмерительных приборов входят также кроме собственно измерительных приборов и другие средства измерений — меры, преобразователи, комплексные установки.</w:t>
      </w:r>
    </w:p>
    <w:p w14:paraId="1BD9449E" w14:textId="4F238F11" w:rsidR="00B877E3" w:rsidRPr="00B877E3" w:rsidRDefault="00B877E3" w:rsidP="00B877E3">
      <w:pPr>
        <w:pStyle w:val="a7"/>
        <w:shd w:val="clear" w:color="auto" w:fill="F8F9FA"/>
        <w:spacing w:before="0" w:beforeAutospacing="0" w:line="360" w:lineRule="auto"/>
        <w:jc w:val="both"/>
        <w:rPr>
          <w:i/>
          <w:iCs/>
          <w:color w:val="000000"/>
          <w:sz w:val="28"/>
          <w:szCs w:val="28"/>
        </w:rPr>
      </w:pPr>
      <w:r w:rsidRPr="00B877E3">
        <w:rPr>
          <w:i/>
          <w:iCs/>
          <w:color w:val="000000"/>
          <w:sz w:val="28"/>
          <w:szCs w:val="28"/>
        </w:rPr>
        <w:t>                                                   Применение</w:t>
      </w:r>
    </w:p>
    <w:p w14:paraId="0B245A2B" w14:textId="77777777" w:rsidR="0090060B"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Средства  электрических измерений широко применяются в энергетике, связи, промышленности, на транспорте, в научных  исследованиях, медицине, а также  в быту — для учёта потребляемой электроэнергии. Используя специальные  датчики для преобразования неэлектрических  величин в электрические, электроизмерительные приборы можно использовать для  измерения самых разных физических величин, что ещё больше расширяет  диапазон их применения. </w:t>
      </w:r>
    </w:p>
    <w:p w14:paraId="03E472BE"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58EE0C23"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297215F2"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318BB004"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44179806"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4372E7AE"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5F2C5E89"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09E5E654"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419EECCE" w14:textId="77777777" w:rsidR="00264B80" w:rsidRDefault="00264B80" w:rsidP="0090060B">
      <w:pPr>
        <w:pStyle w:val="a7"/>
        <w:shd w:val="clear" w:color="auto" w:fill="F8F9FA"/>
        <w:spacing w:before="0" w:beforeAutospacing="0" w:line="360" w:lineRule="auto"/>
        <w:jc w:val="center"/>
        <w:rPr>
          <w:i/>
          <w:iCs/>
          <w:color w:val="000000"/>
          <w:sz w:val="28"/>
          <w:szCs w:val="28"/>
        </w:rPr>
      </w:pPr>
    </w:p>
    <w:p w14:paraId="4DC485BD" w14:textId="77777777" w:rsidR="0090060B" w:rsidRDefault="0090060B" w:rsidP="0090060B">
      <w:pPr>
        <w:pStyle w:val="a7"/>
        <w:shd w:val="clear" w:color="auto" w:fill="F8F9FA"/>
        <w:spacing w:before="0" w:beforeAutospacing="0" w:line="360" w:lineRule="auto"/>
        <w:jc w:val="center"/>
        <w:rPr>
          <w:i/>
          <w:iCs/>
          <w:color w:val="000000"/>
          <w:sz w:val="28"/>
          <w:szCs w:val="28"/>
        </w:rPr>
      </w:pPr>
    </w:p>
    <w:p w14:paraId="60ABAD4F" w14:textId="074B88BE" w:rsidR="00B877E3" w:rsidRPr="0090060B" w:rsidRDefault="00B877E3" w:rsidP="0090060B">
      <w:pPr>
        <w:pStyle w:val="a7"/>
        <w:shd w:val="clear" w:color="auto" w:fill="F8F9FA"/>
        <w:spacing w:before="0" w:beforeAutospacing="0" w:line="360" w:lineRule="auto"/>
        <w:jc w:val="center"/>
        <w:rPr>
          <w:i/>
          <w:iCs/>
          <w:color w:val="000000"/>
          <w:sz w:val="28"/>
          <w:szCs w:val="28"/>
        </w:rPr>
      </w:pPr>
      <w:r w:rsidRPr="0090060B">
        <w:rPr>
          <w:i/>
          <w:iCs/>
          <w:color w:val="000000"/>
          <w:sz w:val="28"/>
          <w:szCs w:val="28"/>
        </w:rPr>
        <w:lastRenderedPageBreak/>
        <w:t>Классификация</w:t>
      </w:r>
    </w:p>
    <w:p w14:paraId="3524A111" w14:textId="1ACD2EC4"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Наиболее</w:t>
      </w:r>
      <w:r>
        <w:rPr>
          <w:color w:val="000000"/>
          <w:sz w:val="28"/>
          <w:szCs w:val="28"/>
        </w:rPr>
        <w:t xml:space="preserve"> </w:t>
      </w:r>
      <w:r w:rsidRPr="00B877E3">
        <w:rPr>
          <w:color w:val="000000"/>
          <w:sz w:val="28"/>
          <w:szCs w:val="28"/>
        </w:rPr>
        <w:t>существенным</w:t>
      </w:r>
      <w:r>
        <w:rPr>
          <w:color w:val="000000"/>
          <w:sz w:val="28"/>
          <w:szCs w:val="28"/>
        </w:rPr>
        <w:t xml:space="preserve"> </w:t>
      </w:r>
      <w:r w:rsidRPr="00B877E3">
        <w:rPr>
          <w:color w:val="000000"/>
          <w:sz w:val="28"/>
          <w:szCs w:val="28"/>
        </w:rPr>
        <w:t>признаком для классификации  электроизмерительной аппаратуры является измеряемая или воспроизводимая  физическая величина, в соответствии с этим приборы подразделяются на ряд видов:</w:t>
      </w:r>
    </w:p>
    <w:p w14:paraId="5943DC32"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амперметры  — для измерения силы электрического тока;</w:t>
      </w:r>
    </w:p>
    <w:p w14:paraId="1B634DE5"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вольтметры  — для измерения электрического напряжения;</w:t>
      </w:r>
    </w:p>
    <w:p w14:paraId="4BB01AF7"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омметры —  для измерения электрического сопротивления;</w:t>
      </w:r>
    </w:p>
    <w:p w14:paraId="3E07483A"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мультиметры (иначе тестеры, авометры) — комбинированные  приборы</w:t>
      </w:r>
    </w:p>
    <w:p w14:paraId="386AB263"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частотомеры — для измерения частоты колебаний  электрического тока;</w:t>
      </w:r>
    </w:p>
    <w:p w14:paraId="704A4738"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магазины  сопротивлений — для воспроизведения  заданных сопротивлений;</w:t>
      </w:r>
    </w:p>
    <w:p w14:paraId="6C9B2594"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ваттметры и  варметры — для измерения мощности электрического тока;</w:t>
      </w:r>
    </w:p>
    <w:p w14:paraId="16FD90E2"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электрические счётчики — для измерения потреблённой электроэнергии</w:t>
      </w:r>
    </w:p>
    <w:p w14:paraId="18ABFA28" w14:textId="77777777" w:rsidR="00B877E3" w:rsidRPr="00B877E3" w:rsidRDefault="00B877E3" w:rsidP="0090060B">
      <w:pPr>
        <w:pStyle w:val="a7"/>
        <w:shd w:val="clear" w:color="auto" w:fill="F8F9FA"/>
        <w:spacing w:before="0" w:beforeAutospacing="0" w:line="360" w:lineRule="auto"/>
        <w:jc w:val="both"/>
        <w:rPr>
          <w:color w:val="000000"/>
          <w:sz w:val="28"/>
          <w:szCs w:val="28"/>
        </w:rPr>
      </w:pPr>
      <w:r w:rsidRPr="00B877E3">
        <w:rPr>
          <w:color w:val="000000"/>
          <w:sz w:val="28"/>
          <w:szCs w:val="28"/>
        </w:rPr>
        <w:t>и множество  других видов</w:t>
      </w:r>
    </w:p>
    <w:p w14:paraId="105E825D" w14:textId="1418007F"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Кроме этого  существуют классификации </w:t>
      </w:r>
      <w:proofErr w:type="spellStart"/>
      <w:r w:rsidRPr="00B877E3">
        <w:rPr>
          <w:color w:val="000000"/>
          <w:sz w:val="28"/>
          <w:szCs w:val="28"/>
        </w:rPr>
        <w:t>подругим</w:t>
      </w:r>
      <w:proofErr w:type="spellEnd"/>
      <w:r w:rsidRPr="00B877E3">
        <w:rPr>
          <w:color w:val="000000"/>
          <w:sz w:val="28"/>
          <w:szCs w:val="28"/>
        </w:rPr>
        <w:t xml:space="preserve"> </w:t>
      </w:r>
      <w:proofErr w:type="spellStart"/>
      <w:r w:rsidRPr="00B877E3">
        <w:rPr>
          <w:color w:val="000000"/>
          <w:sz w:val="28"/>
          <w:szCs w:val="28"/>
        </w:rPr>
        <w:t>признакам:по</w:t>
      </w:r>
      <w:proofErr w:type="spellEnd"/>
      <w:r w:rsidRPr="00B877E3">
        <w:rPr>
          <w:color w:val="000000"/>
          <w:sz w:val="28"/>
          <w:szCs w:val="28"/>
        </w:rPr>
        <w:t> назначению — измерительные приборы, меры, измерительные  преобразователи, измерительные установки и системы,вспомогательные устройства;по способу  представления результатов измерений  — показывающие и регистрирующие</w:t>
      </w:r>
      <w:r w:rsidR="0090060B">
        <w:rPr>
          <w:color w:val="000000"/>
          <w:sz w:val="28"/>
          <w:szCs w:val="28"/>
        </w:rPr>
        <w:t xml:space="preserve"> </w:t>
      </w:r>
      <w:r w:rsidRPr="00B877E3">
        <w:rPr>
          <w:color w:val="000000"/>
          <w:sz w:val="28"/>
          <w:szCs w:val="28"/>
        </w:rPr>
        <w:t>(в виде графика на бумаге или  фотоплёнке, распечатки, либо в электронном  виде);по методу</w:t>
      </w:r>
      <w:r>
        <w:rPr>
          <w:color w:val="000000"/>
          <w:sz w:val="28"/>
          <w:szCs w:val="28"/>
        </w:rPr>
        <w:t xml:space="preserve"> </w:t>
      </w:r>
      <w:r w:rsidRPr="00B877E3">
        <w:rPr>
          <w:color w:val="000000"/>
          <w:sz w:val="28"/>
          <w:szCs w:val="28"/>
        </w:rPr>
        <w:t>измерения — приборы непосредственной</w:t>
      </w:r>
      <w:r w:rsidR="0090060B">
        <w:rPr>
          <w:color w:val="000000"/>
          <w:sz w:val="28"/>
          <w:szCs w:val="28"/>
        </w:rPr>
        <w:t xml:space="preserve"> </w:t>
      </w:r>
      <w:r w:rsidRPr="00B877E3">
        <w:rPr>
          <w:color w:val="000000"/>
          <w:sz w:val="28"/>
          <w:szCs w:val="28"/>
        </w:rPr>
        <w:t>оценки и приборы </w:t>
      </w:r>
      <w:proofErr w:type="spellStart"/>
      <w:r w:rsidRPr="00B877E3">
        <w:rPr>
          <w:color w:val="000000"/>
          <w:sz w:val="28"/>
          <w:szCs w:val="28"/>
        </w:rPr>
        <w:t>сравнения;по</w:t>
      </w:r>
      <w:proofErr w:type="spellEnd"/>
      <w:r w:rsidRPr="00B877E3">
        <w:rPr>
          <w:color w:val="000000"/>
          <w:sz w:val="28"/>
          <w:szCs w:val="28"/>
        </w:rPr>
        <w:t> способу  применения и по конструкции —  щитовые (закрепляемые на щите или панели), переносные и </w:t>
      </w:r>
      <w:proofErr w:type="spellStart"/>
      <w:r w:rsidRPr="00B877E3">
        <w:rPr>
          <w:color w:val="000000"/>
          <w:sz w:val="28"/>
          <w:szCs w:val="28"/>
        </w:rPr>
        <w:t>стационарные;по</w:t>
      </w:r>
      <w:proofErr w:type="spellEnd"/>
      <w:r w:rsidRPr="00B877E3">
        <w:rPr>
          <w:color w:val="000000"/>
          <w:sz w:val="28"/>
          <w:szCs w:val="28"/>
        </w:rPr>
        <w:t> принципу действия:</w:t>
      </w:r>
    </w:p>
    <w:p w14:paraId="14BBE954"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lastRenderedPageBreak/>
        <w:t>электромеханические:</w:t>
      </w:r>
    </w:p>
    <w:p w14:paraId="07F2F032"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магнитоэлектрические;</w:t>
      </w:r>
    </w:p>
    <w:p w14:paraId="0DF555E1"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электромагнитные;</w:t>
      </w:r>
    </w:p>
    <w:p w14:paraId="17EC568F"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электродинамические;</w:t>
      </w:r>
    </w:p>
    <w:p w14:paraId="60C159CE"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электростатические;</w:t>
      </w:r>
    </w:p>
    <w:p w14:paraId="749F13F7"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ферродинамические;</w:t>
      </w:r>
    </w:p>
    <w:p w14:paraId="15CDECA9"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индукционные;</w:t>
      </w:r>
    </w:p>
    <w:p w14:paraId="17FCC1AD"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магнитодинамические;</w:t>
      </w:r>
    </w:p>
    <w:p w14:paraId="569EB8C0"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электронные;</w:t>
      </w:r>
    </w:p>
    <w:p w14:paraId="222292B7" w14:textId="77777777" w:rsidR="00B877E3" w:rsidRP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термоэлектрические;</w:t>
      </w:r>
    </w:p>
    <w:p w14:paraId="321B995A" w14:textId="77777777" w:rsidR="00B877E3" w:rsidRDefault="00B877E3" w:rsidP="00B877E3">
      <w:pPr>
        <w:pStyle w:val="a7"/>
        <w:shd w:val="clear" w:color="auto" w:fill="F8F9FA"/>
        <w:spacing w:before="0" w:beforeAutospacing="0" w:line="360" w:lineRule="auto"/>
        <w:jc w:val="both"/>
        <w:rPr>
          <w:color w:val="000000"/>
          <w:sz w:val="28"/>
          <w:szCs w:val="28"/>
        </w:rPr>
      </w:pPr>
      <w:r w:rsidRPr="00B877E3">
        <w:rPr>
          <w:color w:val="000000"/>
          <w:sz w:val="28"/>
          <w:szCs w:val="28"/>
        </w:rPr>
        <w:t>электрохимические.</w:t>
      </w:r>
    </w:p>
    <w:p w14:paraId="1B9FA5E1" w14:textId="77777777" w:rsidR="00B877E3" w:rsidRDefault="00B877E3" w:rsidP="0090060B">
      <w:pPr>
        <w:pStyle w:val="a7"/>
        <w:shd w:val="clear" w:color="auto" w:fill="F8F9FA"/>
        <w:spacing w:before="0" w:beforeAutospacing="0" w:line="360" w:lineRule="auto"/>
        <w:rPr>
          <w:color w:val="000000"/>
          <w:sz w:val="28"/>
          <w:szCs w:val="28"/>
        </w:rPr>
      </w:pPr>
    </w:p>
    <w:p w14:paraId="6726C7BC" w14:textId="77777777" w:rsidR="0090060B" w:rsidRDefault="0090060B" w:rsidP="0090060B">
      <w:pPr>
        <w:pStyle w:val="a7"/>
        <w:shd w:val="clear" w:color="auto" w:fill="F8F9FA"/>
        <w:spacing w:before="0" w:beforeAutospacing="0" w:line="360" w:lineRule="auto"/>
        <w:rPr>
          <w:color w:val="000000"/>
          <w:sz w:val="28"/>
          <w:szCs w:val="28"/>
        </w:rPr>
      </w:pPr>
    </w:p>
    <w:p w14:paraId="2C00266D" w14:textId="77777777" w:rsidR="0090060B" w:rsidRDefault="0090060B" w:rsidP="0090060B">
      <w:pPr>
        <w:pStyle w:val="a7"/>
        <w:shd w:val="clear" w:color="auto" w:fill="F8F9FA"/>
        <w:spacing w:before="0" w:beforeAutospacing="0" w:line="360" w:lineRule="auto"/>
        <w:rPr>
          <w:color w:val="000000"/>
          <w:sz w:val="28"/>
          <w:szCs w:val="28"/>
        </w:rPr>
      </w:pPr>
    </w:p>
    <w:p w14:paraId="48094F76" w14:textId="77777777" w:rsidR="0090060B" w:rsidRDefault="0090060B" w:rsidP="0090060B">
      <w:pPr>
        <w:pStyle w:val="a7"/>
        <w:shd w:val="clear" w:color="auto" w:fill="F8F9FA"/>
        <w:spacing w:before="0" w:beforeAutospacing="0" w:line="360" w:lineRule="auto"/>
        <w:rPr>
          <w:color w:val="000000"/>
          <w:sz w:val="28"/>
          <w:szCs w:val="28"/>
        </w:rPr>
      </w:pPr>
    </w:p>
    <w:p w14:paraId="5AE0D9A5" w14:textId="77777777" w:rsidR="0090060B" w:rsidRDefault="0090060B" w:rsidP="0090060B">
      <w:pPr>
        <w:pStyle w:val="a7"/>
        <w:shd w:val="clear" w:color="auto" w:fill="F8F9FA"/>
        <w:spacing w:before="0" w:beforeAutospacing="0" w:line="360" w:lineRule="auto"/>
        <w:rPr>
          <w:color w:val="000000"/>
          <w:sz w:val="28"/>
          <w:szCs w:val="28"/>
        </w:rPr>
      </w:pPr>
    </w:p>
    <w:p w14:paraId="4D03B698" w14:textId="77777777" w:rsidR="0090060B" w:rsidRDefault="0090060B" w:rsidP="0090060B">
      <w:pPr>
        <w:pStyle w:val="a7"/>
        <w:shd w:val="clear" w:color="auto" w:fill="F8F9FA"/>
        <w:spacing w:before="0" w:beforeAutospacing="0" w:line="360" w:lineRule="auto"/>
        <w:rPr>
          <w:color w:val="000000"/>
          <w:sz w:val="28"/>
          <w:szCs w:val="28"/>
        </w:rPr>
      </w:pPr>
    </w:p>
    <w:p w14:paraId="434210B0" w14:textId="77777777" w:rsidR="0090060B" w:rsidRDefault="0090060B" w:rsidP="0090060B">
      <w:pPr>
        <w:pStyle w:val="a7"/>
        <w:shd w:val="clear" w:color="auto" w:fill="F8F9FA"/>
        <w:spacing w:before="0" w:beforeAutospacing="0" w:line="360" w:lineRule="auto"/>
        <w:rPr>
          <w:color w:val="000000"/>
          <w:sz w:val="28"/>
          <w:szCs w:val="28"/>
        </w:rPr>
      </w:pPr>
    </w:p>
    <w:p w14:paraId="4CFF8673" w14:textId="77777777" w:rsidR="0090060B" w:rsidRDefault="0090060B" w:rsidP="0090060B">
      <w:pPr>
        <w:pStyle w:val="a7"/>
        <w:shd w:val="clear" w:color="auto" w:fill="F8F9FA"/>
        <w:spacing w:before="0" w:beforeAutospacing="0" w:line="360" w:lineRule="auto"/>
        <w:rPr>
          <w:color w:val="000000"/>
          <w:sz w:val="28"/>
          <w:szCs w:val="28"/>
        </w:rPr>
      </w:pPr>
    </w:p>
    <w:p w14:paraId="03817643" w14:textId="77777777" w:rsidR="0090060B" w:rsidRDefault="0090060B" w:rsidP="0090060B">
      <w:pPr>
        <w:pStyle w:val="a7"/>
        <w:shd w:val="clear" w:color="auto" w:fill="F8F9FA"/>
        <w:spacing w:before="0" w:beforeAutospacing="0" w:line="360" w:lineRule="auto"/>
        <w:rPr>
          <w:color w:val="000000"/>
          <w:sz w:val="28"/>
          <w:szCs w:val="28"/>
        </w:rPr>
      </w:pPr>
    </w:p>
    <w:p w14:paraId="2EBCA690" w14:textId="7236A4E5" w:rsidR="0090060B" w:rsidRDefault="0090060B" w:rsidP="0090060B">
      <w:pPr>
        <w:pStyle w:val="a7"/>
        <w:shd w:val="clear" w:color="auto" w:fill="F8F9FA"/>
        <w:spacing w:before="0" w:beforeAutospacing="0" w:line="360" w:lineRule="auto"/>
        <w:jc w:val="center"/>
        <w:rPr>
          <w:color w:val="000000"/>
          <w:sz w:val="28"/>
          <w:szCs w:val="28"/>
        </w:rPr>
      </w:pPr>
      <w:r>
        <w:rPr>
          <w:color w:val="000000"/>
          <w:sz w:val="28"/>
          <w:szCs w:val="28"/>
        </w:rPr>
        <w:t>Сопротивление</w:t>
      </w:r>
    </w:p>
    <w:p w14:paraId="1F4AC4E0" w14:textId="448F2505" w:rsidR="0090060B" w:rsidRPr="0090060B" w:rsidRDefault="0090060B" w:rsidP="0090060B">
      <w:pPr>
        <w:pStyle w:val="a7"/>
        <w:shd w:val="clear" w:color="auto" w:fill="FFFFFF"/>
        <w:spacing w:before="120" w:beforeAutospacing="0" w:after="120" w:afterAutospacing="0" w:line="360" w:lineRule="auto"/>
        <w:rPr>
          <w:color w:val="202122"/>
          <w:sz w:val="28"/>
          <w:szCs w:val="28"/>
        </w:rPr>
      </w:pPr>
      <w:r>
        <w:rPr>
          <w:b/>
          <w:bCs/>
          <w:color w:val="202122"/>
          <w:sz w:val="28"/>
          <w:szCs w:val="28"/>
        </w:rPr>
        <w:t xml:space="preserve">   </w:t>
      </w:r>
      <w:r w:rsidRPr="0090060B">
        <w:rPr>
          <w:b/>
          <w:bCs/>
          <w:color w:val="202122"/>
          <w:sz w:val="28"/>
          <w:szCs w:val="28"/>
        </w:rPr>
        <w:t>Электрическое сопротивление</w:t>
      </w:r>
      <w:r w:rsidRPr="0090060B">
        <w:rPr>
          <w:color w:val="202122"/>
          <w:sz w:val="28"/>
          <w:szCs w:val="28"/>
        </w:rPr>
        <w:t> — </w:t>
      </w:r>
      <w:r>
        <w:rPr>
          <w:color w:val="202122"/>
          <w:sz w:val="28"/>
          <w:szCs w:val="28"/>
        </w:rPr>
        <w:t>физическая величина</w:t>
      </w:r>
      <w:r w:rsidRPr="0090060B">
        <w:rPr>
          <w:color w:val="202122"/>
          <w:sz w:val="28"/>
          <w:szCs w:val="28"/>
        </w:rPr>
        <w:t>, характеризующая свойство проводника препятствовать прохождению электрического тока и равная отношению напряжения на концах проводника к силе тока, протекающего по нему</w:t>
      </w:r>
    </w:p>
    <w:p w14:paraId="126F7A34" w14:textId="7855BD4D" w:rsidR="0090060B" w:rsidRPr="0090060B" w:rsidRDefault="0090060B" w:rsidP="0090060B">
      <w:pPr>
        <w:pStyle w:val="a7"/>
        <w:shd w:val="clear" w:color="auto" w:fill="FFFFFF"/>
        <w:spacing w:before="120" w:beforeAutospacing="0" w:after="120" w:afterAutospacing="0" w:line="360" w:lineRule="auto"/>
        <w:rPr>
          <w:color w:val="202122"/>
          <w:sz w:val="28"/>
          <w:szCs w:val="28"/>
        </w:rPr>
      </w:pPr>
      <w:r>
        <w:rPr>
          <w:color w:val="202122"/>
          <w:sz w:val="28"/>
          <w:szCs w:val="28"/>
        </w:rPr>
        <w:t xml:space="preserve">   </w:t>
      </w:r>
      <w:r w:rsidRPr="0090060B">
        <w:rPr>
          <w:color w:val="202122"/>
          <w:sz w:val="28"/>
          <w:szCs w:val="28"/>
        </w:rPr>
        <w:t>Сопротивление для цепей переменного тока и для переменных электромагнитных полей описывается понятиями импеданса и волнового сопротивления. Сопротивлением (резистором) также называли в СССР радиодеталь, предназначенную для введения в электрические цепи активного сопротивления.</w:t>
      </w:r>
    </w:p>
    <w:p w14:paraId="7C834F23" w14:textId="77777777" w:rsidR="00264B80" w:rsidRDefault="0090060B" w:rsidP="00264B80">
      <w:pPr>
        <w:pStyle w:val="a7"/>
        <w:shd w:val="clear" w:color="auto" w:fill="FFFFFF"/>
        <w:spacing w:before="120" w:beforeAutospacing="0" w:after="120" w:afterAutospacing="0" w:line="360" w:lineRule="auto"/>
        <w:rPr>
          <w:color w:val="202122"/>
          <w:sz w:val="28"/>
          <w:szCs w:val="28"/>
        </w:rPr>
      </w:pPr>
      <w:r w:rsidRPr="0090060B">
        <w:rPr>
          <w:color w:val="202122"/>
          <w:sz w:val="28"/>
          <w:szCs w:val="28"/>
        </w:rPr>
        <w:t>Сопротивление (часто обозначается буквой </w:t>
      </w:r>
      <w:r w:rsidRPr="0090060B">
        <w:rPr>
          <w:rStyle w:val="ts-math"/>
          <w:color w:val="202122"/>
          <w:sz w:val="28"/>
          <w:szCs w:val="28"/>
        </w:rPr>
        <w:t>R</w:t>
      </w:r>
      <w:r w:rsidRPr="0090060B">
        <w:rPr>
          <w:color w:val="202122"/>
          <w:sz w:val="28"/>
          <w:szCs w:val="28"/>
        </w:rPr>
        <w:t> или </w:t>
      </w:r>
      <w:r w:rsidRPr="0090060B">
        <w:rPr>
          <w:rStyle w:val="ts-math"/>
          <w:color w:val="202122"/>
          <w:sz w:val="28"/>
          <w:szCs w:val="28"/>
        </w:rPr>
        <w:t>r</w:t>
      </w:r>
      <w:r w:rsidRPr="0090060B">
        <w:rPr>
          <w:color w:val="202122"/>
          <w:sz w:val="28"/>
          <w:szCs w:val="28"/>
        </w:rPr>
        <w:t>) считается, в определённых пределах, постоянной величиной для данного проводника; её можно рассчитать как</w:t>
      </w:r>
    </w:p>
    <w:p w14:paraId="7C2A85EA" w14:textId="066065F6" w:rsidR="00264B80" w:rsidRPr="00264B80" w:rsidRDefault="00264B80" w:rsidP="00264B80">
      <w:pPr>
        <w:pStyle w:val="a7"/>
        <w:shd w:val="clear" w:color="auto" w:fill="FFFFFF"/>
        <w:spacing w:before="120" w:beforeAutospacing="0" w:after="120" w:afterAutospacing="0" w:line="360" w:lineRule="auto"/>
        <w:jc w:val="center"/>
        <w:rPr>
          <w:color w:val="202122"/>
          <w:sz w:val="28"/>
          <w:szCs w:val="28"/>
        </w:rPr>
      </w:pPr>
      <w:r w:rsidRPr="00264B80">
        <w:rPr>
          <w:color w:val="202122"/>
          <w:sz w:val="28"/>
          <w:szCs w:val="28"/>
        </w:rPr>
        <w:t>Физика явления</w:t>
      </w:r>
    </w:p>
    <w:p w14:paraId="1A99AC05" w14:textId="5E247120" w:rsidR="00264B80" w:rsidRPr="00264B80" w:rsidRDefault="00264B80" w:rsidP="00264B80">
      <w:pPr>
        <w:pStyle w:val="a7"/>
        <w:shd w:val="clear" w:color="auto" w:fill="FFFFFF"/>
        <w:spacing w:before="120" w:beforeAutospacing="0" w:after="120" w:afterAutospacing="0" w:line="360" w:lineRule="auto"/>
        <w:rPr>
          <w:color w:val="000000" w:themeColor="text1"/>
          <w:sz w:val="28"/>
          <w:szCs w:val="28"/>
        </w:rPr>
      </w:pPr>
      <w:r w:rsidRPr="00264B80">
        <w:rPr>
          <w:color w:val="000000" w:themeColor="text1"/>
          <w:sz w:val="28"/>
          <w:szCs w:val="28"/>
        </w:rPr>
        <w:t>Высокая электропроводность металлов связана с тем, что в них имеется большое количество носителей тока — </w:t>
      </w:r>
      <w:hyperlink r:id="rId8" w:tooltip="Электроны проводимости" w:history="1">
        <w:r w:rsidRPr="00264B80">
          <w:rPr>
            <w:i/>
            <w:iCs/>
            <w:color w:val="000000" w:themeColor="text1"/>
            <w:sz w:val="28"/>
            <w:szCs w:val="28"/>
          </w:rPr>
          <w:t>электронов проводимости</w:t>
        </w:r>
      </w:hyperlink>
      <w:r w:rsidRPr="00264B80">
        <w:rPr>
          <w:color w:val="000000" w:themeColor="text1"/>
          <w:sz w:val="28"/>
          <w:szCs w:val="28"/>
        </w:rPr>
        <w:t>, образующихся из </w:t>
      </w:r>
      <w:hyperlink r:id="rId9" w:tooltip="Валентные электроны" w:history="1">
        <w:r w:rsidRPr="00264B80">
          <w:rPr>
            <w:color w:val="000000" w:themeColor="text1"/>
            <w:sz w:val="28"/>
            <w:szCs w:val="28"/>
          </w:rPr>
          <w:t>валентных электронов</w:t>
        </w:r>
      </w:hyperlink>
      <w:r w:rsidRPr="00264B80">
        <w:rPr>
          <w:color w:val="000000" w:themeColor="text1"/>
          <w:sz w:val="28"/>
          <w:szCs w:val="28"/>
        </w:rPr>
        <w:t> атомов металла, которые не принадлежат определённому </w:t>
      </w:r>
      <w:hyperlink r:id="rId10" w:tooltip="Атом" w:history="1">
        <w:r w:rsidRPr="00264B80">
          <w:rPr>
            <w:color w:val="000000" w:themeColor="text1"/>
            <w:sz w:val="28"/>
            <w:szCs w:val="28"/>
          </w:rPr>
          <w:t>атому</w:t>
        </w:r>
      </w:hyperlink>
      <w:r w:rsidRPr="00264B80">
        <w:rPr>
          <w:color w:val="000000" w:themeColor="text1"/>
          <w:sz w:val="28"/>
          <w:szCs w:val="28"/>
        </w:rPr>
        <w:t>. </w:t>
      </w:r>
      <w:hyperlink r:id="rId11" w:tooltip="Электрический ток" w:history="1">
        <w:r w:rsidRPr="00264B80">
          <w:rPr>
            <w:color w:val="000000" w:themeColor="text1"/>
            <w:sz w:val="28"/>
            <w:szCs w:val="28"/>
          </w:rPr>
          <w:t>Электрический ток</w:t>
        </w:r>
      </w:hyperlink>
      <w:r w:rsidRPr="00264B80">
        <w:rPr>
          <w:color w:val="000000" w:themeColor="text1"/>
          <w:sz w:val="28"/>
          <w:szCs w:val="28"/>
        </w:rPr>
        <w:t> в металле возникает под действием внешнего </w:t>
      </w:r>
      <w:hyperlink r:id="rId12" w:tooltip="Электрическое поле" w:history="1">
        <w:r w:rsidRPr="00264B80">
          <w:rPr>
            <w:color w:val="000000" w:themeColor="text1"/>
            <w:sz w:val="28"/>
            <w:szCs w:val="28"/>
          </w:rPr>
          <w:t>электрического поля</w:t>
        </w:r>
      </w:hyperlink>
      <w:r w:rsidRPr="00264B80">
        <w:rPr>
          <w:color w:val="000000" w:themeColor="text1"/>
          <w:sz w:val="28"/>
          <w:szCs w:val="28"/>
        </w:rPr>
        <w:t>, которое вызывает упорядоченное движение электронов. Движущиеся под действием поля электроны рассеиваются на неоднородностях ионной решётки (на примесях, дефектах решётки, а также нарушениях периодической структуры, связанной с тепловыми колебаниями ионов). При этом электроны теряют </w:t>
      </w:r>
      <w:hyperlink r:id="rId13" w:tooltip="Импульс" w:history="1">
        <w:r w:rsidRPr="00264B80">
          <w:rPr>
            <w:color w:val="000000" w:themeColor="text1"/>
            <w:sz w:val="28"/>
            <w:szCs w:val="28"/>
          </w:rPr>
          <w:t>импульс</w:t>
        </w:r>
      </w:hyperlink>
      <w:r w:rsidRPr="00264B80">
        <w:rPr>
          <w:color w:val="000000" w:themeColor="text1"/>
          <w:sz w:val="28"/>
          <w:szCs w:val="28"/>
        </w:rPr>
        <w:t>, а </w:t>
      </w:r>
      <w:hyperlink r:id="rId14" w:tooltip="Энергия" w:history="1">
        <w:r w:rsidRPr="00264B80">
          <w:rPr>
            <w:color w:val="000000" w:themeColor="text1"/>
            <w:sz w:val="28"/>
            <w:szCs w:val="28"/>
          </w:rPr>
          <w:t>энергия</w:t>
        </w:r>
      </w:hyperlink>
      <w:r w:rsidRPr="00264B80">
        <w:rPr>
          <w:color w:val="000000" w:themeColor="text1"/>
          <w:sz w:val="28"/>
          <w:szCs w:val="28"/>
        </w:rPr>
        <w:t> их движения преобразуются во внутреннюю энергию кристаллической решётки, что и приводит к нагреванию проводника при прохождении по нему </w:t>
      </w:r>
      <w:hyperlink r:id="rId15" w:tooltip="Электрический ток" w:history="1">
        <w:r w:rsidRPr="00264B80">
          <w:rPr>
            <w:color w:val="000000" w:themeColor="text1"/>
            <w:sz w:val="28"/>
            <w:szCs w:val="28"/>
          </w:rPr>
          <w:t>электрического тока</w:t>
        </w:r>
      </w:hyperlink>
      <w:r w:rsidRPr="00264B80">
        <w:rPr>
          <w:color w:val="000000" w:themeColor="text1"/>
          <w:sz w:val="28"/>
          <w:szCs w:val="28"/>
        </w:rPr>
        <w:t xml:space="preserve">. Движение электронов в металлах </w:t>
      </w:r>
      <w:r w:rsidRPr="00264B80">
        <w:rPr>
          <w:color w:val="000000" w:themeColor="text1"/>
          <w:sz w:val="28"/>
          <w:szCs w:val="28"/>
        </w:rPr>
        <w:lastRenderedPageBreak/>
        <w:t>под воздействием электрического поля в классическом приближении описывается </w:t>
      </w:r>
      <w:hyperlink r:id="rId16" w:tooltip="Теория Друде" w:history="1">
        <w:r w:rsidRPr="00264B80">
          <w:rPr>
            <w:color w:val="000000" w:themeColor="text1"/>
            <w:sz w:val="28"/>
            <w:szCs w:val="28"/>
          </w:rPr>
          <w:t>теорией Друде</w:t>
        </w:r>
      </w:hyperlink>
      <w:r w:rsidRPr="00264B80">
        <w:rPr>
          <w:color w:val="000000" w:themeColor="text1"/>
          <w:sz w:val="28"/>
          <w:szCs w:val="28"/>
        </w:rPr>
        <w:t>.</w:t>
      </w:r>
    </w:p>
    <w:p w14:paraId="1468F092" w14:textId="77777777" w:rsidR="00264B80" w:rsidRPr="00264B80" w:rsidRDefault="00264B80" w:rsidP="00264B80">
      <w:pPr>
        <w:shd w:val="clear" w:color="auto" w:fill="FFFFFF"/>
        <w:spacing w:before="120" w:after="120" w:line="360" w:lineRule="auto"/>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В других средах (</w:t>
      </w:r>
      <w:hyperlink r:id="rId17" w:tooltip="Полупроводник" w:history="1">
        <w:r w:rsidRPr="00264B80">
          <w:rPr>
            <w:rFonts w:ascii="Times New Roman" w:eastAsia="Times New Roman" w:hAnsi="Times New Roman" w:cs="Times New Roman"/>
            <w:color w:val="000000" w:themeColor="text1"/>
            <w:sz w:val="28"/>
            <w:szCs w:val="28"/>
            <w:lang w:eastAsia="ru-RU"/>
          </w:rPr>
          <w:t>полупроводниках</w:t>
        </w:r>
      </w:hyperlink>
      <w:r w:rsidRPr="00264B80">
        <w:rPr>
          <w:rFonts w:ascii="Times New Roman" w:eastAsia="Times New Roman" w:hAnsi="Times New Roman" w:cs="Times New Roman"/>
          <w:color w:val="000000" w:themeColor="text1"/>
          <w:sz w:val="28"/>
          <w:szCs w:val="28"/>
          <w:lang w:eastAsia="ru-RU"/>
        </w:rPr>
        <w:t>, </w:t>
      </w:r>
      <w:hyperlink r:id="rId18" w:tooltip="Диэлектрик" w:history="1">
        <w:r w:rsidRPr="00264B80">
          <w:rPr>
            <w:rFonts w:ascii="Times New Roman" w:eastAsia="Times New Roman" w:hAnsi="Times New Roman" w:cs="Times New Roman"/>
            <w:color w:val="000000" w:themeColor="text1"/>
            <w:sz w:val="28"/>
            <w:szCs w:val="28"/>
            <w:lang w:eastAsia="ru-RU"/>
          </w:rPr>
          <w:t>диэлектриках</w:t>
        </w:r>
      </w:hyperlink>
      <w:r w:rsidRPr="00264B80">
        <w:rPr>
          <w:rFonts w:ascii="Times New Roman" w:eastAsia="Times New Roman" w:hAnsi="Times New Roman" w:cs="Times New Roman"/>
          <w:color w:val="000000" w:themeColor="text1"/>
          <w:sz w:val="28"/>
          <w:szCs w:val="28"/>
          <w:lang w:eastAsia="ru-RU"/>
        </w:rPr>
        <w:t>, </w:t>
      </w:r>
      <w:hyperlink r:id="rId19" w:tooltip="Электролит" w:history="1">
        <w:r w:rsidRPr="00264B80">
          <w:rPr>
            <w:rFonts w:ascii="Times New Roman" w:eastAsia="Times New Roman" w:hAnsi="Times New Roman" w:cs="Times New Roman"/>
            <w:color w:val="000000" w:themeColor="text1"/>
            <w:sz w:val="28"/>
            <w:szCs w:val="28"/>
            <w:lang w:eastAsia="ru-RU"/>
          </w:rPr>
          <w:t>электролитах</w:t>
        </w:r>
      </w:hyperlink>
      <w:r w:rsidRPr="00264B80">
        <w:rPr>
          <w:rFonts w:ascii="Times New Roman" w:eastAsia="Times New Roman" w:hAnsi="Times New Roman" w:cs="Times New Roman"/>
          <w:color w:val="000000" w:themeColor="text1"/>
          <w:sz w:val="28"/>
          <w:szCs w:val="28"/>
          <w:lang w:eastAsia="ru-RU"/>
        </w:rPr>
        <w:t>, неполярных жидкостях, </w:t>
      </w:r>
      <w:hyperlink r:id="rId20" w:tooltip="Газ" w:history="1">
        <w:r w:rsidRPr="00264B80">
          <w:rPr>
            <w:rFonts w:ascii="Times New Roman" w:eastAsia="Times New Roman" w:hAnsi="Times New Roman" w:cs="Times New Roman"/>
            <w:color w:val="000000" w:themeColor="text1"/>
            <w:sz w:val="28"/>
            <w:szCs w:val="28"/>
            <w:lang w:eastAsia="ru-RU"/>
          </w:rPr>
          <w:t>газах</w:t>
        </w:r>
      </w:hyperlink>
      <w:r w:rsidRPr="00264B80">
        <w:rPr>
          <w:rFonts w:ascii="Times New Roman" w:eastAsia="Times New Roman" w:hAnsi="Times New Roman" w:cs="Times New Roman"/>
          <w:color w:val="000000" w:themeColor="text1"/>
          <w:sz w:val="28"/>
          <w:szCs w:val="28"/>
          <w:lang w:eastAsia="ru-RU"/>
        </w:rPr>
        <w:t> и т. д.) в зависимости от природы носителей заряда физическая причина сопротивления может быть иной. Линейная зависимость, выраженная </w:t>
      </w:r>
      <w:hyperlink r:id="rId21" w:tooltip="Закон Ома" w:history="1">
        <w:r w:rsidRPr="00264B80">
          <w:rPr>
            <w:rFonts w:ascii="Times New Roman" w:eastAsia="Times New Roman" w:hAnsi="Times New Roman" w:cs="Times New Roman"/>
            <w:color w:val="000000" w:themeColor="text1"/>
            <w:sz w:val="28"/>
            <w:szCs w:val="28"/>
            <w:lang w:eastAsia="ru-RU"/>
          </w:rPr>
          <w:t>законом Ома</w:t>
        </w:r>
      </w:hyperlink>
      <w:r w:rsidRPr="00264B80">
        <w:rPr>
          <w:rFonts w:ascii="Times New Roman" w:eastAsia="Times New Roman" w:hAnsi="Times New Roman" w:cs="Times New Roman"/>
          <w:color w:val="000000" w:themeColor="text1"/>
          <w:sz w:val="28"/>
          <w:szCs w:val="28"/>
          <w:lang w:eastAsia="ru-RU"/>
        </w:rPr>
        <w:t>, соблюдается не во всех случаях.</w:t>
      </w:r>
    </w:p>
    <w:p w14:paraId="18E1BFB9" w14:textId="77777777" w:rsidR="00264B80" w:rsidRPr="00264B80" w:rsidRDefault="00264B80" w:rsidP="00264B80">
      <w:pPr>
        <w:shd w:val="clear" w:color="auto" w:fill="FFFFFF"/>
        <w:spacing w:before="120" w:after="120" w:line="360" w:lineRule="auto"/>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Сопротивление проводника при прочих равных условиях зависит от его геометрии и от </w:t>
      </w:r>
      <w:hyperlink r:id="rId22" w:tooltip="Удельное электрическое сопротивление" w:history="1">
        <w:r w:rsidRPr="00264B80">
          <w:rPr>
            <w:rFonts w:ascii="Times New Roman" w:eastAsia="Times New Roman" w:hAnsi="Times New Roman" w:cs="Times New Roman"/>
            <w:i/>
            <w:iCs/>
            <w:color w:val="000000" w:themeColor="text1"/>
            <w:sz w:val="28"/>
            <w:szCs w:val="28"/>
            <w:lang w:eastAsia="ru-RU"/>
          </w:rPr>
          <w:t>удельного электрического сопротивления</w:t>
        </w:r>
      </w:hyperlink>
      <w:r w:rsidRPr="00264B80">
        <w:rPr>
          <w:rFonts w:ascii="Times New Roman" w:eastAsia="Times New Roman" w:hAnsi="Times New Roman" w:cs="Times New Roman"/>
          <w:color w:val="000000" w:themeColor="text1"/>
          <w:sz w:val="28"/>
          <w:szCs w:val="28"/>
          <w:lang w:eastAsia="ru-RU"/>
        </w:rPr>
        <w:t> материала, из которого он состоит.</w:t>
      </w:r>
    </w:p>
    <w:p w14:paraId="2784D5E7" w14:textId="77777777" w:rsidR="00264B80" w:rsidRPr="00264B80" w:rsidRDefault="00264B80" w:rsidP="00264B80">
      <w:pPr>
        <w:shd w:val="clear" w:color="auto" w:fill="FFFFFF"/>
        <w:spacing w:before="120" w:after="120" w:line="360" w:lineRule="auto"/>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Сопротивление однородного проводника постоянного сечения зависит от свойств вещества проводника, его длины, сечения и вычисляется по формуле:</w:t>
      </w:r>
    </w:p>
    <w:p w14:paraId="2E0ED383" w14:textId="7D05B5F7" w:rsidR="00264B80" w:rsidRPr="00264B80" w:rsidRDefault="00264B80" w:rsidP="00264B80">
      <w:pPr>
        <w:shd w:val="clear" w:color="auto" w:fill="FFFFFF"/>
        <w:spacing w:after="24" w:line="360" w:lineRule="auto"/>
        <w:ind w:left="72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en-US" w:eastAsia="ru-RU"/>
        </w:rPr>
        <w:t>R</w:t>
      </w:r>
      <w:r w:rsidRPr="00264B80">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val="en-US" w:eastAsia="ru-RU"/>
        </w:rPr>
        <w:t>p</w:t>
      </w:r>
      <w:r w:rsidRPr="00D21E7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val="en-US" w:eastAsia="ru-RU"/>
        </w:rPr>
        <w:t>l</w:t>
      </w:r>
      <w:r w:rsidRPr="00264B80">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val="en-US" w:eastAsia="ru-RU"/>
        </w:rPr>
        <w:t>s</w:t>
      </w:r>
      <m:oMath>
        <m:f>
          <m:fPr>
            <m:ctrlPr>
              <w:rPr>
                <w:rFonts w:ascii="Cambria Math" w:eastAsia="Times New Roman" w:hAnsi="Cambria Math" w:cs="Tahoma"/>
                <w:i/>
                <w:vanish/>
                <w:color w:val="000000" w:themeColor="text1"/>
                <w:sz w:val="28"/>
                <w:szCs w:val="28"/>
                <w:lang w:eastAsia="ru-RU"/>
              </w:rPr>
            </m:ctrlPr>
          </m:fPr>
          <m:num/>
          <m:den/>
        </m:f>
      </m:oMath>
      <w:r w:rsidRPr="00264B80">
        <w:rPr>
          <w:rFonts w:ascii="Tahoma" w:eastAsia="Times New Roman" w:hAnsi="Tahoma" w:cs="Tahoma"/>
          <w:vanish/>
          <w:color w:val="000000" w:themeColor="text1"/>
          <w:sz w:val="28"/>
          <w:szCs w:val="28"/>
          <w:lang w:eastAsia="ru-RU"/>
        </w:rPr>
        <w:t>�</w:t>
      </w:r>
      <w:r w:rsidRPr="00264B80">
        <w:rPr>
          <w:rFonts w:ascii="Times New Roman" w:eastAsia="Times New Roman" w:hAnsi="Times New Roman" w:cs="Times New Roman"/>
          <w:vanish/>
          <w:color w:val="000000" w:themeColor="text1"/>
          <w:sz w:val="28"/>
          <w:szCs w:val="28"/>
          <w:lang w:eastAsia="ru-RU"/>
        </w:rPr>
        <w:t>=</w:t>
      </w:r>
      <w:r w:rsidRPr="00264B80">
        <w:rPr>
          <w:rFonts w:ascii="Tahoma" w:eastAsia="Times New Roman" w:hAnsi="Tahoma" w:cs="Tahoma"/>
          <w:vanish/>
          <w:color w:val="000000" w:themeColor="text1"/>
          <w:sz w:val="28"/>
          <w:szCs w:val="28"/>
          <w:lang w:eastAsia="ru-RU"/>
        </w:rPr>
        <w:t>���</w:t>
      </w:r>
      <w:r w:rsidRPr="00264B80">
        <w:rPr>
          <w:rFonts w:ascii="Times New Roman" w:eastAsia="Times New Roman" w:hAnsi="Times New Roman" w:cs="Times New Roman"/>
          <w:vanish/>
          <w:color w:val="000000" w:themeColor="text1"/>
          <w:sz w:val="28"/>
          <w:szCs w:val="28"/>
          <w:lang w:eastAsia="ru-RU"/>
        </w:rPr>
        <w:t>,</w:t>
      </w:r>
      <m:oMath>
        <m:r>
          <w:rPr>
            <w:rFonts w:ascii="Cambria Math" w:eastAsia="Times New Roman" w:hAnsi="Cambria Math" w:cs="Times New Roman"/>
            <w:vanish/>
            <w:color w:val="000000" w:themeColor="text1"/>
            <w:sz w:val="28"/>
            <w:szCs w:val="28"/>
            <w:lang w:eastAsia="ru-RU"/>
          </w:rPr>
          <m:t>rRR</m:t>
        </m:r>
        <m:r>
          <m:rPr>
            <m:scr m:val="double-struck"/>
          </m:rPr>
          <w:rPr>
            <w:rFonts w:ascii="Cambria Math" w:eastAsia="Times New Roman" w:hAnsi="Cambria Math" w:cs="Times New Roman"/>
            <w:vanish/>
            <w:color w:val="000000" w:themeColor="text1"/>
            <w:sz w:val="28"/>
            <w:szCs w:val="28"/>
            <w:lang w:eastAsia="ru-RU"/>
          </w:rPr>
          <m:t>R=</m:t>
        </m:r>
        <m:r>
          <w:rPr>
            <w:rFonts w:ascii="Cambria Math" w:eastAsia="Times New Roman" w:hAnsi="Cambria Math" w:cs="Times New Roman"/>
            <w:vanish/>
            <w:color w:val="000000" w:themeColor="text1"/>
            <w:sz w:val="28"/>
            <w:szCs w:val="28"/>
            <w:lang w:eastAsia="ru-RU"/>
          </w:rPr>
          <m:t>P</m:t>
        </m:r>
        <m:f>
          <m:fPr>
            <m:ctrlPr>
              <w:rPr>
                <w:rFonts w:ascii="Cambria Math" w:eastAsia="Times New Roman" w:hAnsi="Cambria Math" w:cs="Times New Roman"/>
                <w:i/>
                <w:vanish/>
                <w:color w:val="000000" w:themeColor="text1"/>
                <w:sz w:val="28"/>
                <w:szCs w:val="28"/>
                <w:lang w:eastAsia="ru-RU"/>
              </w:rPr>
            </m:ctrlPr>
          </m:fPr>
          <m:num>
            <m:r>
              <w:rPr>
                <w:rFonts w:ascii="Cambria Math" w:eastAsia="Times New Roman" w:hAnsi="Cambria Math" w:cs="Times New Roman"/>
                <w:vanish/>
                <w:color w:val="000000" w:themeColor="text1"/>
                <w:sz w:val="28"/>
                <w:szCs w:val="28"/>
                <w:lang w:eastAsia="ru-RU"/>
              </w:rPr>
              <m:t>l</m:t>
            </m:r>
          </m:num>
          <m:den>
            <m:r>
              <w:rPr>
                <w:rFonts w:ascii="Cambria Math" w:eastAsia="Times New Roman" w:hAnsi="Cambria Math" w:cs="Times New Roman"/>
                <w:vanish/>
                <w:color w:val="000000" w:themeColor="text1"/>
                <w:sz w:val="28"/>
                <w:szCs w:val="28"/>
                <w:lang w:eastAsia="ru-RU"/>
              </w:rPr>
              <m:t>s</m:t>
            </m:r>
          </m:den>
        </m:f>
      </m:oMath>
    </w:p>
    <w:p w14:paraId="09D52534" w14:textId="77777777" w:rsidR="00264B80" w:rsidRPr="00264B80" w:rsidRDefault="00264B80" w:rsidP="00264B80">
      <w:pPr>
        <w:shd w:val="clear" w:color="auto" w:fill="FFFFFF"/>
        <w:spacing w:before="120" w:after="120" w:line="360" w:lineRule="auto"/>
        <w:ind w:left="384"/>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где ρ — </w:t>
      </w:r>
      <w:hyperlink r:id="rId23" w:tooltip="Удельное электрическое сопротивление" w:history="1">
        <w:r w:rsidRPr="00264B80">
          <w:rPr>
            <w:rFonts w:ascii="Times New Roman" w:eastAsia="Times New Roman" w:hAnsi="Times New Roman" w:cs="Times New Roman"/>
            <w:i/>
            <w:iCs/>
            <w:color w:val="000000" w:themeColor="text1"/>
            <w:sz w:val="28"/>
            <w:szCs w:val="28"/>
            <w:lang w:eastAsia="ru-RU"/>
          </w:rPr>
          <w:t>удельное сопротивление</w:t>
        </w:r>
      </w:hyperlink>
      <w:r w:rsidRPr="00264B80">
        <w:rPr>
          <w:rFonts w:ascii="Times New Roman" w:eastAsia="Times New Roman" w:hAnsi="Times New Roman" w:cs="Times New Roman"/>
          <w:color w:val="000000" w:themeColor="text1"/>
          <w:sz w:val="28"/>
          <w:szCs w:val="28"/>
          <w:lang w:eastAsia="ru-RU"/>
        </w:rPr>
        <w:t xml:space="preserve"> вещества проводника, </w:t>
      </w:r>
      <w:proofErr w:type="spellStart"/>
      <w:r w:rsidRPr="00264B80">
        <w:rPr>
          <w:rFonts w:ascii="Times New Roman" w:eastAsia="Times New Roman" w:hAnsi="Times New Roman" w:cs="Times New Roman"/>
          <w:color w:val="000000" w:themeColor="text1"/>
          <w:sz w:val="28"/>
          <w:szCs w:val="28"/>
          <w:lang w:eastAsia="ru-RU"/>
        </w:rPr>
        <w:t>Ом·м</w:t>
      </w:r>
      <w:proofErr w:type="spellEnd"/>
      <w:r w:rsidRPr="00264B80">
        <w:rPr>
          <w:rFonts w:ascii="Times New Roman" w:eastAsia="Times New Roman" w:hAnsi="Times New Roman" w:cs="Times New Roman"/>
          <w:color w:val="000000" w:themeColor="text1"/>
          <w:sz w:val="28"/>
          <w:szCs w:val="28"/>
          <w:lang w:eastAsia="ru-RU"/>
        </w:rPr>
        <w:t>, </w:t>
      </w:r>
      <w:r w:rsidRPr="00264B80">
        <w:rPr>
          <w:rFonts w:ascii="Times New Roman" w:eastAsia="Times New Roman" w:hAnsi="Times New Roman" w:cs="Times New Roman"/>
          <w:i/>
          <w:iCs/>
          <w:color w:val="000000" w:themeColor="text1"/>
          <w:sz w:val="28"/>
          <w:szCs w:val="28"/>
          <w:lang w:eastAsia="ru-RU"/>
        </w:rPr>
        <w:t>l</w:t>
      </w:r>
      <w:r w:rsidRPr="00264B80">
        <w:rPr>
          <w:rFonts w:ascii="Times New Roman" w:eastAsia="Times New Roman" w:hAnsi="Times New Roman" w:cs="Times New Roman"/>
          <w:color w:val="000000" w:themeColor="text1"/>
          <w:sz w:val="28"/>
          <w:szCs w:val="28"/>
          <w:lang w:eastAsia="ru-RU"/>
        </w:rPr>
        <w:t> — длина проводника, м, а </w:t>
      </w:r>
      <w:r w:rsidRPr="00264B80">
        <w:rPr>
          <w:rFonts w:ascii="Times New Roman" w:eastAsia="Times New Roman" w:hAnsi="Times New Roman" w:cs="Times New Roman"/>
          <w:i/>
          <w:iCs/>
          <w:color w:val="000000" w:themeColor="text1"/>
          <w:sz w:val="28"/>
          <w:szCs w:val="28"/>
          <w:lang w:eastAsia="ru-RU"/>
        </w:rPr>
        <w:t>S</w:t>
      </w:r>
      <w:r w:rsidRPr="00264B80">
        <w:rPr>
          <w:rFonts w:ascii="Times New Roman" w:eastAsia="Times New Roman" w:hAnsi="Times New Roman" w:cs="Times New Roman"/>
          <w:color w:val="000000" w:themeColor="text1"/>
          <w:sz w:val="28"/>
          <w:szCs w:val="28"/>
          <w:lang w:eastAsia="ru-RU"/>
        </w:rPr>
        <w:t> — площадь сечения, м².</w:t>
      </w:r>
    </w:p>
    <w:p w14:paraId="510102D9" w14:textId="77777777" w:rsidR="00264B80" w:rsidRPr="00264B80" w:rsidRDefault="00264B80" w:rsidP="00264B80">
      <w:pPr>
        <w:shd w:val="clear" w:color="auto" w:fill="FFFFFF"/>
        <w:spacing w:before="120" w:after="120" w:line="360" w:lineRule="auto"/>
        <w:ind w:left="384"/>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Сопротивление однородного проводника также </w:t>
      </w:r>
      <w:hyperlink r:id="rId24" w:tooltip="Зависимость сопротивления от температуры" w:history="1">
        <w:r w:rsidRPr="00264B80">
          <w:rPr>
            <w:rFonts w:ascii="Times New Roman" w:eastAsia="Times New Roman" w:hAnsi="Times New Roman" w:cs="Times New Roman"/>
            <w:color w:val="000000" w:themeColor="text1"/>
            <w:sz w:val="28"/>
            <w:szCs w:val="28"/>
            <w:lang w:eastAsia="ru-RU"/>
          </w:rPr>
          <w:t>зависит от температуры</w:t>
        </w:r>
      </w:hyperlink>
      <w:r w:rsidRPr="00264B80">
        <w:rPr>
          <w:rFonts w:ascii="Times New Roman" w:eastAsia="Times New Roman" w:hAnsi="Times New Roman" w:cs="Times New Roman"/>
          <w:color w:val="000000" w:themeColor="text1"/>
          <w:sz w:val="28"/>
          <w:szCs w:val="28"/>
          <w:lang w:eastAsia="ru-RU"/>
        </w:rPr>
        <w:t>. Величина, описывающая зависимость электрического сопротивления от температуры, называется </w:t>
      </w:r>
      <w:hyperlink r:id="rId25" w:tooltip="Температурный коэффициент электрического сопротивления" w:history="1">
        <w:r w:rsidRPr="00264B80">
          <w:rPr>
            <w:rFonts w:ascii="Times New Roman" w:eastAsia="Times New Roman" w:hAnsi="Times New Roman" w:cs="Times New Roman"/>
            <w:color w:val="000000" w:themeColor="text1"/>
            <w:sz w:val="28"/>
            <w:szCs w:val="28"/>
            <w:lang w:eastAsia="ru-RU"/>
          </w:rPr>
          <w:t>температурным коэффициентом электрического сопротивления</w:t>
        </w:r>
      </w:hyperlink>
      <w:r w:rsidRPr="00264B80">
        <w:rPr>
          <w:rFonts w:ascii="Times New Roman" w:eastAsia="Times New Roman" w:hAnsi="Times New Roman" w:cs="Times New Roman"/>
          <w:color w:val="000000" w:themeColor="text1"/>
          <w:sz w:val="28"/>
          <w:szCs w:val="28"/>
          <w:lang w:eastAsia="ru-RU"/>
        </w:rPr>
        <w:t>.</w:t>
      </w:r>
    </w:p>
    <w:p w14:paraId="2ED71932" w14:textId="77777777" w:rsidR="00264B80" w:rsidRPr="00264B80" w:rsidRDefault="00264B80" w:rsidP="00264B80">
      <w:pPr>
        <w:shd w:val="clear" w:color="auto" w:fill="FFFFFF"/>
        <w:spacing w:before="120" w:after="120" w:line="360" w:lineRule="auto"/>
        <w:ind w:left="384"/>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Удельное сопротивление — скалярная </w:t>
      </w:r>
      <w:hyperlink r:id="rId26" w:tooltip="Физическая величина" w:history="1">
        <w:r w:rsidRPr="00264B80">
          <w:rPr>
            <w:rFonts w:ascii="Times New Roman" w:eastAsia="Times New Roman" w:hAnsi="Times New Roman" w:cs="Times New Roman"/>
            <w:color w:val="000000" w:themeColor="text1"/>
            <w:sz w:val="28"/>
            <w:szCs w:val="28"/>
            <w:lang w:eastAsia="ru-RU"/>
          </w:rPr>
          <w:t>физическая величина</w:t>
        </w:r>
      </w:hyperlink>
      <w:r w:rsidRPr="00264B80">
        <w:rPr>
          <w:rFonts w:ascii="Times New Roman" w:eastAsia="Times New Roman" w:hAnsi="Times New Roman" w:cs="Times New Roman"/>
          <w:color w:val="000000" w:themeColor="text1"/>
          <w:sz w:val="28"/>
          <w:szCs w:val="28"/>
          <w:lang w:eastAsia="ru-RU"/>
        </w:rPr>
        <w:t>, численно равная сопротивлению однородного цилиндрического проводника единичной длины и единичной площади сечения.</w:t>
      </w:r>
    </w:p>
    <w:p w14:paraId="0CEE6F41" w14:textId="77777777" w:rsidR="00264B80" w:rsidRPr="00264B80" w:rsidRDefault="00264B80" w:rsidP="00264B80">
      <w:pPr>
        <w:shd w:val="clear" w:color="auto" w:fill="FFFFFF"/>
        <w:spacing w:before="120" w:after="120" w:line="360" w:lineRule="auto"/>
        <w:ind w:left="384"/>
        <w:rPr>
          <w:rFonts w:ascii="Times New Roman" w:eastAsia="Times New Roman" w:hAnsi="Times New Roman" w:cs="Times New Roman"/>
          <w:color w:val="000000" w:themeColor="text1"/>
          <w:sz w:val="28"/>
          <w:szCs w:val="28"/>
          <w:lang w:eastAsia="ru-RU"/>
        </w:rPr>
      </w:pPr>
      <w:r w:rsidRPr="00264B80">
        <w:rPr>
          <w:rFonts w:ascii="Times New Roman" w:eastAsia="Times New Roman" w:hAnsi="Times New Roman" w:cs="Times New Roman"/>
          <w:color w:val="000000" w:themeColor="text1"/>
          <w:sz w:val="28"/>
          <w:szCs w:val="28"/>
          <w:lang w:eastAsia="ru-RU"/>
        </w:rPr>
        <w:t>Сопротивление </w:t>
      </w:r>
      <w:hyperlink r:id="rId27" w:tooltip="Металл" w:history="1">
        <w:r w:rsidRPr="00264B80">
          <w:rPr>
            <w:rFonts w:ascii="Times New Roman" w:eastAsia="Times New Roman" w:hAnsi="Times New Roman" w:cs="Times New Roman"/>
            <w:color w:val="000000" w:themeColor="text1"/>
            <w:sz w:val="28"/>
            <w:szCs w:val="28"/>
            <w:lang w:eastAsia="ru-RU"/>
          </w:rPr>
          <w:t>металлов</w:t>
        </w:r>
      </w:hyperlink>
      <w:r w:rsidRPr="00264B80">
        <w:rPr>
          <w:rFonts w:ascii="Times New Roman" w:eastAsia="Times New Roman" w:hAnsi="Times New Roman" w:cs="Times New Roman"/>
          <w:color w:val="000000" w:themeColor="text1"/>
          <w:sz w:val="28"/>
          <w:szCs w:val="28"/>
          <w:lang w:eastAsia="ru-RU"/>
        </w:rPr>
        <w:t> снижается при понижении температуры; при температурах порядка нескольких </w:t>
      </w:r>
      <w:hyperlink r:id="rId28" w:tooltip="Кельвин" w:history="1">
        <w:r w:rsidRPr="00264B80">
          <w:rPr>
            <w:rFonts w:ascii="Times New Roman" w:eastAsia="Times New Roman" w:hAnsi="Times New Roman" w:cs="Times New Roman"/>
            <w:color w:val="000000" w:themeColor="text1"/>
            <w:sz w:val="28"/>
            <w:szCs w:val="28"/>
            <w:lang w:eastAsia="ru-RU"/>
          </w:rPr>
          <w:t>кельвинов</w:t>
        </w:r>
      </w:hyperlink>
      <w:r w:rsidRPr="00264B80">
        <w:rPr>
          <w:rFonts w:ascii="Times New Roman" w:eastAsia="Times New Roman" w:hAnsi="Times New Roman" w:cs="Times New Roman"/>
          <w:color w:val="000000" w:themeColor="text1"/>
          <w:sz w:val="28"/>
          <w:szCs w:val="28"/>
          <w:lang w:eastAsia="ru-RU"/>
        </w:rPr>
        <w:t> сопротивление большинства металлов и сплавов стремится или становится равным нулю (эффект </w:t>
      </w:r>
      <w:hyperlink r:id="rId29" w:tooltip="Сверхпроводимость" w:history="1">
        <w:r w:rsidRPr="00264B80">
          <w:rPr>
            <w:rFonts w:ascii="Times New Roman" w:eastAsia="Times New Roman" w:hAnsi="Times New Roman" w:cs="Times New Roman"/>
            <w:color w:val="000000" w:themeColor="text1"/>
            <w:sz w:val="28"/>
            <w:szCs w:val="28"/>
            <w:lang w:eastAsia="ru-RU"/>
          </w:rPr>
          <w:t>сверхпроводимости</w:t>
        </w:r>
      </w:hyperlink>
      <w:r w:rsidRPr="00264B80">
        <w:rPr>
          <w:rFonts w:ascii="Times New Roman" w:eastAsia="Times New Roman" w:hAnsi="Times New Roman" w:cs="Times New Roman"/>
          <w:color w:val="000000" w:themeColor="text1"/>
          <w:sz w:val="28"/>
          <w:szCs w:val="28"/>
          <w:lang w:eastAsia="ru-RU"/>
        </w:rPr>
        <w:t>). Напротив, со</w:t>
      </w:r>
      <w:r w:rsidRPr="00D21E77">
        <w:rPr>
          <w:rFonts w:ascii="Times New Roman" w:eastAsia="Times New Roman" w:hAnsi="Times New Roman" w:cs="Times New Roman"/>
          <w:color w:val="000000" w:themeColor="text1"/>
          <w:sz w:val="28"/>
          <w:szCs w:val="28"/>
          <w:lang w:eastAsia="ru-RU"/>
        </w:rPr>
        <w:t>противление полупроводников и изоляторов при снижении температуры (в некотором диапазоне) растёт. Сопротивление также меняется по мере увеличения тока/напряжения, протекающего через проводник/полупроводник.</w:t>
      </w:r>
    </w:p>
    <w:p w14:paraId="74C11B8C" w14:textId="322ECD28" w:rsidR="0090060B" w:rsidRPr="00264B80" w:rsidRDefault="0090060B" w:rsidP="00264B80">
      <w:pPr>
        <w:pStyle w:val="a7"/>
        <w:shd w:val="clear" w:color="auto" w:fill="FFFFFF"/>
        <w:spacing w:before="120" w:beforeAutospacing="0" w:after="120" w:afterAutospacing="0" w:line="360" w:lineRule="auto"/>
        <w:rPr>
          <w:color w:val="202122"/>
          <w:sz w:val="28"/>
          <w:szCs w:val="28"/>
        </w:rPr>
      </w:pPr>
    </w:p>
    <w:p w14:paraId="5237D869" w14:textId="77777777" w:rsidR="00264B80" w:rsidRDefault="00264B80" w:rsidP="00264B80">
      <w:pPr>
        <w:pStyle w:val="a7"/>
        <w:shd w:val="clear" w:color="auto" w:fill="F8F9FA"/>
        <w:spacing w:before="0" w:beforeAutospacing="0" w:line="360" w:lineRule="auto"/>
        <w:rPr>
          <w:color w:val="000000"/>
          <w:sz w:val="28"/>
          <w:szCs w:val="28"/>
        </w:rPr>
      </w:pPr>
    </w:p>
    <w:p w14:paraId="5E8862FF" w14:textId="5F22B99E" w:rsidR="00B877E3" w:rsidRPr="00B877E3" w:rsidRDefault="00B877E3" w:rsidP="00264B80">
      <w:pPr>
        <w:pStyle w:val="a7"/>
        <w:shd w:val="clear" w:color="auto" w:fill="F8F9FA"/>
        <w:spacing w:before="0" w:beforeAutospacing="0" w:line="360" w:lineRule="auto"/>
        <w:jc w:val="center"/>
        <w:rPr>
          <w:color w:val="000000"/>
          <w:sz w:val="28"/>
          <w:szCs w:val="28"/>
        </w:rPr>
      </w:pPr>
      <w:r w:rsidRPr="00B877E3">
        <w:rPr>
          <w:color w:val="000000"/>
          <w:sz w:val="28"/>
          <w:szCs w:val="28"/>
        </w:rPr>
        <w:t>Литература</w:t>
      </w:r>
    </w:p>
    <w:p w14:paraId="314ABAA9"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1AE7C00F" w14:textId="56B05D08" w:rsidR="00B877E3" w:rsidRPr="00B877E3" w:rsidRDefault="00264B80" w:rsidP="00B877E3">
      <w:pPr>
        <w:pStyle w:val="a7"/>
        <w:shd w:val="clear" w:color="auto" w:fill="F8F9FA"/>
        <w:spacing w:before="0" w:beforeAutospacing="0" w:line="360" w:lineRule="auto"/>
        <w:rPr>
          <w:color w:val="000000"/>
          <w:sz w:val="28"/>
          <w:szCs w:val="28"/>
        </w:rPr>
      </w:pPr>
      <w:r w:rsidRPr="00264B80">
        <w:rPr>
          <w:color w:val="000000"/>
          <w:sz w:val="28"/>
          <w:szCs w:val="28"/>
        </w:rPr>
        <w:t xml:space="preserve">   </w:t>
      </w:r>
      <w:proofErr w:type="spellStart"/>
      <w:r w:rsidR="00B877E3" w:rsidRPr="00B877E3">
        <w:rPr>
          <w:color w:val="000000"/>
          <w:sz w:val="28"/>
          <w:szCs w:val="28"/>
        </w:rPr>
        <w:t>Б.И.Панев</w:t>
      </w:r>
      <w:proofErr w:type="spellEnd"/>
      <w:r w:rsidR="00B877E3" w:rsidRPr="00B877E3">
        <w:rPr>
          <w:color w:val="000000"/>
          <w:sz w:val="28"/>
          <w:szCs w:val="28"/>
        </w:rPr>
        <w:t> Электрические измерения: Справочник (в вопросах и ответах) — М.:</w:t>
      </w:r>
      <w:proofErr w:type="spellStart"/>
      <w:r w:rsidR="00B877E3" w:rsidRPr="00B877E3">
        <w:rPr>
          <w:color w:val="000000"/>
          <w:sz w:val="28"/>
          <w:szCs w:val="28"/>
        </w:rPr>
        <w:t>Агропромиздат</w:t>
      </w:r>
      <w:proofErr w:type="spellEnd"/>
      <w:r w:rsidR="00B877E3" w:rsidRPr="00B877E3">
        <w:rPr>
          <w:color w:val="000000"/>
          <w:sz w:val="28"/>
          <w:szCs w:val="28"/>
        </w:rPr>
        <w:t>, 1987</w:t>
      </w:r>
    </w:p>
    <w:p w14:paraId="055C0B40" w14:textId="77777777" w:rsidR="00264B80"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r w:rsidR="00264B80" w:rsidRPr="00264B80">
        <w:rPr>
          <w:color w:val="000000"/>
          <w:sz w:val="28"/>
          <w:szCs w:val="28"/>
        </w:rPr>
        <w:t xml:space="preserve">   </w:t>
      </w:r>
      <w:r w:rsidRPr="00B877E3">
        <w:rPr>
          <w:color w:val="000000"/>
          <w:sz w:val="28"/>
          <w:szCs w:val="28"/>
        </w:rPr>
        <w:t xml:space="preserve">Электрические </w:t>
      </w:r>
      <w:proofErr w:type="spellStart"/>
      <w:r w:rsidRPr="00B877E3">
        <w:rPr>
          <w:color w:val="000000"/>
          <w:sz w:val="28"/>
          <w:szCs w:val="28"/>
        </w:rPr>
        <w:t>измерения.Средства</w:t>
      </w:r>
      <w:proofErr w:type="spellEnd"/>
      <w:r w:rsidRPr="00B877E3">
        <w:rPr>
          <w:color w:val="000000"/>
          <w:sz w:val="28"/>
          <w:szCs w:val="28"/>
        </w:rPr>
        <w:t xml:space="preserve"> и  методы измерений (общий курс).Под  ред. Е. Г. </w:t>
      </w:r>
      <w:proofErr w:type="spellStart"/>
      <w:r w:rsidRPr="00B877E3">
        <w:rPr>
          <w:color w:val="000000"/>
          <w:sz w:val="28"/>
          <w:szCs w:val="28"/>
        </w:rPr>
        <w:t>Шрамкова</w:t>
      </w:r>
      <w:proofErr w:type="spellEnd"/>
      <w:r w:rsidRPr="00B877E3">
        <w:rPr>
          <w:color w:val="000000"/>
          <w:sz w:val="28"/>
          <w:szCs w:val="28"/>
        </w:rPr>
        <w:t xml:space="preserve"> — </w:t>
      </w:r>
      <w:proofErr w:type="spellStart"/>
      <w:r w:rsidRPr="00B877E3">
        <w:rPr>
          <w:color w:val="000000"/>
          <w:sz w:val="28"/>
          <w:szCs w:val="28"/>
        </w:rPr>
        <w:t>М.:Высшая</w:t>
      </w:r>
      <w:proofErr w:type="spellEnd"/>
      <w:r w:rsidRPr="00B877E3">
        <w:rPr>
          <w:color w:val="000000"/>
          <w:sz w:val="28"/>
          <w:szCs w:val="28"/>
        </w:rPr>
        <w:t xml:space="preserve"> школа, 1972</w:t>
      </w:r>
    </w:p>
    <w:p w14:paraId="6F4CC94A" w14:textId="7DEE7DD1" w:rsidR="00264B80" w:rsidRPr="00264B80" w:rsidRDefault="00264B80" w:rsidP="00B877E3">
      <w:pPr>
        <w:pStyle w:val="a7"/>
        <w:shd w:val="clear" w:color="auto" w:fill="F8F9FA"/>
        <w:spacing w:before="0" w:beforeAutospacing="0" w:line="360" w:lineRule="auto"/>
        <w:rPr>
          <w:color w:val="000000"/>
          <w:sz w:val="28"/>
          <w:szCs w:val="28"/>
        </w:rPr>
      </w:pPr>
      <w:r>
        <w:rPr>
          <w:color w:val="000000"/>
          <w:sz w:val="28"/>
          <w:szCs w:val="28"/>
        </w:rPr>
        <w:t>Статья в википедии</w:t>
      </w:r>
      <w:r w:rsidRPr="00264B80">
        <w:rPr>
          <w:color w:val="000000"/>
          <w:sz w:val="28"/>
          <w:szCs w:val="28"/>
        </w:rPr>
        <w:t>:</w:t>
      </w:r>
      <w:r>
        <w:rPr>
          <w:color w:val="000000"/>
          <w:sz w:val="28"/>
          <w:szCs w:val="28"/>
        </w:rPr>
        <w:t xml:space="preserve"> </w:t>
      </w:r>
      <w:r w:rsidRPr="00264B80">
        <w:t>https://ru.wikipedia.org/wiki/%D0%AD%D0%BB%D0%B5%D0%BA%D1%82%D1%80%D0%B8%D1%87%D0%B5%D1%81%D0%BA%D0%BE%D0%B5_%D1%81%D0%BE%D0%BF%D1%80%D0%BE%D1%82%D0%B8%D0%B2%D0%BB%D0%B5%D0%BD%D0%B8%D0%B5</w:t>
      </w:r>
    </w:p>
    <w:p w14:paraId="7CD64A00" w14:textId="77777777" w:rsidR="00B877E3" w:rsidRPr="00B877E3" w:rsidRDefault="00B877E3" w:rsidP="00B877E3">
      <w:pPr>
        <w:pStyle w:val="a7"/>
        <w:shd w:val="clear" w:color="auto" w:fill="F8F9FA"/>
        <w:spacing w:before="0" w:beforeAutospacing="0" w:line="360" w:lineRule="auto"/>
        <w:rPr>
          <w:color w:val="000000"/>
          <w:sz w:val="28"/>
          <w:szCs w:val="28"/>
        </w:rPr>
      </w:pPr>
      <w:r w:rsidRPr="00B877E3">
        <w:rPr>
          <w:color w:val="000000"/>
          <w:sz w:val="28"/>
          <w:szCs w:val="28"/>
        </w:rPr>
        <w:t> </w:t>
      </w:r>
    </w:p>
    <w:p w14:paraId="631C8A44" w14:textId="77777777" w:rsidR="00B250D2" w:rsidRPr="00B877E3" w:rsidRDefault="00B250D2" w:rsidP="00B877E3">
      <w:pPr>
        <w:spacing w:line="360" w:lineRule="auto"/>
        <w:jc w:val="center"/>
        <w:rPr>
          <w:rFonts w:ascii="Times New Roman" w:hAnsi="Times New Roman" w:cs="Times New Roman"/>
          <w:sz w:val="28"/>
          <w:szCs w:val="28"/>
        </w:rPr>
      </w:pPr>
    </w:p>
    <w:p w14:paraId="392F4C2F" w14:textId="76BAB3C8" w:rsidR="00B250D2" w:rsidRPr="00B877E3" w:rsidRDefault="00B250D2" w:rsidP="00B877E3">
      <w:pPr>
        <w:spacing w:line="360" w:lineRule="auto"/>
        <w:rPr>
          <w:rFonts w:ascii="Times New Roman" w:hAnsi="Times New Roman" w:cs="Times New Roman"/>
          <w:b/>
          <w:bCs/>
          <w:sz w:val="28"/>
          <w:szCs w:val="28"/>
        </w:rPr>
      </w:pPr>
    </w:p>
    <w:sectPr w:rsidR="00B250D2" w:rsidRPr="00B877E3">
      <w:footerReference w:type="defaul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190AD" w14:textId="77777777" w:rsidR="005E7CFD" w:rsidRDefault="005E7CFD" w:rsidP="000B1755">
      <w:pPr>
        <w:spacing w:after="0" w:line="240" w:lineRule="auto"/>
      </w:pPr>
      <w:r>
        <w:separator/>
      </w:r>
    </w:p>
  </w:endnote>
  <w:endnote w:type="continuationSeparator" w:id="0">
    <w:p w14:paraId="1FD32B96" w14:textId="77777777" w:rsidR="005E7CFD" w:rsidRDefault="005E7CFD" w:rsidP="000B1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775399"/>
      <w:docPartObj>
        <w:docPartGallery w:val="Page Numbers (Bottom of Page)"/>
        <w:docPartUnique/>
      </w:docPartObj>
    </w:sdtPr>
    <w:sdtContent>
      <w:p w14:paraId="748501B3" w14:textId="1DC2FC18" w:rsidR="00264B80" w:rsidRDefault="00264B80">
        <w:pPr>
          <w:pStyle w:val="a5"/>
          <w:jc w:val="center"/>
        </w:pPr>
        <w:r>
          <w:fldChar w:fldCharType="begin"/>
        </w:r>
        <w:r>
          <w:instrText>PAGE   \* MERGEFORMAT</w:instrText>
        </w:r>
        <w:r>
          <w:fldChar w:fldCharType="separate"/>
        </w:r>
        <w:r>
          <w:t>2</w:t>
        </w:r>
        <w:r>
          <w:fldChar w:fldCharType="end"/>
        </w:r>
      </w:p>
    </w:sdtContent>
  </w:sdt>
  <w:p w14:paraId="2D4EE4DB" w14:textId="15355E09" w:rsidR="000B1755" w:rsidRDefault="000B17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D61A" w14:textId="77777777" w:rsidR="005E7CFD" w:rsidRDefault="005E7CFD" w:rsidP="000B1755">
      <w:pPr>
        <w:spacing w:after="0" w:line="240" w:lineRule="auto"/>
      </w:pPr>
      <w:r>
        <w:separator/>
      </w:r>
    </w:p>
  </w:footnote>
  <w:footnote w:type="continuationSeparator" w:id="0">
    <w:p w14:paraId="092D176D" w14:textId="77777777" w:rsidR="005E7CFD" w:rsidRDefault="005E7CFD" w:rsidP="000B17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123A7"/>
    <w:multiLevelType w:val="hybridMultilevel"/>
    <w:tmpl w:val="EB12C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09022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755"/>
    <w:rsid w:val="000B1755"/>
    <w:rsid w:val="00264B80"/>
    <w:rsid w:val="00265E36"/>
    <w:rsid w:val="002D5503"/>
    <w:rsid w:val="00335BF5"/>
    <w:rsid w:val="005624BD"/>
    <w:rsid w:val="005E7CFD"/>
    <w:rsid w:val="007F73F7"/>
    <w:rsid w:val="0090060B"/>
    <w:rsid w:val="00B250D2"/>
    <w:rsid w:val="00B877E3"/>
    <w:rsid w:val="00D21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A3240"/>
  <w15:chartTrackingRefBased/>
  <w15:docId w15:val="{F7034606-D347-490D-AB45-D5142300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264B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7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755"/>
  </w:style>
  <w:style w:type="paragraph" w:styleId="a5">
    <w:name w:val="footer"/>
    <w:basedOn w:val="a"/>
    <w:link w:val="a6"/>
    <w:uiPriority w:val="99"/>
    <w:unhideWhenUsed/>
    <w:rsid w:val="000B17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755"/>
  </w:style>
  <w:style w:type="paragraph" w:styleId="a7">
    <w:name w:val="Normal (Web)"/>
    <w:basedOn w:val="a"/>
    <w:uiPriority w:val="99"/>
    <w:unhideWhenUsed/>
    <w:rsid w:val="00B877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90060B"/>
    <w:rPr>
      <w:color w:val="0000FF"/>
      <w:u w:val="single"/>
    </w:rPr>
  </w:style>
  <w:style w:type="character" w:customStyle="1" w:styleId="ts-math">
    <w:name w:val="ts-math"/>
    <w:basedOn w:val="a0"/>
    <w:rsid w:val="0090060B"/>
  </w:style>
  <w:style w:type="character" w:customStyle="1" w:styleId="20">
    <w:name w:val="Заголовок 2 Знак"/>
    <w:basedOn w:val="a0"/>
    <w:link w:val="2"/>
    <w:uiPriority w:val="9"/>
    <w:rsid w:val="00264B80"/>
    <w:rPr>
      <w:rFonts w:ascii="Times New Roman" w:eastAsia="Times New Roman" w:hAnsi="Times New Roman" w:cs="Times New Roman"/>
      <w:b/>
      <w:bCs/>
      <w:sz w:val="36"/>
      <w:szCs w:val="36"/>
      <w:lang w:eastAsia="ru-RU"/>
    </w:rPr>
  </w:style>
  <w:style w:type="character" w:customStyle="1" w:styleId="mw-headline">
    <w:name w:val="mw-headline"/>
    <w:basedOn w:val="a0"/>
    <w:rsid w:val="00264B80"/>
  </w:style>
  <w:style w:type="character" w:customStyle="1" w:styleId="mw-editsection">
    <w:name w:val="mw-editsection"/>
    <w:basedOn w:val="a0"/>
    <w:rsid w:val="00264B80"/>
  </w:style>
  <w:style w:type="character" w:customStyle="1" w:styleId="mw-editsection-bracket">
    <w:name w:val="mw-editsection-bracket"/>
    <w:basedOn w:val="a0"/>
    <w:rsid w:val="00264B80"/>
  </w:style>
  <w:style w:type="character" w:customStyle="1" w:styleId="mw-editsection-divider">
    <w:name w:val="mw-editsection-divider"/>
    <w:basedOn w:val="a0"/>
    <w:rsid w:val="00264B80"/>
  </w:style>
  <w:style w:type="character" w:customStyle="1" w:styleId="mwe-math-mathml-inline">
    <w:name w:val="mwe-math-mathml-inline"/>
    <w:basedOn w:val="a0"/>
    <w:rsid w:val="00264B80"/>
  </w:style>
  <w:style w:type="character" w:styleId="a9">
    <w:name w:val="Placeholder Text"/>
    <w:basedOn w:val="a0"/>
    <w:uiPriority w:val="99"/>
    <w:semiHidden/>
    <w:rsid w:val="00264B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4267">
      <w:bodyDiv w:val="1"/>
      <w:marLeft w:val="0"/>
      <w:marRight w:val="0"/>
      <w:marTop w:val="0"/>
      <w:marBottom w:val="0"/>
      <w:divBdr>
        <w:top w:val="none" w:sz="0" w:space="0" w:color="auto"/>
        <w:left w:val="none" w:sz="0" w:space="0" w:color="auto"/>
        <w:bottom w:val="none" w:sz="0" w:space="0" w:color="auto"/>
        <w:right w:val="none" w:sz="0" w:space="0" w:color="auto"/>
      </w:divBdr>
    </w:div>
    <w:div w:id="1837648875">
      <w:bodyDiv w:val="1"/>
      <w:marLeft w:val="0"/>
      <w:marRight w:val="0"/>
      <w:marTop w:val="0"/>
      <w:marBottom w:val="0"/>
      <w:divBdr>
        <w:top w:val="none" w:sz="0" w:space="0" w:color="auto"/>
        <w:left w:val="none" w:sz="0" w:space="0" w:color="auto"/>
        <w:bottom w:val="none" w:sz="0" w:space="0" w:color="auto"/>
        <w:right w:val="none" w:sz="0" w:space="0" w:color="auto"/>
      </w:divBdr>
    </w:div>
    <w:div w:id="201086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D%D0%BB%D0%B5%D0%BA%D1%82%D1%80%D0%BE%D0%BD%D1%8B_%D0%BF%D1%80%D0%BE%D0%B2%D0%BE%D0%B4%D0%B8%D0%BC%D0%BE%D1%81%D1%82%D0%B8" TargetMode="External"/><Relationship Id="rId13" Type="http://schemas.openxmlformats.org/officeDocument/2006/relationships/hyperlink" Target="https://ru.wikipedia.org/wiki/%D0%98%D0%BC%D0%BF%D1%83%D0%BB%D1%8C%D1%81" TargetMode="External"/><Relationship Id="rId18" Type="http://schemas.openxmlformats.org/officeDocument/2006/relationships/hyperlink" Target="https://ru.wikipedia.org/wiki/%D0%94%D0%B8%D1%8D%D0%BB%D0%B5%D0%BA%D1%82%D1%80%D0%B8%D0%BA" TargetMode="External"/><Relationship Id="rId26" Type="http://schemas.openxmlformats.org/officeDocument/2006/relationships/hyperlink" Target="https://ru.wikipedia.org/wiki/%D0%A4%D0%B8%D0%B7%D0%B8%D1%87%D0%B5%D1%81%D0%BA%D0%B0%D1%8F_%D0%B2%D0%B5%D0%BB%D0%B8%D1%87%D0%B8%D0%BD%D0%B0" TargetMode="External"/><Relationship Id="rId3" Type="http://schemas.openxmlformats.org/officeDocument/2006/relationships/styles" Target="styles.xml"/><Relationship Id="rId21" Type="http://schemas.openxmlformats.org/officeDocument/2006/relationships/hyperlink" Target="https://ru.wikipedia.org/wiki/%D0%97%D0%B0%D0%BA%D0%BE%D0%BD_%D0%9E%D0%BC%D0%B0" TargetMode="External"/><Relationship Id="rId7" Type="http://schemas.openxmlformats.org/officeDocument/2006/relationships/endnotes" Target="endnotes.xml"/><Relationship Id="rId12" Type="http://schemas.openxmlformats.org/officeDocument/2006/relationships/hyperlink" Target="https://ru.wikipedia.org/wiki/%D0%AD%D0%BB%D0%B5%D0%BA%D1%82%D1%80%D0%B8%D1%87%D0%B5%D1%81%D0%BA%D0%BE%D0%B5_%D0%BF%D0%BE%D0%BB%D0%B5" TargetMode="External"/><Relationship Id="rId17" Type="http://schemas.openxmlformats.org/officeDocument/2006/relationships/hyperlink" Target="https://ru.wikipedia.org/wiki/%D0%9F%D0%BE%D0%BB%D1%83%D0%BF%D1%80%D0%BE%D0%B2%D0%BE%D0%B4%D0%BD%D0%B8%D0%BA" TargetMode="External"/><Relationship Id="rId25" Type="http://schemas.openxmlformats.org/officeDocument/2006/relationships/hyperlink" Target="https://ru.wikipedia.org/wiki/%D0%A2%D0%B5%D0%BC%D0%BF%D0%B5%D1%80%D0%B0%D1%82%D1%83%D1%80%D0%BD%D1%8B%D0%B9_%D0%BA%D0%BE%D1%8D%D1%84%D1%84%D0%B8%D1%86%D0%B8%D0%B5%D0%BD%D1%82_%D1%8D%D0%BB%D0%B5%D0%BA%D1%82%D1%80%D0%B8%D1%87%D0%B5%D1%81%D0%BA%D0%BE%D0%B3%D0%BE_%D1%81%D0%BE%D0%BF%D1%80%D0%BE%D1%82%D0%B8%D0%B2%D0%BB%D0%B5%D0%BD%D0%B8%D1%8F" TargetMode="External"/><Relationship Id="rId2" Type="http://schemas.openxmlformats.org/officeDocument/2006/relationships/numbering" Target="numbering.xml"/><Relationship Id="rId16" Type="http://schemas.openxmlformats.org/officeDocument/2006/relationships/hyperlink" Target="https://ru.wikipedia.org/wiki/%D0%A2%D0%B5%D0%BE%D1%80%D0%B8%D1%8F_%D0%94%D1%80%D1%83%D0%B4%D0%B5" TargetMode="External"/><Relationship Id="rId20" Type="http://schemas.openxmlformats.org/officeDocument/2006/relationships/hyperlink" Target="https://ru.wikipedia.org/wiki/%D0%93%D0%B0%D0%B7" TargetMode="External"/><Relationship Id="rId29" Type="http://schemas.openxmlformats.org/officeDocument/2006/relationships/hyperlink" Target="https://ru.wikipedia.org/wiki/%D0%A1%D0%B2%D0%B5%D1%80%D1%85%D0%BF%D1%80%D0%BE%D0%B2%D0%BE%D0%B4%D0%B8%D0%BC%D0%BE%D1%81%D1%82%D1%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B%D0%B5%D0%BA%D1%82%D1%80%D0%B8%D1%87%D0%B5%D1%81%D0%BA%D0%B8%D0%B9_%D1%82%D0%BE%D0%BA" TargetMode="External"/><Relationship Id="rId24" Type="http://schemas.openxmlformats.org/officeDocument/2006/relationships/hyperlink" Target="https://ru.wikipedia.org/wiki/%D0%97%D0%B0%D0%B2%D0%B8%D1%81%D0%B8%D0%BC%D0%BE%D1%81%D1%82%D1%8C_%D1%81%D0%BE%D0%BF%D1%80%D0%BE%D1%82%D0%B8%D0%B2%D0%BB%D0%B5%D0%BD%D0%B8%D1%8F_%D0%BE%D1%82_%D1%82%D0%B5%D0%BC%D0%BF%D0%B5%D1%80%D0%B0%D1%82%D1%83%D1%80%D1%8B"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D%D0%BB%D0%B5%D0%BA%D1%82%D1%80%D0%B8%D1%87%D0%B5%D1%81%D0%BA%D0%B8%D0%B9_%D1%82%D0%BE%D0%BA" TargetMode="External"/><Relationship Id="rId23" Type="http://schemas.openxmlformats.org/officeDocument/2006/relationships/hyperlink" Target="https://ru.wikipedia.org/wiki/%D0%A3%D0%B4%D0%B5%D0%BB%D1%8C%D0%BD%D0%BE%D0%B5_%D1%8D%D0%BB%D0%B5%D0%BA%D1%82%D1%80%D0%B8%D1%87%D0%B5%D1%81%D0%BA%D0%BE%D0%B5_%D1%81%D0%BE%D0%BF%D1%80%D0%BE%D1%82%D0%B8%D0%B2%D0%BB%D0%B5%D0%BD%D0%B8%D0%B5" TargetMode="External"/><Relationship Id="rId28" Type="http://schemas.openxmlformats.org/officeDocument/2006/relationships/hyperlink" Target="https://ru.wikipedia.org/wiki/%D0%9A%D0%B5%D0%BB%D1%8C%D0%B2%D0%B8%D0%BD" TargetMode="External"/><Relationship Id="rId10" Type="http://schemas.openxmlformats.org/officeDocument/2006/relationships/hyperlink" Target="https://ru.wikipedia.org/wiki/%D0%90%D1%82%D0%BE%D0%BC" TargetMode="External"/><Relationship Id="rId19" Type="http://schemas.openxmlformats.org/officeDocument/2006/relationships/hyperlink" Target="https://ru.wikipedia.org/wiki/%D0%AD%D0%BB%D0%B5%D0%BA%D1%82%D1%80%D0%BE%D0%BB%D0%B8%D1%8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2%D0%B0%D0%BB%D0%B5%D0%BD%D1%82%D0%BD%D1%8B%D0%B5_%D1%8D%D0%BB%D0%B5%D0%BA%D1%82%D1%80%D0%BE%D0%BD%D1%8B" TargetMode="External"/><Relationship Id="rId14" Type="http://schemas.openxmlformats.org/officeDocument/2006/relationships/hyperlink" Target="https://ru.wikipedia.org/wiki/%D0%AD%D0%BD%D0%B5%D1%80%D0%B3%D0%B8%D1%8F" TargetMode="External"/><Relationship Id="rId22" Type="http://schemas.openxmlformats.org/officeDocument/2006/relationships/hyperlink" Target="https://ru.wikipedia.org/wiki/%D0%A3%D0%B4%D0%B5%D0%BB%D1%8C%D0%BD%D0%BE%D0%B5_%D1%8D%D0%BB%D0%B5%D0%BA%D1%82%D1%80%D0%B8%D1%87%D0%B5%D1%81%D0%BA%D0%BE%D0%B5_%D1%81%D0%BE%D0%BF%D1%80%D0%BE%D1%82%D0%B8%D0%B2%D0%BB%D0%B5%D0%BD%D0%B8%D0%B5" TargetMode="External"/><Relationship Id="rId27" Type="http://schemas.openxmlformats.org/officeDocument/2006/relationships/hyperlink" Target="https://ru.wikipedia.org/wiki/%D0%9C%D0%B5%D1%82%D0%B0%D0%BB%D0%BB"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22FE6-C19C-4EBD-AA31-7D5DCC17F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2464</Words>
  <Characters>14051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Соколов</dc:creator>
  <cp:keywords/>
  <dc:description/>
  <cp:lastModifiedBy>Константин Соколов</cp:lastModifiedBy>
  <cp:revision>3</cp:revision>
  <dcterms:created xsi:type="dcterms:W3CDTF">2023-10-01T11:42:00Z</dcterms:created>
  <dcterms:modified xsi:type="dcterms:W3CDTF">2023-10-23T13:33:00Z</dcterms:modified>
</cp:coreProperties>
</file>