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13395" w14:textId="3AA2471C" w:rsidR="00B77C68" w:rsidRDefault="00B77C68" w:rsidP="00B77C68">
      <w:pPr>
        <w:pStyle w:val="1"/>
        <w:spacing w:before="89"/>
        <w:ind w:right="111"/>
        <w:jc w:val="center"/>
      </w:pPr>
      <w:r>
        <w:t xml:space="preserve">                                                                </w:t>
      </w:r>
      <w:r>
        <w:t xml:space="preserve">       </w:t>
      </w:r>
      <w:r>
        <w:t xml:space="preserve"> Шибаев Олег Владимирович</w:t>
      </w:r>
    </w:p>
    <w:p w14:paraId="30D49580" w14:textId="77777777" w:rsidR="00B77C68" w:rsidRDefault="00B77C68" w:rsidP="00B77C68">
      <w:pPr>
        <w:pStyle w:val="a3"/>
        <w:spacing w:before="155" w:line="360" w:lineRule="auto"/>
        <w:ind w:left="5382" w:right="107" w:firstLine="0"/>
      </w:pPr>
      <w:r>
        <w:t>Музыкальный</w:t>
      </w:r>
      <w:r>
        <w:rPr>
          <w:spacing w:val="-18"/>
        </w:rPr>
        <w:t xml:space="preserve"> </w:t>
      </w:r>
      <w:r>
        <w:t xml:space="preserve">руководитель МКДОУ </w:t>
      </w:r>
      <w:proofErr w:type="spellStart"/>
      <w:r>
        <w:t>Новобирилюсский</w:t>
      </w:r>
      <w:proofErr w:type="spellEnd"/>
      <w:r>
        <w:t xml:space="preserve"> детский сад «Колокольчик»</w:t>
      </w:r>
    </w:p>
    <w:p w14:paraId="66781615" w14:textId="7605F43B" w:rsidR="00B77C68" w:rsidRPr="00AF7E2B" w:rsidRDefault="00B77C68" w:rsidP="00B77C68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F7E2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14:paraId="138D3684" w14:textId="77777777" w:rsidR="00B77C68" w:rsidRPr="00B77C68" w:rsidRDefault="00B77C68" w:rsidP="00B77C6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C3C650" w14:textId="039BCBB9" w:rsidR="00B77C68" w:rsidRPr="00B77C68" w:rsidRDefault="00B77C68" w:rsidP="00B77C6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7C68">
        <w:rPr>
          <w:rFonts w:ascii="Times New Roman" w:hAnsi="Times New Roman" w:cs="Times New Roman"/>
          <w:b/>
          <w:bCs/>
          <w:sz w:val="28"/>
          <w:szCs w:val="28"/>
        </w:rPr>
        <w:t>Научная статья</w:t>
      </w:r>
      <w:r w:rsidRPr="00B77C68">
        <w:rPr>
          <w:rFonts w:ascii="Times New Roman" w:hAnsi="Times New Roman" w:cs="Times New Roman"/>
          <w:b/>
          <w:bCs/>
          <w:sz w:val="28"/>
          <w:szCs w:val="28"/>
        </w:rPr>
        <w:t xml:space="preserve"> на тему:</w:t>
      </w:r>
    </w:p>
    <w:p w14:paraId="330E5796" w14:textId="6834F83A" w:rsidR="00584366" w:rsidRDefault="00B77C68" w:rsidP="00B77C6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7C68">
        <w:rPr>
          <w:rFonts w:ascii="Times New Roman" w:hAnsi="Times New Roman" w:cs="Times New Roman"/>
          <w:b/>
          <w:bCs/>
          <w:sz w:val="28"/>
          <w:szCs w:val="28"/>
        </w:rPr>
        <w:t>«Музыкальная среда как способ формирования и развития креативности ребёнка в ДОУ»</w:t>
      </w:r>
    </w:p>
    <w:p w14:paraId="6D322F6D" w14:textId="1C93678A" w:rsidR="00B77C68" w:rsidRPr="00B5121D" w:rsidRDefault="00B77C68" w:rsidP="008063C6">
      <w:pPr>
        <w:shd w:val="clear" w:color="auto" w:fill="FFFFFF"/>
        <w:spacing w:before="90" w:after="90" w:line="315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91B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современном обществе есть проблема и она очень актуальна, это проблема в разностороннем воспитании человека. Одна из главных целей образования это подготовить молодое, подрастающее поколение к будущему. А творчество поможет реализовать эту цель.</w:t>
      </w:r>
    </w:p>
    <w:p w14:paraId="64D405A0" w14:textId="6B39B0BD" w:rsidR="008063C6" w:rsidRDefault="00B77C68" w:rsidP="008063C6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творчества, его функции, заключаются не только в результативной стороне, но и в самом процессе творчества.</w:t>
      </w:r>
      <w:r w:rsidR="00806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Креативность </w:t>
      </w:r>
      <w:proofErr w:type="gramStart"/>
      <w:r w:rsidR="008063C6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="00806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раз показатель творческого развития ребёнка. </w:t>
      </w:r>
      <w:r w:rsidR="008063C6"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креативностью в психологических исследованиях обозначают комплекс интеллектуальных и личностных особенностей индивида, способствующих самостоятельному выдвижению проблем, генерированию большого количества оригинальных идей и нешаблонному их решению. Необходимо рассматривать креативность как процесс и комплекс интеллектуальных и личностных особенностей индивида, присущих многим личностям.</w:t>
      </w:r>
    </w:p>
    <w:p w14:paraId="1F3E3454" w14:textId="353399B0" w:rsidR="008063C6" w:rsidRDefault="008063C6" w:rsidP="008063C6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Многие учёные занимались данным вопросом,</w:t>
      </w:r>
      <w:r w:rsidR="006C1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вложили много трудов, энергии в педагогические проблемы, связанные с развитием творчества личности, а в первую очередь ребёнка, это такие научные деятели как Б.М. Теплов, Л.С. Выготский, К. Роджерс и др. В настоящее время над вопросом креативности развития его занимаются такие современные учёные как Н.Ф. Вишнякова, Н.А. Терентьева, Г.В. Ковалёва и другие.</w:t>
      </w:r>
    </w:p>
    <w:p w14:paraId="179BD6DF" w14:textId="77777777" w:rsidR="006C1630" w:rsidRPr="00B5121D" w:rsidRDefault="006C1630" w:rsidP="008063C6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80C77D" w14:textId="77777777" w:rsidR="00B77C68" w:rsidRPr="006C1630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16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важнейшим показателям креативности ребенка относятся:</w:t>
      </w:r>
    </w:p>
    <w:p w14:paraId="3271F3F5" w14:textId="77777777" w:rsidR="00B77C68" w:rsidRPr="00B5121D" w:rsidRDefault="00B77C68" w:rsidP="00B77C68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творческая активность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, т.е. готовность и высокий уровень мотивации к созданию нового продукта;</w:t>
      </w:r>
    </w:p>
    <w:p w14:paraId="58A8C6E8" w14:textId="77777777" w:rsidR="00B77C68" w:rsidRPr="00B5121D" w:rsidRDefault="00B77C68" w:rsidP="00B77C68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самовыражение, 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иначе – свободный выбор ребенком вида музыкальной деятельности, способа воплощения своего замысла;</w:t>
      </w:r>
    </w:p>
    <w:p w14:paraId="5DE3A85E" w14:textId="77777777" w:rsidR="00B77C68" w:rsidRPr="00B5121D" w:rsidRDefault="00B77C68" w:rsidP="00B77C68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интеллект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, «интеллектуальные способности»,</w:t>
      </w:r>
    </w:p>
    <w:p w14:paraId="01BF022F" w14:textId="77777777" w:rsidR="00B77C68" w:rsidRPr="00B5121D" w:rsidRDefault="00B77C68" w:rsidP="00B77C68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«музыкальный интеллект» - способность исполнять, сочинять и воспринимать музыку;</w:t>
      </w:r>
    </w:p>
    <w:p w14:paraId="17C364FF" w14:textId="77777777" w:rsidR="00B77C68" w:rsidRPr="00B5121D" w:rsidRDefault="00B77C68" w:rsidP="00B77C68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знания и навыки.</w:t>
      </w:r>
    </w:p>
    <w:p w14:paraId="3E064CA7" w14:textId="77777777" w:rsidR="00B77C68" w:rsidRPr="006C1630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16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К факторам, способствующим </w:t>
      </w:r>
      <w:proofErr w:type="gramStart"/>
      <w:r w:rsidRPr="006C16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становлению креативности детей</w:t>
      </w:r>
      <w:proofErr w:type="gramEnd"/>
      <w:r w:rsidRPr="006C16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можно отнести:</w:t>
      </w:r>
    </w:p>
    <w:p w14:paraId="12B76E20" w14:textId="77777777" w:rsidR="00B77C68" w:rsidRPr="00B5121D" w:rsidRDefault="00B77C68" w:rsidP="00B77C68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информационный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позволяющий развивать интеллект;</w:t>
      </w:r>
    </w:p>
    <w:p w14:paraId="220871BB" w14:textId="77777777" w:rsidR="00B77C68" w:rsidRPr="00B5121D" w:rsidRDefault="00B77C68" w:rsidP="00B77C68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социальный, 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обеспечивающий поддержку детей в процессе их творчества, дающий возможность общения и обмена впечатлениями;</w:t>
      </w:r>
    </w:p>
    <w:p w14:paraId="38FFDDF0" w14:textId="77777777" w:rsidR="00B77C68" w:rsidRPr="00B5121D" w:rsidRDefault="00B77C68" w:rsidP="00B77C68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эмоциональный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обуславливающий психологический комфорт и безопасность.</w:t>
      </w:r>
    </w:p>
    <w:p w14:paraId="29C200FB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5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Музыкально-образовательная среда ДОУ</w:t>
      </w:r>
    </w:p>
    <w:p w14:paraId="12AC5B3A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Блок организованной (регламентированной) музыкальной деятельности: музыкальных занятий и развлечений праздников и других видов деятельности с использованием музыки (для всех детей).</w:t>
      </w:r>
    </w:p>
    <w:p w14:paraId="793482D4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Блок нерегламентированной (совместной с воспитателем и самостоятельной) музыкальной деятельности детей в группе вне занятий (в теплую погоду - на свежем воздухе):</w:t>
      </w:r>
    </w:p>
    <w:p w14:paraId="6E8BF925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совместная с воспитателем (в играх сюжетно-ролевых с использованием музыкального репертуара, хороводных, музыкально-дидактических, музыкально-творческих и др.)</w:t>
      </w:r>
    </w:p>
    <w:p w14:paraId="0AE203A5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самостоятельная музыкальная деятельность детей вне занятий (возникает по инициативе детей, представлена песнями, музыкальными играми, упражнениями, танцами, а также песенным, музыкально-ритмическим, инструментальным детским творчеством).</w:t>
      </w:r>
    </w:p>
    <w:p w14:paraId="1BB28685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Музыкально-образовательная среда семьи, где осуществляется нерегламентированная музыкальная дельность деятельность детей.</w:t>
      </w:r>
    </w:p>
    <w:p w14:paraId="2ADF4AEC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совместная с родителями (по содержанию адекватна аналогичной деятельности воспитателя с детьми в ДОУ);</w:t>
      </w:r>
    </w:p>
    <w:p w14:paraId="534A18D3" w14:textId="1F7FC594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самостоятельная (аналогична самостоятельной музыкальной деятельности детей в ДОУ).</w:t>
      </w:r>
    </w:p>
    <w:p w14:paraId="5CA72F5E" w14:textId="5C0AAA91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Музыкально-образовательная среда учреждений культуры и образования, направленная на музыкальное просвещение детей, посещающих дошкольные учреждения (концерты, музыкальная школа или школа искусств,</w:t>
      </w:r>
      <w:r w:rsidR="00A30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театры дома культуры и </w:t>
      </w:r>
      <w:proofErr w:type="spellStart"/>
      <w:r w:rsidR="00A300DF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="00A300D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1C87172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же музыкальная среда влияет на развитие креативности ребенка в нашем дошкольном учреждении?</w:t>
      </w:r>
    </w:p>
    <w:p w14:paraId="71B4EB04" w14:textId="0711AD0A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творческой личности ребёнка – проблема, над которой постоянно </w:t>
      </w:r>
      <w:r w:rsidR="005753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работать в детском саду.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использовать музыкальную среду для развития креатива у дошкольников. </w:t>
      </w:r>
    </w:p>
    <w:p w14:paraId="72CBE23B" w14:textId="79905619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инструменты, игрушки, пособия, музыкально-дидактический материал хранится в зале, в специально отведенном месте. Собрана фонотека (кассеты, диски) с детскими песнями, современной, народной и классической музыкой</w:t>
      </w:r>
      <w:r w:rsidR="005753D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хранится на ноутбуке.</w:t>
      </w:r>
    </w:p>
    <w:p w14:paraId="12B2E7E6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Одной из форм работы с детьми являются музыкальные занятия. Я придаю им огромное значение. Именно здесь осуществляется систематическое и планомерное развитие музыкальных способностей детей всех возрастных групп, формируется музыкальная культура каждого ребёнка. Происходит это через следующие виды деятельности:</w:t>
      </w:r>
    </w:p>
    <w:p w14:paraId="74771CC5" w14:textId="77777777" w:rsidR="00B77C68" w:rsidRPr="00B5121D" w:rsidRDefault="00B77C68" w:rsidP="00B77C68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восприятие,</w:t>
      </w:r>
    </w:p>
    <w:p w14:paraId="1897B6F1" w14:textId="77777777" w:rsidR="00B77C68" w:rsidRPr="00B5121D" w:rsidRDefault="00B77C68" w:rsidP="00B77C68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исполнительство,</w:t>
      </w:r>
    </w:p>
    <w:p w14:paraId="0F51FB51" w14:textId="77777777" w:rsidR="00B77C68" w:rsidRPr="00B5121D" w:rsidRDefault="00B77C68" w:rsidP="00B77C68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творчество</w:t>
      </w:r>
    </w:p>
    <w:p w14:paraId="57231C01" w14:textId="3143E888" w:rsidR="00B77C68" w:rsidRDefault="00B77C68" w:rsidP="00B77C68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музыкально- образовательную деятельность.</w:t>
      </w:r>
    </w:p>
    <w:p w14:paraId="153C6F2B" w14:textId="2FBE9CA9" w:rsidR="005753DC" w:rsidRPr="00B5121D" w:rsidRDefault="005753DC" w:rsidP="00B77C68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инструменты</w:t>
      </w:r>
    </w:p>
    <w:p w14:paraId="78F63A6F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важно, чтобы дети на музыкальном занятии чувствовали себя комфортно. Я стараюсь отношения с детьми строить на основе сотрудничества, уважения личности ребенка, предоставляя свободу развития в соответствии с его индивидуальными способностями. Знания и умения, приобретенные в процессе обучения, позволяют детям активно проявлять себя на праздниках развлечениях и в самостоятельной деятельности.</w:t>
      </w:r>
    </w:p>
    <w:p w14:paraId="192CBFFE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переносить полученный на музыкальных занятиях опыт в другие условия помогает утвердиться чувству уверенности в себе, активности и инициативе.</w:t>
      </w:r>
    </w:p>
    <w:p w14:paraId="64CE3CED" w14:textId="7729CEFF" w:rsidR="00B77C68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часть времени ребенок проводит в группе детского сада, поэто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му музыкальная среда группы имеет большое значение для музыкального воспитания и развития его креативности</w:t>
      </w:r>
      <w:r w:rsidR="0057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там.</w:t>
      </w:r>
    </w:p>
    <w:p w14:paraId="6E536F84" w14:textId="41D9B019" w:rsidR="00D101C9" w:rsidRPr="00B5121D" w:rsidRDefault="00D101C9" w:rsidP="00D101C9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Нерегламентированная музыкальная деятельность детей осуществляется </w:t>
      </w:r>
      <w:r w:rsidRPr="00B51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сов</w:t>
      </w:r>
      <w:r w:rsidRPr="00B5121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местно с воспитателем</w:t>
      </w:r>
      <w:r w:rsidRPr="00B512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группе и в кружк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творчества. В совместной деятельности складываются доброжелательные отношения между детьми, реализуются их творческие замыслы. Здесь мы не обучаем детей, а стараемся заинте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ресовать их в слушании знакомой музы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ки, высказываем свое отношение к ней, вовлекаем детей в знакомые им музы</w:t>
      </w: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кальные игры, упражнения, проводим музыкальные разминки</w:t>
      </w:r>
      <w:r w:rsidR="002201C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ритмику и много другое.</w:t>
      </w:r>
    </w:p>
    <w:p w14:paraId="19F70606" w14:textId="77777777" w:rsidR="005753DC" w:rsidRPr="00B5121D" w:rsidRDefault="005753DC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FD8180" w14:textId="50FD6456" w:rsidR="00B77C68" w:rsidRPr="002201CC" w:rsidRDefault="00B77C68" w:rsidP="002201CC">
      <w:pPr>
        <w:shd w:val="clear" w:color="auto" w:fill="FFFFFF"/>
        <w:spacing w:before="90" w:after="90" w:line="315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Список </w:t>
      </w:r>
      <w:r w:rsidRPr="002201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использованных источников </w:t>
      </w:r>
      <w:r w:rsidRPr="002201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литературы</w:t>
      </w:r>
    </w:p>
    <w:p w14:paraId="445DD920" w14:textId="77777777" w:rsidR="00B77C68" w:rsidRPr="00B5121D" w:rsidRDefault="00B77C68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spellStart"/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Новосёлова</w:t>
      </w:r>
      <w:proofErr w:type="spellEnd"/>
      <w:r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 – «Развивающая предметная среда», М. Просвещение, 1997 г.</w:t>
      </w:r>
    </w:p>
    <w:p w14:paraId="6DF26D00" w14:textId="3FB0BA9E" w:rsidR="00B77C68" w:rsidRDefault="008D140B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7C68" w:rsidRPr="00B5121D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Костина Э. «Музыкальная среда как средство развития креативности ребенка» // «Дошкольное воспитание» № 11-12, 2006 г.</w:t>
      </w:r>
    </w:p>
    <w:p w14:paraId="3F1E3DD2" w14:textId="77777777" w:rsidR="008D140B" w:rsidRPr="008D140B" w:rsidRDefault="008D140B" w:rsidP="00B77C68">
      <w:pPr>
        <w:shd w:val="clear" w:color="auto" w:fill="FFFFFF"/>
        <w:spacing w:before="90" w:after="90" w:line="315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8D140B">
        <w:rPr>
          <w:rFonts w:ascii="Times New Roman" w:hAnsi="Times New Roman" w:cs="Times New Roman"/>
          <w:sz w:val="28"/>
          <w:szCs w:val="28"/>
        </w:rPr>
        <w:t>Правдюкова</w:t>
      </w:r>
      <w:proofErr w:type="spellEnd"/>
      <w:r w:rsidRPr="008D140B">
        <w:rPr>
          <w:rFonts w:ascii="Times New Roman" w:hAnsi="Times New Roman" w:cs="Times New Roman"/>
          <w:sz w:val="28"/>
          <w:szCs w:val="28"/>
        </w:rPr>
        <w:t xml:space="preserve">, Т. А. Воспитание креативности у детей старшего дошкольного возраста при внедрении ФГОС до как инновационная технология дошкольного образования / Т. А. </w:t>
      </w:r>
      <w:proofErr w:type="spellStart"/>
      <w:r w:rsidRPr="008D140B">
        <w:rPr>
          <w:rFonts w:ascii="Times New Roman" w:hAnsi="Times New Roman" w:cs="Times New Roman"/>
          <w:sz w:val="28"/>
          <w:szCs w:val="28"/>
        </w:rPr>
        <w:t>Правдюкова</w:t>
      </w:r>
      <w:proofErr w:type="spellEnd"/>
      <w:r w:rsidRPr="008D140B">
        <w:rPr>
          <w:rFonts w:ascii="Times New Roman" w:hAnsi="Times New Roman" w:cs="Times New Roman"/>
          <w:sz w:val="28"/>
          <w:szCs w:val="28"/>
        </w:rPr>
        <w:t>, Н. В. Гордиенко.</w:t>
      </w:r>
    </w:p>
    <w:p w14:paraId="568BF6E1" w14:textId="77777777" w:rsidR="008D140B" w:rsidRPr="008D140B" w:rsidRDefault="008D140B" w:rsidP="008D140B">
      <w:pP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8D140B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8D140B">
        <w:rPr>
          <w:rFonts w:ascii="Times New Roman" w:hAnsi="Times New Roman" w:cs="Times New Roman"/>
          <w:sz w:val="28"/>
          <w:szCs w:val="28"/>
        </w:rPr>
        <w:t>Галкина Т. В., Алексеева Л. Г. Диагностика и развитие креативности // Развитие и диагностика способностей. Под ред. В. Н. Дружинина и В. Д. </w:t>
      </w:r>
      <w:proofErr w:type="spellStart"/>
      <w:r w:rsidRPr="008D140B">
        <w:rPr>
          <w:rFonts w:ascii="Times New Roman" w:hAnsi="Times New Roman" w:cs="Times New Roman"/>
          <w:sz w:val="28"/>
          <w:szCs w:val="28"/>
        </w:rPr>
        <w:t>Шадрикова</w:t>
      </w:r>
      <w:proofErr w:type="spellEnd"/>
      <w:r w:rsidRPr="008D140B">
        <w:rPr>
          <w:rFonts w:ascii="Times New Roman" w:hAnsi="Times New Roman" w:cs="Times New Roman"/>
          <w:sz w:val="28"/>
          <w:szCs w:val="28"/>
        </w:rPr>
        <w:t>. М., «Наука», 2010.– 256 с</w:t>
      </w:r>
      <w:r w:rsidRPr="008D14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.                </w:t>
      </w:r>
    </w:p>
    <w:p w14:paraId="79F40394" w14:textId="25962512" w:rsidR="008D140B" w:rsidRDefault="008D140B" w:rsidP="008D140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4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5. Иванова Н. И. Воображение и творчество детей. // Дошкольное воспитание. — 2005. — № 10.</w:t>
      </w:r>
      <w:r>
        <w:br/>
      </w:r>
      <w:r>
        <w:br/>
      </w:r>
      <w:r>
        <w:br/>
      </w:r>
    </w:p>
    <w:p w14:paraId="644B816A" w14:textId="77777777" w:rsidR="008D140B" w:rsidRPr="00B5121D" w:rsidRDefault="008D140B" w:rsidP="00B77C68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4C9D41" w14:textId="77777777" w:rsidR="00B77C68" w:rsidRPr="003369FB" w:rsidRDefault="00B77C68" w:rsidP="00B77C68"/>
    <w:p w14:paraId="5323A8FA" w14:textId="77777777" w:rsidR="00B77C68" w:rsidRPr="00B77C68" w:rsidRDefault="00B77C68" w:rsidP="00B77C6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B77C68" w:rsidRPr="00B77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55754"/>
    <w:multiLevelType w:val="multilevel"/>
    <w:tmpl w:val="F292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605CC5"/>
    <w:multiLevelType w:val="multilevel"/>
    <w:tmpl w:val="5DEA7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4D55C6"/>
    <w:multiLevelType w:val="multilevel"/>
    <w:tmpl w:val="9D9A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D981407"/>
    <w:multiLevelType w:val="multilevel"/>
    <w:tmpl w:val="12FA6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5D0C96"/>
    <w:multiLevelType w:val="multilevel"/>
    <w:tmpl w:val="D89EC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C1"/>
    <w:rsid w:val="002201CC"/>
    <w:rsid w:val="004249C1"/>
    <w:rsid w:val="005753DC"/>
    <w:rsid w:val="00584366"/>
    <w:rsid w:val="006C1630"/>
    <w:rsid w:val="00791B34"/>
    <w:rsid w:val="008063C6"/>
    <w:rsid w:val="008D140B"/>
    <w:rsid w:val="00A300DF"/>
    <w:rsid w:val="00B77C68"/>
    <w:rsid w:val="00D101C9"/>
    <w:rsid w:val="00FA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B98D"/>
  <w15:chartTrackingRefBased/>
  <w15:docId w15:val="{CEC79888-2136-4524-94AF-E65890AF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C68"/>
  </w:style>
  <w:style w:type="paragraph" w:styleId="1">
    <w:name w:val="heading 1"/>
    <w:basedOn w:val="a"/>
    <w:link w:val="10"/>
    <w:uiPriority w:val="9"/>
    <w:qFormat/>
    <w:rsid w:val="00B77C68"/>
    <w:pPr>
      <w:widowControl w:val="0"/>
      <w:autoSpaceDE w:val="0"/>
      <w:autoSpaceDN w:val="0"/>
      <w:spacing w:before="74"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7C6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B77C68"/>
    <w:pPr>
      <w:widowControl w:val="0"/>
      <w:autoSpaceDE w:val="0"/>
      <w:autoSpaceDN w:val="0"/>
      <w:spacing w:after="0" w:line="240" w:lineRule="auto"/>
      <w:ind w:left="112" w:right="106" w:firstLine="56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77C68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Strong"/>
    <w:basedOn w:val="a0"/>
    <w:uiPriority w:val="22"/>
    <w:qFormat/>
    <w:rsid w:val="008D14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Шибаев</dc:creator>
  <cp:keywords/>
  <dc:description/>
  <cp:lastModifiedBy>Олег Шибаев</cp:lastModifiedBy>
  <cp:revision>7</cp:revision>
  <dcterms:created xsi:type="dcterms:W3CDTF">2023-09-11T05:41:00Z</dcterms:created>
  <dcterms:modified xsi:type="dcterms:W3CDTF">2023-09-11T06:49:00Z</dcterms:modified>
</cp:coreProperties>
</file>