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F7A8" w14:textId="19FA5CE4" w:rsidR="00B56496" w:rsidRPr="00B56496" w:rsidRDefault="000546FB" w:rsidP="00FB5DF8">
      <w:pPr>
        <w:shd w:val="clear" w:color="auto" w:fill="FFFFFF"/>
        <w:jc w:val="center"/>
        <w:rPr>
          <w:b/>
          <w:color w:val="000000"/>
        </w:rPr>
      </w:pPr>
      <w:bookmarkStart w:id="0" w:name="_GoBack"/>
      <w:r>
        <w:rPr>
          <w:b/>
          <w:color w:val="000000"/>
        </w:rPr>
        <w:t>И</w:t>
      </w:r>
      <w:r w:rsidR="00B56496" w:rsidRPr="00B56496">
        <w:rPr>
          <w:b/>
          <w:color w:val="000000"/>
        </w:rPr>
        <w:t>нтерактивны</w:t>
      </w:r>
      <w:r>
        <w:rPr>
          <w:b/>
          <w:color w:val="000000"/>
        </w:rPr>
        <w:t>е</w:t>
      </w:r>
      <w:r w:rsidR="00B56496" w:rsidRPr="00B56496">
        <w:rPr>
          <w:b/>
          <w:color w:val="000000"/>
        </w:rPr>
        <w:t xml:space="preserve"> метод</w:t>
      </w:r>
      <w:r>
        <w:rPr>
          <w:b/>
          <w:color w:val="000000"/>
        </w:rPr>
        <w:t>ы</w:t>
      </w:r>
      <w:r w:rsidR="00B56496" w:rsidRPr="00B56496">
        <w:rPr>
          <w:b/>
          <w:color w:val="000000"/>
        </w:rPr>
        <w:t xml:space="preserve"> обучения на уроках немецкого языка </w:t>
      </w:r>
      <w:r w:rsidR="00123F2F">
        <w:rPr>
          <w:b/>
          <w:color w:val="000000"/>
        </w:rPr>
        <w:t>в рамках обновленн</w:t>
      </w:r>
      <w:r w:rsidR="008740D9">
        <w:rPr>
          <w:b/>
          <w:color w:val="000000"/>
        </w:rPr>
        <w:t xml:space="preserve">ого </w:t>
      </w:r>
      <w:r w:rsidR="00123F2F">
        <w:rPr>
          <w:b/>
          <w:color w:val="000000"/>
        </w:rPr>
        <w:t>ФГОС</w:t>
      </w:r>
    </w:p>
    <w:bookmarkEnd w:id="0"/>
    <w:p w14:paraId="650CBF05" w14:textId="0DFD3F19" w:rsidR="00B56496" w:rsidRDefault="003C37D0" w:rsidP="00FB5DF8">
      <w:pPr>
        <w:jc w:val="right"/>
      </w:pPr>
      <w:r>
        <w:t>Тищенко Татьяна Михайловна</w:t>
      </w:r>
    </w:p>
    <w:p w14:paraId="476A55DB" w14:textId="78796F70" w:rsidR="003C37D0" w:rsidRPr="00B56496" w:rsidRDefault="003C37D0" w:rsidP="00FB5DF8">
      <w:pPr>
        <w:jc w:val="right"/>
      </w:pPr>
      <w:proofErr w:type="spellStart"/>
      <w:r>
        <w:t>Зубцова</w:t>
      </w:r>
      <w:proofErr w:type="spellEnd"/>
      <w:r>
        <w:t xml:space="preserve"> Вера Викторовна</w:t>
      </w:r>
    </w:p>
    <w:p w14:paraId="35091E99" w14:textId="77777777" w:rsidR="00B56496" w:rsidRPr="00B56496" w:rsidRDefault="00B56496" w:rsidP="00FB5DF8">
      <w:pPr>
        <w:jc w:val="right"/>
      </w:pPr>
    </w:p>
    <w:p w14:paraId="39E7B01F" w14:textId="77777777" w:rsidR="00B56496" w:rsidRPr="00B56496" w:rsidRDefault="00B56496" w:rsidP="00FB5DF8">
      <w:pPr>
        <w:jc w:val="right"/>
      </w:pPr>
      <w:r w:rsidRPr="00B56496">
        <w:t>Великая цель образования —  не только знания,</w:t>
      </w:r>
    </w:p>
    <w:p w14:paraId="085C5541" w14:textId="77777777" w:rsidR="00AC4913" w:rsidRPr="00B56496" w:rsidRDefault="00B56496" w:rsidP="00FB5DF8">
      <w:pPr>
        <w:jc w:val="right"/>
        <w:rPr>
          <w:i/>
          <w:iCs/>
          <w:bdr w:val="none" w:sz="0" w:space="0" w:color="auto" w:frame="1"/>
        </w:rPr>
      </w:pPr>
      <w:r w:rsidRPr="00B56496">
        <w:t xml:space="preserve"> но и прежде всего действия.</w:t>
      </w:r>
      <w:r w:rsidRPr="00B56496">
        <w:br/>
      </w:r>
      <w:r w:rsidRPr="00B56496">
        <w:rPr>
          <w:rStyle w:val="a3"/>
          <w:bdr w:val="none" w:sz="0" w:space="0" w:color="auto" w:frame="1"/>
        </w:rPr>
        <w:t>Н.И. Мирон</w:t>
      </w:r>
    </w:p>
    <w:p w14:paraId="593F56BC" w14:textId="2E0DB6E3" w:rsidR="0071324A" w:rsidRPr="00B56496" w:rsidRDefault="001F1C7B" w:rsidP="00FB5DF8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Сейчас</w:t>
      </w:r>
      <w:r w:rsidR="00347B40" w:rsidRPr="00B56496">
        <w:rPr>
          <w:color w:val="000000"/>
        </w:rPr>
        <w:t xml:space="preserve"> – время перехода на </w:t>
      </w:r>
      <w:r w:rsidR="003C37D0">
        <w:rPr>
          <w:color w:val="000000"/>
        </w:rPr>
        <w:t xml:space="preserve">новый </w:t>
      </w:r>
      <w:r w:rsidR="00347B40" w:rsidRPr="00B56496">
        <w:rPr>
          <w:color w:val="000000"/>
        </w:rPr>
        <w:t xml:space="preserve">Федеральный государственный образовательный стандарт, в основу которого положена новая идеология. </w:t>
      </w:r>
      <w:r w:rsidR="0071324A" w:rsidRPr="00B56496">
        <w:rPr>
          <w:color w:val="000000"/>
        </w:rPr>
        <w:t xml:space="preserve">Репродуктивное обучение устарело. </w:t>
      </w:r>
      <w:proofErr w:type="gramStart"/>
      <w:r w:rsidR="00341F7D" w:rsidRPr="00B56496">
        <w:rPr>
          <w:color w:val="000000"/>
        </w:rPr>
        <w:t xml:space="preserve">Каждому </w:t>
      </w:r>
      <w:r w:rsidR="0071324A" w:rsidRPr="00B56496">
        <w:rPr>
          <w:color w:val="000000"/>
        </w:rPr>
        <w:t xml:space="preserve"> необходимы</w:t>
      </w:r>
      <w:proofErr w:type="gramEnd"/>
      <w:r w:rsidR="0071324A" w:rsidRPr="00B56496">
        <w:rPr>
          <w:color w:val="000000"/>
        </w:rPr>
        <w:t xml:space="preserve"> определенные навыки мышления и качества личности: умение анализировать, сравнивать, выделять главное, решать проблему, способность к самосовершенствованию и умение дать адекватную самооценку, быть ответственным, самостоятельным, уметь творить и сотрудничать – вот с чем ребенку необходимо войти в этот мир. </w:t>
      </w:r>
      <w:r w:rsidR="00571F25" w:rsidRPr="00B56496">
        <w:rPr>
          <w:bCs/>
          <w:color w:val="000000"/>
        </w:rPr>
        <w:t>Включение технологии активных и интерактивных методов обучения в образовательный процесс</w:t>
      </w:r>
      <w:r w:rsidR="00571F25" w:rsidRPr="00B56496">
        <w:rPr>
          <w:color w:val="000000"/>
        </w:rPr>
        <w:t> позволяет создать такую среду как на уроке, так и во внеклассной деятельности.</w:t>
      </w:r>
    </w:p>
    <w:p w14:paraId="6DEF4602" w14:textId="77777777" w:rsidR="001A7452" w:rsidRPr="00B56496" w:rsidRDefault="0068508E" w:rsidP="00FB5DF8">
      <w:pPr>
        <w:pStyle w:val="a4"/>
        <w:jc w:val="both"/>
        <w:rPr>
          <w:color w:val="000000"/>
        </w:rPr>
      </w:pPr>
      <w:r w:rsidRPr="00B56496">
        <w:rPr>
          <w:color w:val="000000"/>
        </w:rPr>
        <w:t xml:space="preserve">          </w:t>
      </w:r>
      <w:r w:rsidR="000B1675" w:rsidRPr="00B56496">
        <w:rPr>
          <w:color w:val="000000"/>
        </w:rPr>
        <w:t xml:space="preserve"> </w:t>
      </w:r>
      <w:r w:rsidR="00B56496" w:rsidRPr="00B56496">
        <w:rPr>
          <w:b/>
          <w:color w:val="000000"/>
        </w:rPr>
        <w:t>1.</w:t>
      </w:r>
      <w:r w:rsidR="00B56496">
        <w:rPr>
          <w:color w:val="000000"/>
        </w:rPr>
        <w:t xml:space="preserve"> </w:t>
      </w:r>
      <w:r w:rsidR="000B1675" w:rsidRPr="00B56496">
        <w:rPr>
          <w:b/>
        </w:rPr>
        <w:t>Учебная игра</w:t>
      </w:r>
      <w:r w:rsidR="00856788" w:rsidRPr="00B56496">
        <w:rPr>
          <w:color w:val="000000"/>
        </w:rPr>
        <w:t xml:space="preserve"> способна обеспечить высокую степень мотивированности обучающихся к изучению иностранного языка, их включенности в процесс активной коммуникации. </w:t>
      </w:r>
      <w:r w:rsidR="000B1675" w:rsidRPr="00B56496">
        <w:rPr>
          <w:color w:val="000000"/>
        </w:rPr>
        <w:t xml:space="preserve"> Она похожа на развлекательную игру: веселая, </w:t>
      </w:r>
      <w:r w:rsidR="00BA1F7C" w:rsidRPr="00B56496">
        <w:rPr>
          <w:color w:val="000000"/>
        </w:rPr>
        <w:t>занимательная</w:t>
      </w:r>
      <w:r w:rsidR="000B1675" w:rsidRPr="00B56496">
        <w:rPr>
          <w:color w:val="000000"/>
        </w:rPr>
        <w:t xml:space="preserve">, содержит элементы конкуренции. Но  учебная игра имеет две цели: игровую и языковую. Мы не только играем, но и упражняемся.  </w:t>
      </w:r>
      <w:r w:rsidR="00856788" w:rsidRPr="00B56496">
        <w:rPr>
          <w:color w:val="000000"/>
        </w:rPr>
        <w:t xml:space="preserve">Одним из главных преимуществ </w:t>
      </w:r>
      <w:r w:rsidR="000B1675" w:rsidRPr="00B56496">
        <w:rPr>
          <w:color w:val="000000"/>
        </w:rPr>
        <w:t>такого метода обучения является то, что учебная игра</w:t>
      </w:r>
      <w:r w:rsidR="001A7452" w:rsidRPr="00B56496">
        <w:rPr>
          <w:color w:val="000000"/>
        </w:rPr>
        <w:t xml:space="preserve"> как нельзя лучше помогае</w:t>
      </w:r>
      <w:r w:rsidR="00856788" w:rsidRPr="00B56496">
        <w:rPr>
          <w:color w:val="000000"/>
        </w:rPr>
        <w:t>т создать</w:t>
      </w:r>
      <w:r w:rsidR="00856788" w:rsidRPr="00B56496">
        <w:rPr>
          <w:rStyle w:val="apple-converted-space"/>
          <w:color w:val="000000"/>
        </w:rPr>
        <w:t> </w:t>
      </w:r>
      <w:r w:rsidR="00856788" w:rsidRPr="00B56496">
        <w:rPr>
          <w:i/>
          <w:iCs/>
          <w:color w:val="000000"/>
        </w:rPr>
        <w:t>положительный эмоциональный настрой</w:t>
      </w:r>
      <w:r w:rsidR="00856788" w:rsidRPr="00B56496">
        <w:rPr>
          <w:color w:val="000000"/>
        </w:rPr>
        <w:t xml:space="preserve">, </w:t>
      </w:r>
      <w:r w:rsidR="00856788" w:rsidRPr="00B56496">
        <w:rPr>
          <w:i/>
          <w:color w:val="000000"/>
        </w:rPr>
        <w:t>атмосферу психолог</w:t>
      </w:r>
      <w:r w:rsidR="00AD2D96" w:rsidRPr="00B56496">
        <w:rPr>
          <w:i/>
          <w:color w:val="000000"/>
        </w:rPr>
        <w:t>ической комфортности, ориентацию</w:t>
      </w:r>
      <w:r w:rsidR="00856788" w:rsidRPr="00B56496">
        <w:rPr>
          <w:i/>
          <w:color w:val="000000"/>
        </w:rPr>
        <w:t xml:space="preserve"> на успех каждого ученика</w:t>
      </w:r>
      <w:r w:rsidR="00856788" w:rsidRPr="00B56496">
        <w:rPr>
          <w:color w:val="000000"/>
        </w:rPr>
        <w:t xml:space="preserve">, что значительно повышает эффективность урока.  </w:t>
      </w:r>
      <w:r w:rsidRPr="00B56496">
        <w:rPr>
          <w:color w:val="000000"/>
        </w:rPr>
        <w:t>В зависимости от</w:t>
      </w:r>
      <w:r w:rsidR="00856788" w:rsidRPr="00B56496">
        <w:rPr>
          <w:color w:val="000000"/>
        </w:rPr>
        <w:t xml:space="preserve"> возрастных особенностей обучающихся</w:t>
      </w:r>
      <w:r w:rsidRPr="00B56496">
        <w:rPr>
          <w:color w:val="000000"/>
        </w:rPr>
        <w:t xml:space="preserve"> и целей урока  использую грамматические, лексические, фонетические, орфографические, ролевые и творческие игры.</w:t>
      </w:r>
      <w:r w:rsidR="00B56496" w:rsidRPr="00B56496">
        <w:rPr>
          <w:color w:val="000000"/>
        </w:rPr>
        <w:t xml:space="preserve"> </w:t>
      </w:r>
      <w:r w:rsidR="00BC28B7" w:rsidRPr="00B56496">
        <w:rPr>
          <w:color w:val="000000"/>
        </w:rPr>
        <w:t>В процессе работы</w:t>
      </w:r>
      <w:r w:rsidR="000B1675" w:rsidRPr="00B56496">
        <w:rPr>
          <w:color w:val="000000"/>
        </w:rPr>
        <w:t xml:space="preserve"> с детьми придумываем свои собственные игры. </w:t>
      </w:r>
      <w:r w:rsidR="001A7452" w:rsidRPr="00B56496">
        <w:rPr>
          <w:color w:val="000000"/>
        </w:rPr>
        <w:t>Например,</w:t>
      </w:r>
    </w:p>
    <w:p w14:paraId="0F5DA128" w14:textId="77777777" w:rsidR="00BC28B7" w:rsidRPr="00B56496" w:rsidRDefault="00BC28B7" w:rsidP="00FB5DF8">
      <w:pPr>
        <w:shd w:val="clear" w:color="auto" w:fill="FFFFFF"/>
        <w:ind w:firstLine="708"/>
        <w:jc w:val="both"/>
        <w:rPr>
          <w:i/>
          <w:color w:val="000000"/>
        </w:rPr>
      </w:pPr>
      <w:r w:rsidRPr="00B56496">
        <w:rPr>
          <w:i/>
          <w:color w:val="000000"/>
        </w:rPr>
        <w:t>«Биатлон»</w:t>
      </w:r>
    </w:p>
    <w:p w14:paraId="15FC3AB3" w14:textId="77777777" w:rsidR="00BC28B7" w:rsidRPr="00B56496" w:rsidRDefault="00BC28B7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Класс:</w:t>
      </w:r>
      <w:r w:rsidRPr="00B56496">
        <w:rPr>
          <w:color w:val="000000"/>
        </w:rPr>
        <w:t xml:space="preserve"> 2</w:t>
      </w:r>
    </w:p>
    <w:p w14:paraId="08649D3A" w14:textId="77777777" w:rsidR="00BC28B7" w:rsidRPr="00B56496" w:rsidRDefault="00BC28B7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Цель:</w:t>
      </w:r>
      <w:r w:rsidRPr="00B56496">
        <w:rPr>
          <w:color w:val="000000"/>
        </w:rPr>
        <w:t xml:space="preserve"> запоминание букв немецкого алфавита.</w:t>
      </w:r>
    </w:p>
    <w:p w14:paraId="16F07664" w14:textId="77777777" w:rsidR="00BC28B7" w:rsidRPr="00B56496" w:rsidRDefault="00BC28B7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Необходимые материалы</w:t>
      </w:r>
      <w:r w:rsidRPr="00B56496">
        <w:rPr>
          <w:color w:val="000000"/>
        </w:rPr>
        <w:t>: карточки с буквами.</w:t>
      </w:r>
    </w:p>
    <w:p w14:paraId="21FA9646" w14:textId="77777777" w:rsidR="00BC28B7" w:rsidRPr="00B56496" w:rsidRDefault="00BC28B7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Технология проведения</w:t>
      </w:r>
      <w:r w:rsidRPr="00B56496">
        <w:rPr>
          <w:color w:val="000000"/>
        </w:rPr>
        <w:t>: Карточки выставляются на доске. Ученик называет изображенную букву. Учитель (сильный ученик) контролирует выполнение задания. При слове «</w:t>
      </w:r>
      <w:proofErr w:type="spellStart"/>
      <w:r w:rsidRPr="00B56496">
        <w:rPr>
          <w:color w:val="000000"/>
          <w:lang w:val="en-US"/>
        </w:rPr>
        <w:t>Richtig</w:t>
      </w:r>
      <w:proofErr w:type="spellEnd"/>
      <w:r w:rsidRPr="00B56496">
        <w:rPr>
          <w:color w:val="000000"/>
        </w:rPr>
        <w:t>» участник переворачивает букву обратной стороной , «</w:t>
      </w:r>
      <w:proofErr w:type="spellStart"/>
      <w:r w:rsidRPr="00B56496">
        <w:rPr>
          <w:color w:val="000000"/>
          <w:lang w:val="en-US"/>
        </w:rPr>
        <w:t>Falsch</w:t>
      </w:r>
      <w:proofErr w:type="spellEnd"/>
      <w:r w:rsidRPr="00B56496">
        <w:rPr>
          <w:color w:val="000000"/>
        </w:rPr>
        <w:t xml:space="preserve">» - буква остается открытой. </w:t>
      </w:r>
    </w:p>
    <w:p w14:paraId="2563BAE5" w14:textId="77777777" w:rsidR="008325EE" w:rsidRPr="00B56496" w:rsidRDefault="008325EE" w:rsidP="00FB5DF8">
      <w:pPr>
        <w:shd w:val="clear" w:color="auto" w:fill="FFFFFF"/>
        <w:jc w:val="both"/>
        <w:rPr>
          <w:color w:val="000000"/>
        </w:rPr>
      </w:pPr>
    </w:p>
    <w:p w14:paraId="7E05B742" w14:textId="77777777" w:rsidR="008325EE" w:rsidRPr="00B56496" w:rsidRDefault="001A7452" w:rsidP="00FB5DF8">
      <w:pPr>
        <w:shd w:val="clear" w:color="auto" w:fill="FFFFFF"/>
        <w:ind w:firstLine="708"/>
        <w:jc w:val="both"/>
        <w:rPr>
          <w:i/>
          <w:color w:val="000000"/>
        </w:rPr>
      </w:pPr>
      <w:r w:rsidRPr="00B56496">
        <w:rPr>
          <w:i/>
          <w:color w:val="000000"/>
        </w:rPr>
        <w:t>«Найди меня!»</w:t>
      </w:r>
    </w:p>
    <w:p w14:paraId="3C545789" w14:textId="77777777" w:rsidR="001A7452" w:rsidRPr="00B56496" w:rsidRDefault="001A7452" w:rsidP="00FB5DF8">
      <w:pPr>
        <w:shd w:val="clear" w:color="auto" w:fill="FFFFFF"/>
        <w:ind w:firstLine="708"/>
        <w:jc w:val="both"/>
        <w:rPr>
          <w:color w:val="000000"/>
          <w:u w:val="single"/>
        </w:rPr>
      </w:pPr>
      <w:r w:rsidRPr="00B56496">
        <w:rPr>
          <w:color w:val="000000"/>
          <w:u w:val="single"/>
        </w:rPr>
        <w:t>Класс:5-7</w:t>
      </w:r>
    </w:p>
    <w:p w14:paraId="0AAF06A7" w14:textId="77777777" w:rsidR="001A7452" w:rsidRPr="00B56496" w:rsidRDefault="001A7452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Цель:</w:t>
      </w:r>
      <w:r w:rsidRPr="00B56496">
        <w:rPr>
          <w:color w:val="000000"/>
        </w:rPr>
        <w:t xml:space="preserve"> закрепление лексики по теме «Город»</w:t>
      </w:r>
      <w:r w:rsidR="004653BD" w:rsidRPr="00B56496">
        <w:rPr>
          <w:color w:val="000000"/>
        </w:rPr>
        <w:t>, повторение грамматической темы «Предлоги».</w:t>
      </w:r>
    </w:p>
    <w:p w14:paraId="779EED03" w14:textId="77777777" w:rsidR="001A7452" w:rsidRPr="00B56496" w:rsidRDefault="001A7452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Необходимые материалы:</w:t>
      </w:r>
      <w:r w:rsidRPr="00B56496">
        <w:rPr>
          <w:color w:val="000000"/>
        </w:rPr>
        <w:t xml:space="preserve"> карточки с планом города.</w:t>
      </w:r>
    </w:p>
    <w:p w14:paraId="26F77CB5" w14:textId="77777777" w:rsidR="001A7452" w:rsidRPr="00B56496" w:rsidRDefault="001A7452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Предварительная подготовка:</w:t>
      </w:r>
      <w:r w:rsidRPr="00B56496">
        <w:rPr>
          <w:color w:val="000000"/>
        </w:rPr>
        <w:t xml:space="preserve"> ученики готовят план города и повторяют грамматическую тему «Предлоги».</w:t>
      </w:r>
    </w:p>
    <w:p w14:paraId="7F7805E4" w14:textId="77777777" w:rsidR="004653BD" w:rsidRPr="00B56496" w:rsidRDefault="001A7452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  <w:u w:val="single"/>
        </w:rPr>
        <w:t>Технология проведения:</w:t>
      </w:r>
      <w:r w:rsidRPr="00B56496">
        <w:rPr>
          <w:color w:val="000000"/>
        </w:rPr>
        <w:t xml:space="preserve"> обучающиеся делятся на пары. Перед ними лежит план города. Ученики договариваются об отправной точке. Затем один из них озвучивает свой путь, другой следует за ним мысленно, в конце пути звучит команда «Найди меня!»</w:t>
      </w:r>
      <w:r w:rsidR="004653BD" w:rsidRPr="00B56496">
        <w:rPr>
          <w:color w:val="000000"/>
        </w:rPr>
        <w:t xml:space="preserve">. </w:t>
      </w:r>
      <w:r w:rsidRPr="00B56496">
        <w:rPr>
          <w:color w:val="000000"/>
        </w:rPr>
        <w:t xml:space="preserve"> Второй ученик указывает определенное место на карте. Потом меняются ролями.</w:t>
      </w:r>
    </w:p>
    <w:p w14:paraId="3A86E960" w14:textId="77777777" w:rsidR="0074354F" w:rsidRPr="00B56496" w:rsidRDefault="0074354F" w:rsidP="00FB5DF8">
      <w:pPr>
        <w:shd w:val="clear" w:color="auto" w:fill="FFFFFF"/>
        <w:ind w:firstLine="708"/>
        <w:jc w:val="both"/>
        <w:rPr>
          <w:color w:val="000000"/>
        </w:rPr>
      </w:pPr>
    </w:p>
    <w:p w14:paraId="64B3D0EE" w14:textId="77777777" w:rsidR="00CE2679" w:rsidRPr="00B56496" w:rsidRDefault="00B56496" w:rsidP="00FB5DF8">
      <w:pPr>
        <w:shd w:val="clear" w:color="auto" w:fill="FFFFFF"/>
        <w:ind w:firstLine="708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2. </w:t>
      </w:r>
      <w:r w:rsidR="004653BD" w:rsidRPr="00B56496">
        <w:rPr>
          <w:b/>
          <w:color w:val="000000"/>
        </w:rPr>
        <w:t>Классная корреспонденция</w:t>
      </w:r>
      <w:r>
        <w:rPr>
          <w:b/>
          <w:color w:val="000000"/>
        </w:rPr>
        <w:t xml:space="preserve"> </w:t>
      </w:r>
      <w:r w:rsidR="004653BD" w:rsidRPr="00B56496">
        <w:rPr>
          <w:color w:val="000000"/>
        </w:rPr>
        <w:t xml:space="preserve">Современные формы переписки обучающихся – это </w:t>
      </w:r>
      <w:r w:rsidR="004653BD" w:rsidRPr="00B56496">
        <w:rPr>
          <w:color w:val="000000"/>
          <w:lang w:val="en-US"/>
        </w:rPr>
        <w:t>E</w:t>
      </w:r>
      <w:r w:rsidR="004653BD" w:rsidRPr="00B56496">
        <w:rPr>
          <w:color w:val="000000"/>
        </w:rPr>
        <w:t>-</w:t>
      </w:r>
      <w:r w:rsidR="004653BD" w:rsidRPr="00B56496">
        <w:rPr>
          <w:color w:val="000000"/>
          <w:lang w:val="en-US"/>
        </w:rPr>
        <w:t>Mail</w:t>
      </w:r>
      <w:r w:rsidR="004653BD" w:rsidRPr="00B56496">
        <w:rPr>
          <w:color w:val="000000"/>
        </w:rPr>
        <w:t xml:space="preserve">, </w:t>
      </w:r>
      <w:r w:rsidR="004653BD" w:rsidRPr="00B56496">
        <w:rPr>
          <w:color w:val="000000"/>
          <w:lang w:val="en-US"/>
        </w:rPr>
        <w:t>SMS</w:t>
      </w:r>
      <w:r w:rsidR="004653BD" w:rsidRPr="00B56496">
        <w:rPr>
          <w:color w:val="000000"/>
        </w:rPr>
        <w:t>, чаты, блоги. Цифровое общение не несет то</w:t>
      </w:r>
      <w:r w:rsidR="00CE2679" w:rsidRPr="00B56496">
        <w:rPr>
          <w:color w:val="000000"/>
        </w:rPr>
        <w:t>го очарования</w:t>
      </w:r>
      <w:r w:rsidR="004653BD" w:rsidRPr="00B56496">
        <w:rPr>
          <w:color w:val="000000"/>
        </w:rPr>
        <w:t xml:space="preserve">, которое имеет старое классическое письмо на бумаге. </w:t>
      </w:r>
      <w:r w:rsidR="00CE2679" w:rsidRPr="00B56496">
        <w:rPr>
          <w:color w:val="000000"/>
        </w:rPr>
        <w:t>Письмо, конверт, сюрприз внутри, ожидание ответа. В нашем классе есть почтовый ящик. Письма достаем по пятницам. Есть личные письма, есть от класса классу.  Этот метод работы использую на уроках и во внеурочное время.</w:t>
      </w:r>
    </w:p>
    <w:p w14:paraId="6163181F" w14:textId="77777777" w:rsidR="000D2F13" w:rsidRPr="00B56496" w:rsidRDefault="000D2F13" w:rsidP="00FB5DF8">
      <w:pPr>
        <w:shd w:val="clear" w:color="auto" w:fill="FFFFFF"/>
        <w:ind w:firstLine="708"/>
        <w:jc w:val="both"/>
        <w:rPr>
          <w:color w:val="000000"/>
        </w:rPr>
      </w:pPr>
    </w:p>
    <w:p w14:paraId="31A1390D" w14:textId="77777777" w:rsidR="00CE2679" w:rsidRPr="00B56496" w:rsidRDefault="00CE2679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</w:rPr>
        <w:t xml:space="preserve">Например, </w:t>
      </w:r>
      <w:r w:rsidR="000D2F13" w:rsidRPr="00B56496">
        <w:rPr>
          <w:color w:val="000000"/>
        </w:rPr>
        <w:t>урок в 8 классе</w:t>
      </w:r>
      <w:r w:rsidR="00B2149C" w:rsidRPr="00B56496">
        <w:rPr>
          <w:color w:val="000000"/>
        </w:rPr>
        <w:t>. П</w:t>
      </w:r>
      <w:r w:rsidRPr="00B56496">
        <w:rPr>
          <w:color w:val="000000"/>
        </w:rPr>
        <w:t>осле повторения</w:t>
      </w:r>
      <w:r w:rsidR="00B2149C" w:rsidRPr="00B56496">
        <w:rPr>
          <w:color w:val="000000"/>
        </w:rPr>
        <w:t xml:space="preserve"> прошедшего времени  за 10-15 минут до конца урока делю класс на группы. Сильные ученики получают задание – написать письмо 11 классу о том, как провели выходные. А остальные обучающиеся вы</w:t>
      </w:r>
      <w:r w:rsidR="000D2F13" w:rsidRPr="00B56496">
        <w:rPr>
          <w:color w:val="000000"/>
        </w:rPr>
        <w:t xml:space="preserve">полняют </w:t>
      </w:r>
      <w:proofErr w:type="spellStart"/>
      <w:r w:rsidR="000D2F13" w:rsidRPr="00B56496">
        <w:rPr>
          <w:color w:val="000000"/>
        </w:rPr>
        <w:t>трен</w:t>
      </w:r>
      <w:r w:rsidR="00B2149C" w:rsidRPr="00B56496">
        <w:rPr>
          <w:color w:val="000000"/>
        </w:rPr>
        <w:t>нинговые</w:t>
      </w:r>
      <w:proofErr w:type="spellEnd"/>
      <w:r w:rsidR="00B2149C" w:rsidRPr="00B56496">
        <w:rPr>
          <w:color w:val="000000"/>
        </w:rPr>
        <w:t xml:space="preserve"> упражнения по </w:t>
      </w:r>
      <w:r w:rsidR="000D2F13" w:rsidRPr="00B56496">
        <w:rPr>
          <w:color w:val="000000"/>
        </w:rPr>
        <w:t>выяснению результатов усвоения пройденного материала.</w:t>
      </w:r>
    </w:p>
    <w:p w14:paraId="11166EC2" w14:textId="77777777" w:rsidR="000D2F13" w:rsidRPr="00B56496" w:rsidRDefault="000D2F13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</w:rPr>
        <w:t>В группе сильных учеников наблюдаю следующее р</w:t>
      </w:r>
      <w:r w:rsidR="00F771FE">
        <w:rPr>
          <w:color w:val="000000"/>
        </w:rPr>
        <w:t>азделение: один записывает, другой</w:t>
      </w:r>
      <w:r w:rsidRPr="00B56496">
        <w:rPr>
          <w:color w:val="000000"/>
        </w:rPr>
        <w:t xml:space="preserve"> работает со словарем, двое рисуют «фотографии». И каждый ученик в трех предложениях диктует свой мини-рассказ о выходных, используя форму прошедшего времени.</w:t>
      </w:r>
    </w:p>
    <w:p w14:paraId="24A3C372" w14:textId="77777777" w:rsidR="000D2F13" w:rsidRPr="00B56496" w:rsidRDefault="000D2F13" w:rsidP="00FB5DF8">
      <w:pPr>
        <w:shd w:val="clear" w:color="auto" w:fill="FFFFFF"/>
        <w:jc w:val="both"/>
        <w:rPr>
          <w:color w:val="000000"/>
        </w:rPr>
      </w:pPr>
    </w:p>
    <w:p w14:paraId="398DC461" w14:textId="77777777" w:rsidR="00112A31" w:rsidRPr="00F771FE" w:rsidRDefault="00BA1F7C" w:rsidP="00FB5DF8">
      <w:pPr>
        <w:shd w:val="clear" w:color="auto" w:fill="FFFFFF"/>
        <w:ind w:firstLine="708"/>
        <w:jc w:val="both"/>
        <w:rPr>
          <w:b/>
          <w:color w:val="000000"/>
        </w:rPr>
      </w:pPr>
      <w:r w:rsidRPr="00B56496">
        <w:rPr>
          <w:b/>
          <w:color w:val="000000"/>
        </w:rPr>
        <w:t>3. Метод «Шесть шляп»</w:t>
      </w:r>
      <w:r w:rsidR="00112A31" w:rsidRPr="00B56496">
        <w:rPr>
          <w:color w:val="000000"/>
        </w:rPr>
        <w:t xml:space="preserve"> используется мною в старших классах для разностороннего анализа прозаических текстов</w:t>
      </w:r>
      <w:r w:rsidR="006B5CD4" w:rsidRPr="00B56496">
        <w:rPr>
          <w:color w:val="000000"/>
        </w:rPr>
        <w:t xml:space="preserve"> или проблемной ситуации</w:t>
      </w:r>
      <w:r w:rsidR="00112A31" w:rsidRPr="00B56496">
        <w:rPr>
          <w:color w:val="000000"/>
        </w:rPr>
        <w:t>. Мы все воспринимаем мир по-разному и мыслим соответственно тоже. Мыслить мы можем шестью различными способами, то есть в шести “шляпах”. В практику развития мышления метафору “шести шляп” ввел известный психолог Эдвард де Боно. Каждому обучающемуся предлагается представить свои впечатления и мысли исходя из цвета шляпы. </w:t>
      </w:r>
    </w:p>
    <w:p w14:paraId="0EB3A086" w14:textId="77777777" w:rsidR="00112A31" w:rsidRPr="00B56496" w:rsidRDefault="00112A31" w:rsidP="00FB5DF8">
      <w:pPr>
        <w:shd w:val="clear" w:color="auto" w:fill="FFFFFF"/>
        <w:jc w:val="both"/>
        <w:rPr>
          <w:b/>
          <w:color w:val="000000"/>
        </w:rPr>
      </w:pPr>
      <w:r w:rsidRPr="00B56496">
        <w:rPr>
          <w:color w:val="000000"/>
          <w:u w:val="single"/>
          <w:bdr w:val="none" w:sz="0" w:space="0" w:color="auto" w:frame="1"/>
        </w:rPr>
        <w:t>Белая шляпа</w:t>
      </w:r>
      <w:r w:rsidRPr="00B56496">
        <w:rPr>
          <w:color w:val="000000"/>
        </w:rPr>
        <w:t> – мыслим фактами, цифрами, без эмоций и субъективных оценок.</w:t>
      </w:r>
    </w:p>
    <w:p w14:paraId="1C21DBA5" w14:textId="77777777" w:rsidR="00112A31" w:rsidRPr="00B56496" w:rsidRDefault="00112A31" w:rsidP="00FB5DF8">
      <w:pPr>
        <w:jc w:val="both"/>
        <w:textAlignment w:val="baseline"/>
        <w:rPr>
          <w:color w:val="000000"/>
        </w:rPr>
      </w:pPr>
      <w:r w:rsidRPr="00B56496">
        <w:rPr>
          <w:color w:val="000000"/>
          <w:u w:val="single"/>
          <w:bdr w:val="none" w:sz="0" w:space="0" w:color="auto" w:frame="1"/>
        </w:rPr>
        <w:t>Желтая шляпа</w:t>
      </w:r>
      <w:r w:rsidRPr="00B56496">
        <w:rPr>
          <w:color w:val="000000"/>
        </w:rPr>
        <w:t> – позитивное мышление, только положительные стороны (необходимо доказать, почему позитивно и положительно).</w:t>
      </w:r>
    </w:p>
    <w:p w14:paraId="59F40DCD" w14:textId="77777777" w:rsidR="00112A31" w:rsidRPr="00B56496" w:rsidRDefault="00112A31" w:rsidP="00FB5DF8">
      <w:pPr>
        <w:jc w:val="both"/>
        <w:textAlignment w:val="baseline"/>
        <w:rPr>
          <w:color w:val="000000"/>
        </w:rPr>
      </w:pPr>
      <w:r w:rsidRPr="00B56496">
        <w:rPr>
          <w:color w:val="000000"/>
          <w:u w:val="single"/>
          <w:bdr w:val="none" w:sz="0" w:space="0" w:color="auto" w:frame="1"/>
        </w:rPr>
        <w:t>Черная шляпа</w:t>
      </w:r>
      <w:r w:rsidRPr="00B56496">
        <w:rPr>
          <w:color w:val="000000"/>
        </w:rPr>
        <w:t> – противоположность желтой шляпе. Найти в произведении все негативное, проблематичное.</w:t>
      </w:r>
    </w:p>
    <w:p w14:paraId="02C2488B" w14:textId="77777777" w:rsidR="00112A31" w:rsidRPr="00B56496" w:rsidRDefault="00112A31" w:rsidP="00FB5DF8">
      <w:pPr>
        <w:jc w:val="both"/>
        <w:textAlignment w:val="baseline"/>
        <w:rPr>
          <w:color w:val="000000"/>
        </w:rPr>
      </w:pPr>
      <w:r w:rsidRPr="00B56496">
        <w:rPr>
          <w:color w:val="000000"/>
          <w:u w:val="single"/>
          <w:bdr w:val="none" w:sz="0" w:space="0" w:color="auto" w:frame="1"/>
        </w:rPr>
        <w:t>Красная шляпа</w:t>
      </w:r>
      <w:r w:rsidRPr="00B56496">
        <w:rPr>
          <w:color w:val="000000"/>
        </w:rPr>
        <w:t> – это эмоциональная шляпа. Нужно связать изменения собственного эмоционального состояния с моментами рассматриваемого явления.</w:t>
      </w:r>
    </w:p>
    <w:p w14:paraId="7265B284" w14:textId="77777777" w:rsidR="00112A31" w:rsidRPr="00B56496" w:rsidRDefault="00112A31" w:rsidP="00FB5DF8">
      <w:pPr>
        <w:jc w:val="both"/>
        <w:textAlignment w:val="baseline"/>
        <w:rPr>
          <w:color w:val="000000"/>
        </w:rPr>
      </w:pPr>
      <w:r w:rsidRPr="00B56496">
        <w:rPr>
          <w:color w:val="000000"/>
          <w:u w:val="single"/>
          <w:bdr w:val="none" w:sz="0" w:space="0" w:color="auto" w:frame="1"/>
        </w:rPr>
        <w:t>Зеленая шляпа</w:t>
      </w:r>
      <w:r w:rsidRPr="00B56496">
        <w:rPr>
          <w:color w:val="000000"/>
        </w:rPr>
        <w:t> </w:t>
      </w:r>
      <w:r w:rsidR="00951348" w:rsidRPr="00B56496">
        <w:rPr>
          <w:color w:val="000000"/>
        </w:rPr>
        <w:t xml:space="preserve">– это режим творчества, генерации идей, нестандартных подходов и альтернативных точек зрения. </w:t>
      </w:r>
    </w:p>
    <w:p w14:paraId="427E70BC" w14:textId="77777777" w:rsidR="00112A31" w:rsidRPr="00B56496" w:rsidRDefault="00112A31" w:rsidP="00FB5DF8">
      <w:pPr>
        <w:jc w:val="both"/>
        <w:textAlignment w:val="baseline"/>
        <w:rPr>
          <w:color w:val="000000"/>
        </w:rPr>
      </w:pPr>
      <w:r w:rsidRPr="00B56496">
        <w:rPr>
          <w:color w:val="000000"/>
          <w:u w:val="single"/>
          <w:bdr w:val="none" w:sz="0" w:space="0" w:color="auto" w:frame="1"/>
        </w:rPr>
        <w:t>Синяя шляпа</w:t>
      </w:r>
      <w:r w:rsidRPr="00B56496">
        <w:rPr>
          <w:color w:val="000000"/>
        </w:rPr>
        <w:t> </w:t>
      </w:r>
      <w:r w:rsidR="00951348" w:rsidRPr="00B56496">
        <w:rPr>
          <w:color w:val="000000"/>
        </w:rPr>
        <w:t xml:space="preserve">– это </w:t>
      </w:r>
      <w:r w:rsidRPr="00B56496">
        <w:rPr>
          <w:color w:val="000000"/>
        </w:rPr>
        <w:t xml:space="preserve"> шляпа</w:t>
      </w:r>
      <w:r w:rsidR="00951348" w:rsidRPr="00B56496">
        <w:rPr>
          <w:color w:val="000000"/>
        </w:rPr>
        <w:t xml:space="preserve"> модератора</w:t>
      </w:r>
      <w:r w:rsidRPr="00B56496">
        <w:rPr>
          <w:color w:val="000000"/>
        </w:rPr>
        <w:t xml:space="preserve">. </w:t>
      </w:r>
      <w:r w:rsidR="00951348" w:rsidRPr="00B56496">
        <w:rPr>
          <w:color w:val="000000"/>
        </w:rPr>
        <w:t xml:space="preserve">Это режим наблюдения за самим процессом мышления и управления им (формулировка целей, подведение итогов и т. п.). </w:t>
      </w:r>
      <w:r w:rsidRPr="00B56496">
        <w:rPr>
          <w:color w:val="000000"/>
        </w:rPr>
        <w:t>Те, кто мыслит в синем русле, старается обобщить высказывания других “шляп”, сделать общие вы</w:t>
      </w:r>
      <w:r w:rsidR="00951348" w:rsidRPr="00B56496">
        <w:rPr>
          <w:color w:val="000000"/>
        </w:rPr>
        <w:t>воды</w:t>
      </w:r>
      <w:r w:rsidRPr="00B56496">
        <w:rPr>
          <w:color w:val="000000"/>
        </w:rPr>
        <w:t>.</w:t>
      </w:r>
    </w:p>
    <w:p w14:paraId="07B7B3BE" w14:textId="77777777" w:rsidR="00394233" w:rsidRPr="00F771FE" w:rsidRDefault="006B5CD4" w:rsidP="00FB5DF8">
      <w:pPr>
        <w:jc w:val="both"/>
        <w:textAlignment w:val="baseline"/>
        <w:rPr>
          <w:color w:val="000000"/>
        </w:rPr>
      </w:pPr>
      <w:r w:rsidRPr="00B56496">
        <w:rPr>
          <w:color w:val="000000"/>
        </w:rPr>
        <w:t xml:space="preserve">          </w:t>
      </w:r>
      <w:r w:rsidR="00951348" w:rsidRPr="00B56496">
        <w:t xml:space="preserve">         </w:t>
      </w:r>
    </w:p>
    <w:p w14:paraId="2D773287" w14:textId="77777777" w:rsidR="00394233" w:rsidRPr="00F771FE" w:rsidRDefault="00394233" w:rsidP="00FB5DF8">
      <w:pPr>
        <w:jc w:val="both"/>
        <w:textAlignment w:val="baseline"/>
        <w:rPr>
          <w:i/>
        </w:rPr>
      </w:pPr>
      <w:r w:rsidRPr="00B56496">
        <w:t xml:space="preserve">      </w:t>
      </w:r>
      <w:r w:rsidR="00441067" w:rsidRPr="00B56496">
        <w:rPr>
          <w:b/>
          <w:color w:val="000000"/>
        </w:rPr>
        <w:t>4.  Обучение по станциям</w:t>
      </w:r>
      <w:r w:rsidR="00F771FE">
        <w:rPr>
          <w:b/>
          <w:color w:val="000000"/>
        </w:rPr>
        <w:t>.</w:t>
      </w:r>
      <w:r w:rsidR="00F771FE">
        <w:rPr>
          <w:i/>
        </w:rPr>
        <w:t xml:space="preserve"> </w:t>
      </w:r>
      <w:r w:rsidR="00CC50A9" w:rsidRPr="00B56496">
        <w:rPr>
          <w:color w:val="000000"/>
        </w:rPr>
        <w:t xml:space="preserve">Обычно этот метод используется мною на уроках закрепления, обобщения, систематизации и контроля материала. «Обучение по станциям» требует большой подготовки со стороны учителя: разработка станций, подбор заданий, оформление сопроводительных карт обучающихся. </w:t>
      </w:r>
      <w:r w:rsidR="00BC26E0" w:rsidRPr="00B56496">
        <w:rPr>
          <w:color w:val="000000"/>
        </w:rPr>
        <w:t xml:space="preserve">Поэтому такой формы уроки проводятся не часто. Но это и повышает интерес учеников. Стараюсь предлагать станции с различными социальными формами, чтобы задания выполнялись не только индивидуально, но и в парах, и в группах.  Задания могут быть обязательными, а могут – по выбору. Обычно отмечаю это цветом. Судя по практике, ребята с удовольствием проходят все этапы урока.  И даже в случае получения </w:t>
      </w:r>
      <w:proofErr w:type="spellStart"/>
      <w:r w:rsidR="00BC26E0" w:rsidRPr="00B56496">
        <w:rPr>
          <w:color w:val="000000"/>
        </w:rPr>
        <w:t>нежелаемого</w:t>
      </w:r>
      <w:proofErr w:type="spellEnd"/>
      <w:r w:rsidR="00BC26E0" w:rsidRPr="00B56496">
        <w:rPr>
          <w:color w:val="000000"/>
        </w:rPr>
        <w:t xml:space="preserve"> результата сильно не расстраиваются. Ведь оценивали они свою работу САМИ.</w:t>
      </w:r>
      <w:r w:rsidR="000D1FC0" w:rsidRPr="00B56496">
        <w:rPr>
          <w:color w:val="000000"/>
        </w:rPr>
        <w:t xml:space="preserve"> </w:t>
      </w:r>
    </w:p>
    <w:p w14:paraId="50DA28DA" w14:textId="77777777" w:rsidR="00394233" w:rsidRPr="00B56496" w:rsidRDefault="00394233" w:rsidP="00FB5DF8">
      <w:pPr>
        <w:shd w:val="clear" w:color="auto" w:fill="FFFFFF"/>
        <w:ind w:firstLine="708"/>
        <w:jc w:val="both"/>
        <w:rPr>
          <w:color w:val="000000"/>
        </w:rPr>
      </w:pPr>
    </w:p>
    <w:p w14:paraId="5C5E1BCB" w14:textId="77777777" w:rsidR="008132E7" w:rsidRPr="00F771FE" w:rsidRDefault="00F12852" w:rsidP="00FB5DF8">
      <w:pPr>
        <w:shd w:val="clear" w:color="auto" w:fill="FFFFFF"/>
        <w:ind w:firstLine="708"/>
        <w:jc w:val="both"/>
        <w:rPr>
          <w:b/>
          <w:color w:val="000000"/>
        </w:rPr>
      </w:pPr>
      <w:r w:rsidRPr="00B56496">
        <w:rPr>
          <w:b/>
          <w:color w:val="000000"/>
        </w:rPr>
        <w:t>5. Проектная работа.</w:t>
      </w:r>
      <w:r w:rsidR="00F771FE">
        <w:rPr>
          <w:b/>
          <w:color w:val="000000"/>
        </w:rPr>
        <w:t xml:space="preserve"> </w:t>
      </w:r>
      <w:r w:rsidR="008D11DB" w:rsidRPr="00B56496">
        <w:rPr>
          <w:color w:val="000000"/>
        </w:rPr>
        <w:t>Это мой любимый метод. Его принцип – обучение в действии. Теория очень тесно связана с практикой.  Проектная работа готовит учеников к самостоятельному обучению в течение всей жизни. Для этого метода характерны ориентирование на жи</w:t>
      </w:r>
      <w:r w:rsidR="00FC4A46" w:rsidRPr="00B56496">
        <w:rPr>
          <w:color w:val="000000"/>
        </w:rPr>
        <w:t xml:space="preserve">зненный опыт и интересы обучающихся, целенаправленное </w:t>
      </w:r>
      <w:r w:rsidR="00FC4A46" w:rsidRPr="00B56496">
        <w:rPr>
          <w:color w:val="000000"/>
        </w:rPr>
        <w:lastRenderedPageBreak/>
        <w:t>планирование</w:t>
      </w:r>
      <w:r w:rsidR="00DB71FD" w:rsidRPr="00B56496">
        <w:rPr>
          <w:color w:val="000000"/>
        </w:rPr>
        <w:t>, ориентирование на доступный продукт, а не на туманную теорию, способствование самоорганизации и ответственности за выполняемую работу, общественная практичность.</w:t>
      </w:r>
      <w:r w:rsidR="00780A70" w:rsidRPr="00B56496">
        <w:rPr>
          <w:color w:val="000000"/>
        </w:rPr>
        <w:t xml:space="preserve"> </w:t>
      </w:r>
    </w:p>
    <w:p w14:paraId="215D2A77" w14:textId="77777777" w:rsidR="008132E7" w:rsidRPr="00B56496" w:rsidRDefault="008132E7" w:rsidP="00FB5DF8">
      <w:pPr>
        <w:shd w:val="clear" w:color="auto" w:fill="FFFFFF"/>
        <w:ind w:firstLine="708"/>
        <w:jc w:val="both"/>
        <w:rPr>
          <w:color w:val="000000"/>
        </w:rPr>
      </w:pPr>
    </w:p>
    <w:p w14:paraId="0E32EA67" w14:textId="77777777" w:rsidR="00DB71FD" w:rsidRPr="00B56496" w:rsidRDefault="00DB71FD" w:rsidP="00FB5DF8">
      <w:pPr>
        <w:shd w:val="clear" w:color="auto" w:fill="FFFFFF"/>
        <w:ind w:firstLine="708"/>
        <w:jc w:val="both"/>
        <w:rPr>
          <w:color w:val="000000"/>
        </w:rPr>
      </w:pPr>
      <w:r w:rsidRPr="00B56496">
        <w:rPr>
          <w:color w:val="000000"/>
        </w:rPr>
        <w:t xml:space="preserve">На уроках обучающиеся с удовольствием выполняют творческие проекты. </w:t>
      </w:r>
      <w:r w:rsidR="008132E7" w:rsidRPr="00B56496">
        <w:rPr>
          <w:color w:val="000000"/>
        </w:rPr>
        <w:t>Например</w:t>
      </w:r>
      <w:r w:rsidR="00A85CBE" w:rsidRPr="00B56496">
        <w:rPr>
          <w:color w:val="000000"/>
        </w:rPr>
        <w:t xml:space="preserve">,  </w:t>
      </w:r>
      <w:r w:rsidR="00DA7F04" w:rsidRPr="00B56496">
        <w:rPr>
          <w:color w:val="000000"/>
        </w:rPr>
        <w:t xml:space="preserve">в </w:t>
      </w:r>
      <w:r w:rsidR="00A85CBE" w:rsidRPr="00B56496">
        <w:rPr>
          <w:color w:val="000000"/>
        </w:rPr>
        <w:t>4 классе строится зоопарк, в 5 классе организуется выставка домашних животных, в 6 классе проектируется школ</w:t>
      </w:r>
      <w:r w:rsidR="00DA7F04" w:rsidRPr="00B56496">
        <w:rPr>
          <w:color w:val="000000"/>
        </w:rPr>
        <w:t>а мечты, в 7 классе проводится</w:t>
      </w:r>
      <w:r w:rsidR="00A85CBE" w:rsidRPr="00B56496">
        <w:rPr>
          <w:color w:val="000000"/>
        </w:rPr>
        <w:t xml:space="preserve"> заочное путешествие по городам Германии и России, в 8 классе </w:t>
      </w:r>
      <w:r w:rsidR="00BC721F" w:rsidRPr="00B56496">
        <w:rPr>
          <w:color w:val="000000"/>
        </w:rPr>
        <w:t xml:space="preserve">оформляются коллажи о лете, в 9 классе </w:t>
      </w:r>
      <w:r w:rsidR="00DA7F04" w:rsidRPr="00B56496">
        <w:rPr>
          <w:color w:val="000000"/>
        </w:rPr>
        <w:t>рекламы будущих профессий, в 10 классе стенд «Германия и немцы», 11 класс оформляет презентацию «Великие люди Германии и России».</w:t>
      </w:r>
    </w:p>
    <w:p w14:paraId="52573CB8" w14:textId="77777777" w:rsidR="00780A70" w:rsidRPr="00B56496" w:rsidRDefault="00780A70" w:rsidP="00FB5DF8">
      <w:pPr>
        <w:shd w:val="clear" w:color="auto" w:fill="FFFFFF"/>
        <w:ind w:firstLine="708"/>
        <w:jc w:val="both"/>
        <w:rPr>
          <w:color w:val="000000"/>
        </w:rPr>
      </w:pPr>
    </w:p>
    <w:p w14:paraId="77C14DBC" w14:textId="77777777" w:rsidR="008132E7" w:rsidRDefault="00DA7F04" w:rsidP="00FB5DF8">
      <w:pPr>
        <w:shd w:val="clear" w:color="auto" w:fill="FFFFFF"/>
        <w:ind w:firstLine="708"/>
        <w:jc w:val="both"/>
      </w:pPr>
      <w:r w:rsidRPr="00B56496">
        <w:rPr>
          <w:color w:val="000000"/>
        </w:rPr>
        <w:t xml:space="preserve"> </w:t>
      </w:r>
      <w:r w:rsidRPr="00B56496">
        <w:t xml:space="preserve">Исследовательские проекты требуют больше времени. Поэтому мы чаще всего занимаемся ими во внеурочное время. Лучшие проекты представляем на ежегодном заседании школьного научного общества учеников «Эврика». </w:t>
      </w:r>
    </w:p>
    <w:p w14:paraId="4DD01EE8" w14:textId="77777777" w:rsidR="00F771FE" w:rsidRPr="00B56496" w:rsidRDefault="00F771FE" w:rsidP="00FB5DF8">
      <w:pPr>
        <w:shd w:val="clear" w:color="auto" w:fill="FFFFFF"/>
        <w:ind w:firstLine="708"/>
        <w:jc w:val="both"/>
        <w:rPr>
          <w:color w:val="000000"/>
        </w:rPr>
      </w:pPr>
    </w:p>
    <w:p w14:paraId="443E7CA1" w14:textId="77777777" w:rsidR="00685A9A" w:rsidRPr="00B56496" w:rsidRDefault="00685A9A" w:rsidP="00FB5DF8">
      <w:pPr>
        <w:shd w:val="clear" w:color="auto" w:fill="FFFFFF"/>
        <w:ind w:firstLine="709"/>
        <w:jc w:val="both"/>
        <w:rPr>
          <w:i/>
          <w:color w:val="000000"/>
        </w:rPr>
      </w:pPr>
      <w:r w:rsidRPr="00B56496">
        <w:rPr>
          <w:bCs/>
          <w:i/>
          <w:iCs/>
          <w:color w:val="000000"/>
        </w:rPr>
        <w:t>Итак, активные и интерактивные методы обучения немецкому языку способствуют:</w:t>
      </w:r>
    </w:p>
    <w:p w14:paraId="2C3FF7DE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формированию положительной учебной мотивации;</w:t>
      </w:r>
    </w:p>
    <w:p w14:paraId="2D14CF26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повышению познавательной активности обучающихся;</w:t>
      </w:r>
    </w:p>
    <w:p w14:paraId="125BB3EF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активному вовлечению обучающихся в образовательный процесс;</w:t>
      </w:r>
    </w:p>
    <w:p w14:paraId="6312841B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стимулированию самостоятельной деятельности;</w:t>
      </w:r>
    </w:p>
    <w:p w14:paraId="5862E70F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развитию познавательных процессов: речи, памяти, мышления;</w:t>
      </w:r>
    </w:p>
    <w:p w14:paraId="65470FD3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эффективному усвоению большого объема учебной информации;</w:t>
      </w:r>
    </w:p>
    <w:p w14:paraId="723708A3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развитию творческих способностей и нестандартности мышления;</w:t>
      </w:r>
    </w:p>
    <w:p w14:paraId="44534023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развитию коммуникативно-эмоциональной сферы личности обучающегося;</w:t>
      </w:r>
    </w:p>
    <w:p w14:paraId="48D06059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раскрытию личностно-индивидуальны</w:t>
      </w:r>
      <w:r w:rsidR="00D34D4B">
        <w:rPr>
          <w:color w:val="000000"/>
        </w:rPr>
        <w:t>х возможностей каждого ученика</w:t>
      </w:r>
      <w:r w:rsidRPr="00B56496">
        <w:rPr>
          <w:color w:val="000000"/>
        </w:rPr>
        <w:t xml:space="preserve"> и определение условий для их проявления и развития;</w:t>
      </w:r>
    </w:p>
    <w:p w14:paraId="7D0D03CE" w14:textId="77777777" w:rsidR="00685A9A" w:rsidRPr="00B56496" w:rsidRDefault="00685A9A" w:rsidP="00FB5DF8">
      <w:pPr>
        <w:numPr>
          <w:ilvl w:val="0"/>
          <w:numId w:val="5"/>
        </w:numPr>
        <w:shd w:val="clear" w:color="auto" w:fill="FFFFFF"/>
        <w:ind w:left="0" w:firstLine="709"/>
        <w:jc w:val="both"/>
        <w:rPr>
          <w:color w:val="000000"/>
        </w:rPr>
      </w:pPr>
      <w:r w:rsidRPr="00B56496">
        <w:rPr>
          <w:color w:val="000000"/>
        </w:rPr>
        <w:t>развитию универсальных навыков.</w:t>
      </w:r>
    </w:p>
    <w:p w14:paraId="7757EEFE" w14:textId="77777777" w:rsidR="00685A9A" w:rsidRPr="00B56496" w:rsidRDefault="00685A9A" w:rsidP="00FB5DF8">
      <w:pPr>
        <w:shd w:val="clear" w:color="auto" w:fill="FFFFFF"/>
        <w:ind w:firstLine="709"/>
        <w:jc w:val="both"/>
        <w:rPr>
          <w:color w:val="000000"/>
        </w:rPr>
      </w:pPr>
      <w:r w:rsidRPr="00B56496">
        <w:rPr>
          <w:color w:val="000000"/>
        </w:rPr>
        <w:t>Системное и целенаправленное применение активных</w:t>
      </w:r>
      <w:r w:rsidR="0027142E" w:rsidRPr="00B56496">
        <w:rPr>
          <w:color w:val="000000"/>
        </w:rPr>
        <w:t xml:space="preserve"> и интерактивных</w:t>
      </w:r>
      <w:r w:rsidRPr="00B56496">
        <w:rPr>
          <w:color w:val="000000"/>
        </w:rPr>
        <w:t xml:space="preserve"> ме</w:t>
      </w:r>
      <w:r w:rsidR="00AD2D96" w:rsidRPr="00B56496">
        <w:rPr>
          <w:color w:val="000000"/>
        </w:rPr>
        <w:t>тодов на уроках  и во внеурочное время</w:t>
      </w:r>
      <w:r w:rsidRPr="00B56496">
        <w:rPr>
          <w:color w:val="000000"/>
        </w:rPr>
        <w:t xml:space="preserve"> позволяет обеспечить эффективность образовательного процесса и гарантированное достижение запланированных целей обучения, воспитания и развития.</w:t>
      </w:r>
    </w:p>
    <w:p w14:paraId="03787B8A" w14:textId="77777777" w:rsidR="00685A9A" w:rsidRPr="00B56496" w:rsidRDefault="00685A9A" w:rsidP="00FB5DF8">
      <w:pPr>
        <w:shd w:val="clear" w:color="auto" w:fill="FFFFFF"/>
        <w:jc w:val="both"/>
        <w:rPr>
          <w:b/>
          <w:color w:val="000000"/>
        </w:rPr>
      </w:pPr>
    </w:p>
    <w:p w14:paraId="40281AF3" w14:textId="77777777" w:rsidR="009D6711" w:rsidRPr="00B56496" w:rsidRDefault="009D6711" w:rsidP="00FB5DF8">
      <w:pPr>
        <w:shd w:val="clear" w:color="auto" w:fill="FFFFFF"/>
        <w:ind w:firstLine="708"/>
        <w:jc w:val="both"/>
        <w:rPr>
          <w:b/>
          <w:color w:val="000000"/>
        </w:rPr>
      </w:pPr>
      <w:r w:rsidRPr="00B56496">
        <w:rPr>
          <w:b/>
          <w:color w:val="000000"/>
        </w:rPr>
        <w:t>Список литературы</w:t>
      </w:r>
    </w:p>
    <w:p w14:paraId="5D9EB07F" w14:textId="77777777" w:rsidR="004653BD" w:rsidRPr="00B56496" w:rsidRDefault="004653BD" w:rsidP="00FB5DF8">
      <w:pPr>
        <w:shd w:val="clear" w:color="auto" w:fill="FFFFFF"/>
        <w:jc w:val="both"/>
        <w:rPr>
          <w:color w:val="000000"/>
        </w:rPr>
      </w:pPr>
    </w:p>
    <w:p w14:paraId="2BE5D845" w14:textId="77777777" w:rsidR="008325EE" w:rsidRPr="00B56496" w:rsidRDefault="008325EE" w:rsidP="00FB5DF8">
      <w:pPr>
        <w:numPr>
          <w:ilvl w:val="0"/>
          <w:numId w:val="1"/>
        </w:numPr>
        <w:shd w:val="clear" w:color="auto" w:fill="FFFFFF"/>
        <w:ind w:left="0" w:firstLine="708"/>
        <w:jc w:val="both"/>
        <w:rPr>
          <w:color w:val="000000"/>
        </w:rPr>
      </w:pPr>
      <w:r w:rsidRPr="00B56496">
        <w:rPr>
          <w:color w:val="000000"/>
        </w:rPr>
        <w:t>Активные методы обучения: Электронный курс. – </w:t>
      </w:r>
      <w:hyperlink r:id="rId8" w:history="1">
        <w:r w:rsidR="00B575C2" w:rsidRPr="00B56496">
          <w:rPr>
            <w:rStyle w:val="a7"/>
          </w:rPr>
          <w:t>http://www.moi-universitet.ru</w:t>
        </w:r>
      </w:hyperlink>
    </w:p>
    <w:p w14:paraId="2BA6AAA1" w14:textId="77777777" w:rsidR="00B575C2" w:rsidRPr="00B56496" w:rsidRDefault="00B575C2" w:rsidP="00FB5DF8">
      <w:pPr>
        <w:numPr>
          <w:ilvl w:val="0"/>
          <w:numId w:val="1"/>
        </w:numPr>
        <w:shd w:val="clear" w:color="auto" w:fill="FFFFFF"/>
        <w:ind w:left="0" w:firstLine="708"/>
        <w:jc w:val="both"/>
        <w:rPr>
          <w:color w:val="000000"/>
        </w:rPr>
      </w:pPr>
      <w:r w:rsidRPr="00B56496">
        <w:t>Н.Ф. Виноградова. Современный взгляд на дидактику общеобразовательной школы в условиях введения новых ФГОС. – М.: Педагогический университет «Первое сентября», 2013.</w:t>
      </w:r>
    </w:p>
    <w:p w14:paraId="33ECBAFB" w14:textId="77777777" w:rsidR="00B575C2" w:rsidRPr="00B56496" w:rsidRDefault="00B575C2" w:rsidP="00FB5DF8">
      <w:pPr>
        <w:numPr>
          <w:ilvl w:val="0"/>
          <w:numId w:val="1"/>
        </w:numPr>
        <w:shd w:val="clear" w:color="auto" w:fill="FFFFFF"/>
        <w:ind w:left="0" w:firstLine="708"/>
        <w:jc w:val="both"/>
        <w:rPr>
          <w:color w:val="000000"/>
        </w:rPr>
      </w:pPr>
      <w:r w:rsidRPr="00B56496">
        <w:t xml:space="preserve">О.Л. Захарова «Формирование мотивации к изучению немецкого языка на базе комплекса </w:t>
      </w:r>
      <w:proofErr w:type="spellStart"/>
      <w:r w:rsidRPr="00B56496">
        <w:t>упражненицй</w:t>
      </w:r>
      <w:proofErr w:type="spellEnd"/>
      <w:r w:rsidRPr="00B56496">
        <w:t xml:space="preserve"> к аутентичному тексту. - М.: Педагогический университет «Первое сентября», 2009.</w:t>
      </w:r>
    </w:p>
    <w:p w14:paraId="1BCDF685" w14:textId="77777777" w:rsidR="00B575C2" w:rsidRPr="00B56496" w:rsidRDefault="00B575C2" w:rsidP="00FB5DF8">
      <w:pPr>
        <w:numPr>
          <w:ilvl w:val="0"/>
          <w:numId w:val="1"/>
        </w:numPr>
        <w:shd w:val="clear" w:color="auto" w:fill="FFFFFF"/>
        <w:ind w:left="0" w:firstLine="708"/>
        <w:jc w:val="both"/>
        <w:rPr>
          <w:color w:val="000000"/>
        </w:rPr>
      </w:pPr>
      <w:r w:rsidRPr="00B56496">
        <w:rPr>
          <w:color w:val="000000"/>
        </w:rPr>
        <w:t xml:space="preserve">Технология интерактивного обучения: Электронный курс - </w:t>
      </w:r>
      <w:hyperlink r:id="rId9" w:history="1">
        <w:r w:rsidRPr="00B56496">
          <w:rPr>
            <w:rStyle w:val="a7"/>
          </w:rPr>
          <w:t>http://www.moi-universitet.ru</w:t>
        </w:r>
      </w:hyperlink>
    </w:p>
    <w:p w14:paraId="4776FCCB" w14:textId="77777777" w:rsidR="008325EE" w:rsidRPr="00B56496" w:rsidRDefault="008325EE" w:rsidP="00FB5DF8">
      <w:pPr>
        <w:shd w:val="clear" w:color="auto" w:fill="FFFFFF"/>
        <w:ind w:firstLine="708"/>
        <w:jc w:val="both"/>
        <w:rPr>
          <w:color w:val="000000"/>
        </w:rPr>
      </w:pPr>
    </w:p>
    <w:p w14:paraId="3ACCE597" w14:textId="0EDCAE40" w:rsidR="00F173A4" w:rsidRDefault="00347B40" w:rsidP="00FB5DF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B56496">
        <w:rPr>
          <w:color w:val="000000"/>
        </w:rPr>
        <w:t xml:space="preserve"> </w:t>
      </w:r>
    </w:p>
    <w:p w14:paraId="431591F6" w14:textId="2D8D5380" w:rsidR="00FB5DF8" w:rsidRPr="00FB5DF8" w:rsidRDefault="00FB5DF8" w:rsidP="00FB5DF8"/>
    <w:p w14:paraId="21C913C5" w14:textId="3A081DDF" w:rsidR="00FB5DF8" w:rsidRPr="00FB5DF8" w:rsidRDefault="00FB5DF8" w:rsidP="00FB5DF8"/>
    <w:p w14:paraId="646EBB6B" w14:textId="0718D5AF" w:rsidR="00FB5DF8" w:rsidRPr="00FB5DF8" w:rsidRDefault="00FB5DF8" w:rsidP="00FB5DF8"/>
    <w:p w14:paraId="5ECA5DEF" w14:textId="14827EFB" w:rsidR="00FB5DF8" w:rsidRPr="00FB5DF8" w:rsidRDefault="00FB5DF8" w:rsidP="00FB5DF8"/>
    <w:p w14:paraId="6D4E1EE6" w14:textId="77777777" w:rsidR="00FB5DF8" w:rsidRPr="00FB5DF8" w:rsidRDefault="00FB5DF8" w:rsidP="00FB5DF8">
      <w:pPr>
        <w:jc w:val="center"/>
      </w:pPr>
    </w:p>
    <w:sectPr w:rsidR="00FB5DF8" w:rsidRPr="00FB5DF8" w:rsidSect="00FB5D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BA6A5" w14:textId="77777777" w:rsidR="00107DF2" w:rsidRDefault="00107DF2" w:rsidP="0074354F">
      <w:r>
        <w:separator/>
      </w:r>
    </w:p>
  </w:endnote>
  <w:endnote w:type="continuationSeparator" w:id="0">
    <w:p w14:paraId="1317E7AA" w14:textId="77777777" w:rsidR="00107DF2" w:rsidRDefault="00107DF2" w:rsidP="0074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74732" w14:textId="66773997" w:rsidR="0074354F" w:rsidRDefault="0074354F" w:rsidP="00FB5DF8">
    <w:pPr>
      <w:pStyle w:val="aa"/>
    </w:pPr>
  </w:p>
  <w:p w14:paraId="6BD346E4" w14:textId="77777777" w:rsidR="0074354F" w:rsidRDefault="007435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2FD1D" w14:textId="77777777" w:rsidR="00107DF2" w:rsidRDefault="00107DF2" w:rsidP="0074354F">
      <w:r>
        <w:separator/>
      </w:r>
    </w:p>
  </w:footnote>
  <w:footnote w:type="continuationSeparator" w:id="0">
    <w:p w14:paraId="1C6D4B3D" w14:textId="77777777" w:rsidR="00107DF2" w:rsidRDefault="00107DF2" w:rsidP="0074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871D7"/>
    <w:multiLevelType w:val="multilevel"/>
    <w:tmpl w:val="2F16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764BB"/>
    <w:multiLevelType w:val="hybridMultilevel"/>
    <w:tmpl w:val="41C0B10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B0B0226"/>
    <w:multiLevelType w:val="multilevel"/>
    <w:tmpl w:val="23F4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62972"/>
    <w:multiLevelType w:val="hybridMultilevel"/>
    <w:tmpl w:val="463CF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143FE"/>
    <w:multiLevelType w:val="hybridMultilevel"/>
    <w:tmpl w:val="65F866B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51"/>
    <w:rsid w:val="0002022D"/>
    <w:rsid w:val="0005222E"/>
    <w:rsid w:val="000546FB"/>
    <w:rsid w:val="000B1675"/>
    <w:rsid w:val="000D1FC0"/>
    <w:rsid w:val="000D2F13"/>
    <w:rsid w:val="000E42A2"/>
    <w:rsid w:val="00107DF2"/>
    <w:rsid w:val="00112A31"/>
    <w:rsid w:val="00123F2F"/>
    <w:rsid w:val="00140412"/>
    <w:rsid w:val="001A7452"/>
    <w:rsid w:val="001F1C7B"/>
    <w:rsid w:val="002001E7"/>
    <w:rsid w:val="00235DE2"/>
    <w:rsid w:val="00240BED"/>
    <w:rsid w:val="002435A7"/>
    <w:rsid w:val="00266227"/>
    <w:rsid w:val="0027142E"/>
    <w:rsid w:val="002C35DD"/>
    <w:rsid w:val="002D6DF9"/>
    <w:rsid w:val="00341F7D"/>
    <w:rsid w:val="00347B40"/>
    <w:rsid w:val="003676C5"/>
    <w:rsid w:val="00384D00"/>
    <w:rsid w:val="00390599"/>
    <w:rsid w:val="00394233"/>
    <w:rsid w:val="003C37D0"/>
    <w:rsid w:val="003D3331"/>
    <w:rsid w:val="00404F06"/>
    <w:rsid w:val="00441067"/>
    <w:rsid w:val="004653BD"/>
    <w:rsid w:val="004659BF"/>
    <w:rsid w:val="004E4215"/>
    <w:rsid w:val="00571F25"/>
    <w:rsid w:val="00583C41"/>
    <w:rsid w:val="00627A19"/>
    <w:rsid w:val="00652065"/>
    <w:rsid w:val="0068508E"/>
    <w:rsid w:val="00685A9A"/>
    <w:rsid w:val="006908C0"/>
    <w:rsid w:val="006B5CD4"/>
    <w:rsid w:val="0071324A"/>
    <w:rsid w:val="0074354F"/>
    <w:rsid w:val="00780A70"/>
    <w:rsid w:val="00791EDD"/>
    <w:rsid w:val="007A6298"/>
    <w:rsid w:val="007F6F37"/>
    <w:rsid w:val="008132E7"/>
    <w:rsid w:val="00821D10"/>
    <w:rsid w:val="008325EE"/>
    <w:rsid w:val="00856788"/>
    <w:rsid w:val="008740D9"/>
    <w:rsid w:val="008D11DB"/>
    <w:rsid w:val="008D6312"/>
    <w:rsid w:val="00951348"/>
    <w:rsid w:val="009D6711"/>
    <w:rsid w:val="009E74D7"/>
    <w:rsid w:val="00A2656B"/>
    <w:rsid w:val="00A42FA0"/>
    <w:rsid w:val="00A66BB5"/>
    <w:rsid w:val="00A85CBE"/>
    <w:rsid w:val="00AB2586"/>
    <w:rsid w:val="00AC4913"/>
    <w:rsid w:val="00AD2D96"/>
    <w:rsid w:val="00AE601E"/>
    <w:rsid w:val="00B2149C"/>
    <w:rsid w:val="00B56496"/>
    <w:rsid w:val="00B575C2"/>
    <w:rsid w:val="00B57671"/>
    <w:rsid w:val="00B609EA"/>
    <w:rsid w:val="00B62C27"/>
    <w:rsid w:val="00BA1F7C"/>
    <w:rsid w:val="00BC26E0"/>
    <w:rsid w:val="00BC28B7"/>
    <w:rsid w:val="00BC721F"/>
    <w:rsid w:val="00BF3A86"/>
    <w:rsid w:val="00C34B51"/>
    <w:rsid w:val="00C73046"/>
    <w:rsid w:val="00C83C5C"/>
    <w:rsid w:val="00CC50A9"/>
    <w:rsid w:val="00CE2679"/>
    <w:rsid w:val="00D34D4B"/>
    <w:rsid w:val="00DA7F04"/>
    <w:rsid w:val="00DB71FD"/>
    <w:rsid w:val="00DF7C84"/>
    <w:rsid w:val="00EB3629"/>
    <w:rsid w:val="00ED0DF8"/>
    <w:rsid w:val="00EF226E"/>
    <w:rsid w:val="00F107BC"/>
    <w:rsid w:val="00F12852"/>
    <w:rsid w:val="00F173A4"/>
    <w:rsid w:val="00F771FE"/>
    <w:rsid w:val="00FB5DF8"/>
    <w:rsid w:val="00FC4A46"/>
    <w:rsid w:val="00FD0982"/>
    <w:rsid w:val="00FD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AD27"/>
  <w15:docId w15:val="{D13248FD-2C82-4BAB-84B3-6BFBB3CE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5C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C4913"/>
    <w:rPr>
      <w:i/>
      <w:iCs/>
    </w:rPr>
  </w:style>
  <w:style w:type="paragraph" w:customStyle="1" w:styleId="21">
    <w:name w:val="Основной текст 21"/>
    <w:basedOn w:val="a"/>
    <w:rsid w:val="00AC4913"/>
    <w:pPr>
      <w:overflowPunct w:val="0"/>
      <w:autoSpaceDE w:val="0"/>
      <w:autoSpaceDN w:val="0"/>
      <w:adjustRightInd w:val="0"/>
      <w:ind w:firstLine="426"/>
      <w:jc w:val="both"/>
    </w:pPr>
    <w:rPr>
      <w:sz w:val="28"/>
      <w:szCs w:val="20"/>
    </w:rPr>
  </w:style>
  <w:style w:type="paragraph" w:styleId="a4">
    <w:name w:val="Normal (Web)"/>
    <w:basedOn w:val="a"/>
    <w:uiPriority w:val="99"/>
    <w:unhideWhenUsed/>
    <w:rsid w:val="00F173A4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05222E"/>
    <w:pPr>
      <w:ind w:left="720"/>
      <w:contextualSpacing/>
    </w:pPr>
  </w:style>
  <w:style w:type="character" w:customStyle="1" w:styleId="apple-converted-space">
    <w:name w:val="apple-converted-space"/>
    <w:basedOn w:val="a0"/>
    <w:rsid w:val="00856788"/>
  </w:style>
  <w:style w:type="table" w:styleId="a6">
    <w:name w:val="Table Grid"/>
    <w:basedOn w:val="a1"/>
    <w:uiPriority w:val="59"/>
    <w:rsid w:val="00200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575C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435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43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435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435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i-universit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i-universit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8EE68-1A33-4C17-842A-FA19C402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Максим Тищенко</cp:lastModifiedBy>
  <cp:revision>2</cp:revision>
  <dcterms:created xsi:type="dcterms:W3CDTF">2023-11-09T16:31:00Z</dcterms:created>
  <dcterms:modified xsi:type="dcterms:W3CDTF">2023-11-09T16:31:00Z</dcterms:modified>
</cp:coreProperties>
</file>