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0AAC" w14:textId="715C2BF0" w:rsidR="004B4349" w:rsidRDefault="004B4349">
      <w:r>
        <w:t xml:space="preserve">Проблема использования жестового языка на уроках в школах, где обучаются глухие дети, стоит очень остро уже давно. Федеральные образовательные стандарты составлены так, что жестовый язык в школе глухих вроде бы и не </w:t>
      </w:r>
      <w:proofErr w:type="spellStart"/>
      <w:r>
        <w:t>запрещѐн</w:t>
      </w:r>
      <w:proofErr w:type="spellEnd"/>
      <w:r>
        <w:t xml:space="preserve"> документально, но и не </w:t>
      </w:r>
      <w:proofErr w:type="spellStart"/>
      <w:r>
        <w:t>разрешѐн</w:t>
      </w:r>
      <w:proofErr w:type="spellEnd"/>
      <w:r>
        <w:t xml:space="preserve"> к применению на уроках. Но активно используется как вспомогательное средство. Только в четвертом варианте – для детей со сложными нарушениями можно (по документам) использовать жестовый язык. И это при том, что все понимают, что без жестового языка в школе глухих не обойтись. В России нет ни одной школы, где обучаются неслышащие дети, где бы не применялась жестовая речь. И, тем не менее, </w:t>
      </w:r>
      <w:proofErr w:type="spellStart"/>
      <w:r>
        <w:t>всѐ</w:t>
      </w:r>
      <w:proofErr w:type="spellEnd"/>
      <w:r>
        <w:t xml:space="preserve">-таки в первую очередь в специальных школах обучают звукоподражанию. Дети могут произнести любое слово, но не всегда понимают его смысл. В младших классах </w:t>
      </w:r>
      <w:proofErr w:type="spellStart"/>
      <w:r>
        <w:t>объѐм</w:t>
      </w:r>
      <w:proofErr w:type="spellEnd"/>
      <w:r>
        <w:t xml:space="preserve"> словарного запаса, предусмотренный программой по предмету, не так велик, дети могут усвоить весь предлагаемый словарь на уроках. К тому же в начальной школе учебники адаптированы. А вот в среднем и старшем звене обучающиеся занимаются по учебникам массовой школы, тексты не всегда понятны по своему содержанию, а если </w:t>
      </w:r>
      <w:proofErr w:type="spellStart"/>
      <w:r>
        <w:t>ещѐ</w:t>
      </w:r>
      <w:proofErr w:type="spellEnd"/>
      <w:r>
        <w:t xml:space="preserve"> и педагог не владеет жестовой речью, то сам процесс обучения теряет смысл. Не только я считаю, что жестовый язык </w:t>
      </w:r>
      <w:proofErr w:type="spellStart"/>
      <w:r>
        <w:t>даѐт</w:t>
      </w:r>
      <w:proofErr w:type="spellEnd"/>
      <w:r>
        <w:t xml:space="preserve"> возможность неслышащим детям изучать все предметы с интересом и легко. И кроме этого жестовый язык развивает речь детей, погружает в предмет. Например, на уроках русского языка только с помощью жестового языка можно объяснить такие нюансы, как совершенный и несовершенный виды действий, правила двух согласных и тому подобное. А математика? Ведь на этом уроке все правила даются на русском языке. А такие науки, как история, литература, география вообще непонятно, как можно преподавать учителю, если он не владеет жестовой речью. Использование жестового языка на уроках в школах для глухих детей ни в коей мере не </w:t>
      </w:r>
      <w:proofErr w:type="spellStart"/>
      <w:r>
        <w:t>приведѐт</w:t>
      </w:r>
      <w:proofErr w:type="spellEnd"/>
      <w:r>
        <w:t xml:space="preserve"> к снижению ка- 13 </w:t>
      </w:r>
      <w:proofErr w:type="spellStart"/>
      <w:r>
        <w:t>чества</w:t>
      </w:r>
      <w:proofErr w:type="spellEnd"/>
      <w:r>
        <w:t xml:space="preserve"> образования. А сами дети, как показывают исследования, более откровенны, раскованы, открыты именно с теми педагогами, которые имеют навык владения жестовым языком. На уроках и на самоподготовке неслышащие дети стараются говорить с использованием голоса, и то под контролем педагогов, а вот когда такого контроля нет, то общаются только на жестовом языке. Многие слышащие родители, отдавая своего </w:t>
      </w:r>
      <w:proofErr w:type="spellStart"/>
      <w:r>
        <w:t>ребѐнка</w:t>
      </w:r>
      <w:proofErr w:type="spellEnd"/>
      <w:r>
        <w:t xml:space="preserve"> на обучение в специализированную школу, просят, чтобы обучение шло с использованием устного метода. Считают, что жестовая речь, жестовый язык ущербны, что это некрасиво, стесняются своих глухих детей, когда они пытаются на улице что-то сообщить им с помощью жестов. А ведь жестовый язык нормален, красив, как и все иные языки в мире. Жестовый язык – визуальный язык, но так же, как и все другие языки, имеет свою лексику, свою фонетику, свою грамматику. На современном этапе существуют два взгляда на проблему обучения детей младшего возраста – как их начинать обучать? Сообщество глухих родителей, которое активно развито в Москве, считает, что только с помощью жестового языка. И прямо с </w:t>
      </w:r>
      <w:proofErr w:type="spellStart"/>
      <w:r>
        <w:t>пелѐнок</w:t>
      </w:r>
      <w:proofErr w:type="spellEnd"/>
      <w:r>
        <w:t xml:space="preserve">. Считают, что упускают бесценное время для раннего развития неслышащего малыша. Настаивают, чтобы в детских садах, куда приводят неслышащих детей, педагоги обязаны знать жестовый язык. Ведь с помощью жестов </w:t>
      </w:r>
      <w:proofErr w:type="spellStart"/>
      <w:r>
        <w:t>ребѐнку</w:t>
      </w:r>
      <w:proofErr w:type="spellEnd"/>
      <w:r>
        <w:t xml:space="preserve"> можно объяснить все сложности русского языка. Как пример, приведу слова моей глухой подруги Надежды </w:t>
      </w:r>
      <w:proofErr w:type="spellStart"/>
      <w:r>
        <w:t>Чаушьян</w:t>
      </w:r>
      <w:proofErr w:type="spellEnd"/>
      <w:r>
        <w:t xml:space="preserve">, широко известной как среди старшего поколения глухих россиян, так и среди </w:t>
      </w:r>
      <w:proofErr w:type="spellStart"/>
      <w:r>
        <w:t>молодѐжи</w:t>
      </w:r>
      <w:proofErr w:type="spellEnd"/>
      <w:r>
        <w:t xml:space="preserve">. «Необходимо убедить слышащих родителей глухих детей в важности жестового языка – и как средства для полноценного развития </w:t>
      </w:r>
      <w:proofErr w:type="spellStart"/>
      <w:r>
        <w:t>ребѐнка</w:t>
      </w:r>
      <w:proofErr w:type="spellEnd"/>
      <w:r>
        <w:t xml:space="preserve"> с нарушением слуха, и как средства передачи информации, и для возможности понимания, коммуникации в семье. Необходимо ликвидировать преступно неверную установку, что жестовый язык мешает развитию устной речи, которую создают сами сурдопедагоги, не владеющие жестовым языком. Наоборот, большой словарный запас, </w:t>
      </w:r>
      <w:proofErr w:type="spellStart"/>
      <w:r>
        <w:t>приобретѐнный</w:t>
      </w:r>
      <w:proofErr w:type="spellEnd"/>
      <w:r>
        <w:t xml:space="preserve"> при помощи жестового языка, весьма способствует развитию устной речи»</w:t>
      </w:r>
    </w:p>
    <w:sectPr w:rsidR="004B4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349"/>
    <w:rsid w:val="004B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8CAD4"/>
  <w15:chartTrackingRefBased/>
  <w15:docId w15:val="{4F8665F5-47F7-429A-A067-2F3E3610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</cp:revision>
  <dcterms:created xsi:type="dcterms:W3CDTF">2023-10-28T15:59:00Z</dcterms:created>
  <dcterms:modified xsi:type="dcterms:W3CDTF">2023-10-28T16:00:00Z</dcterms:modified>
</cp:coreProperties>
</file>