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289EB" w14:textId="31C95825" w:rsidR="00CA08B5" w:rsidRPr="00CA08B5" w:rsidRDefault="00CA08B5" w:rsidP="00CA08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8B5">
        <w:rPr>
          <w:rFonts w:ascii="Times New Roman" w:hAnsi="Times New Roman" w:cs="Times New Roman"/>
          <w:b/>
          <w:bCs/>
          <w:sz w:val="28"/>
          <w:szCs w:val="28"/>
        </w:rPr>
        <w:t>Организация практических занятий медицинских специальностей в условиях</w:t>
      </w:r>
      <w:r w:rsidRPr="00CA08B5">
        <w:rPr>
          <w:rFonts w:ascii="Times New Roman" w:hAnsi="Times New Roman" w:cs="Times New Roman"/>
          <w:b/>
          <w:bCs/>
          <w:sz w:val="28"/>
          <w:szCs w:val="28"/>
        </w:rPr>
        <w:t xml:space="preserve"> СПО</w:t>
      </w:r>
    </w:p>
    <w:p w14:paraId="4847BF85" w14:textId="2BD3A6CB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Организация практических занятий медицинских специальностей в условиях среднего профессионального образования (СПО) является важным аспектом подготовки студентов к будущей профессиональной деятельности в медицинской сфере. В данном контексте, практические занятия представляют собой непосредственное взаимодействие студентов с пациентами, клиническими ситуациями и медицинским оборудованием.</w:t>
      </w:r>
    </w:p>
    <w:p w14:paraId="1AA84D61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Вот несколько ключевых аспектов, которые следует учесть при организации практических занятий медицинских специальностей в условиях СПО:</w:t>
      </w:r>
    </w:p>
    <w:p w14:paraId="3BC748E1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1. Разработка компетентностей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Важно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определить основные компетенции, которые студенты должны развить в процессе обучения. Это может включать навыки общения с пациентами, проведение осмотра и диагностики, умение выполнять процедуры и манипуляции, а также знание лекарственных препаратов и методов лечения.</w:t>
      </w:r>
    </w:p>
    <w:p w14:paraId="7E7011B3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2. Планирование учебных программ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Необходимо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разработать учебные программы, которые обеспечат плавный переход от теоретического обучения к практическим навыкам. Учебные программы должны быть структурированы, последовательными и включать разнообразные типы практических занятий, такие как </w:t>
      </w:r>
      <w:proofErr w:type="spellStart"/>
      <w:r w:rsidRPr="00BF6506">
        <w:rPr>
          <w:rFonts w:ascii="Times New Roman" w:hAnsi="Times New Roman" w:cs="Times New Roman"/>
          <w:sz w:val="28"/>
          <w:szCs w:val="28"/>
        </w:rPr>
        <w:t>симуляционные</w:t>
      </w:r>
      <w:proofErr w:type="spellEnd"/>
      <w:r w:rsidRPr="00BF6506">
        <w:rPr>
          <w:rFonts w:ascii="Times New Roman" w:hAnsi="Times New Roman" w:cs="Times New Roman"/>
          <w:sz w:val="28"/>
          <w:szCs w:val="28"/>
        </w:rPr>
        <w:t xml:space="preserve"> тренировки, клинические практикумы и стажировки.</w:t>
      </w:r>
    </w:p>
    <w:p w14:paraId="39E9E747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3. Обеспечение доступа к ресурсам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Для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эффективной организации практических занятий необходимо обеспечить студентам доступ к необходимым ресурсам. Это может включать оборудованные учебные классы, клинические центры, лаборатории, симуляторы и прочие образовательные материалы.</w:t>
      </w:r>
    </w:p>
    <w:p w14:paraId="432F426A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4. Профессиональное руководство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Важно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иметь наставников и квалифицированных преподавателей, которые будут руководить практическими занятиями и обеспечивать надлежащее обучение студентов. Они должны иметь опыт работы в медицинской сфере и быть в курсе последних тенденций и стандартов практики.</w:t>
      </w:r>
    </w:p>
    <w:p w14:paraId="293E8053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5. Оценка достижений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Следует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разработать систему оценки, чтобы оценивать достижения студентов в практических занятиях. Это может включать проведение квалификационных экзаменов, оценку умений и навыков во время стажировок или выполнение проектов.</w:t>
      </w:r>
    </w:p>
    <w:p w14:paraId="60F7B58B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6. Постоянное совершенствование: Организация практических занятий должна быть динамичной и постоянно совершенствующейся. Следует следить за развитием новых технологий и методик обучения, чтобы обеспечить актуальность и эффективность практической подготовки студентов.</w:t>
      </w:r>
    </w:p>
    <w:p w14:paraId="34AD0DCC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7. Стажировки и внешнее сотрудничество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Важно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устанавливать партнерство с клиниками и медицинскими учреждениями, чтобы студенты могли получить реальный опыт работы и наблюдать клинические случаи. Сотрудничество с внешними организациями также может предоставить доступ к специализированным ресурсам и экспертам.</w:t>
      </w:r>
    </w:p>
    <w:p w14:paraId="5896438F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lastRenderedPageBreak/>
        <w:t>8. Защита пациентов и этические вопросы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Важно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придерживаться высоких стандартов в области этики и безопасности при работе со студентами и пациентами. Следует обеспечить конфиденциальность и защиту личных данных пациентов, а также соблюдать протоколы и процедуры, связанные с безопасностью.</w:t>
      </w:r>
    </w:p>
    <w:p w14:paraId="350FDEF6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9. Обратная связь и рефлексия</w:t>
      </w:r>
      <w:proofErr w:type="gramStart"/>
      <w:r w:rsidRPr="00BF6506">
        <w:rPr>
          <w:rFonts w:ascii="Times New Roman" w:hAnsi="Times New Roman" w:cs="Times New Roman"/>
          <w:sz w:val="28"/>
          <w:szCs w:val="28"/>
        </w:rPr>
        <w:t>: Следует</w:t>
      </w:r>
      <w:proofErr w:type="gramEnd"/>
      <w:r w:rsidRPr="00BF6506">
        <w:rPr>
          <w:rFonts w:ascii="Times New Roman" w:hAnsi="Times New Roman" w:cs="Times New Roman"/>
          <w:sz w:val="28"/>
          <w:szCs w:val="28"/>
        </w:rPr>
        <w:t xml:space="preserve"> уделять внимание обратной связи студентам по их производительности и развитию. Также важно поощрять студентов к рефлексии на свои практические занятия и анализу своего развития, что поможет им стать более эффективными медицинскими специалистами.</w:t>
      </w:r>
    </w:p>
    <w:p w14:paraId="4B6950DC" w14:textId="77777777" w:rsid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506">
        <w:rPr>
          <w:rFonts w:ascii="Times New Roman" w:hAnsi="Times New Roman" w:cs="Times New Roman"/>
          <w:sz w:val="28"/>
          <w:szCs w:val="28"/>
        </w:rPr>
        <w:t>10. Интеграция технологий: В современном медицинском образовании технологии играют важную роль. Использование симуляторов, виртуальной реальности и других инновационных технологий позволяет студентам развивать и практиковать навыки без риска для пациентов. Также технологии могут быть использованы для занятий дистанционно или для доступа к электронным ресурсам и материалам.</w:t>
      </w:r>
    </w:p>
    <w:p w14:paraId="03BD9453" w14:textId="34DDA7F1" w:rsidR="00BF6506" w:rsidRPr="00BF6506" w:rsidRDefault="00BF6506" w:rsidP="00BF6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BF6506">
        <w:rPr>
          <w:rFonts w:ascii="Times New Roman" w:hAnsi="Times New Roman" w:cs="Times New Roman"/>
          <w:sz w:val="28"/>
          <w:szCs w:val="28"/>
        </w:rPr>
        <w:t xml:space="preserve"> практических занятий медицинских специальностей в условиях СПО требует планирования, ресурсов, профессионального руководства и постоянного совершенствования. Учитывая специфические потребности и возможности учебного заведения, можно создать эффективную и современную систему подготовки студентов к медицинской практике.</w:t>
      </w:r>
    </w:p>
    <w:sectPr w:rsidR="00BF6506" w:rsidRPr="00BF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84F"/>
    <w:rsid w:val="000A3A0A"/>
    <w:rsid w:val="00A5384F"/>
    <w:rsid w:val="00BF6506"/>
    <w:rsid w:val="00C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E150"/>
  <w15:chartTrackingRefBased/>
  <w15:docId w15:val="{A4B08443-A632-4FE1-8B99-19285104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Кощеева</dc:creator>
  <cp:keywords/>
  <dc:description/>
  <cp:lastModifiedBy>Мария Кощеева</cp:lastModifiedBy>
  <cp:revision>4</cp:revision>
  <dcterms:created xsi:type="dcterms:W3CDTF">2023-11-05T06:53:00Z</dcterms:created>
  <dcterms:modified xsi:type="dcterms:W3CDTF">2023-11-05T07:11:00Z</dcterms:modified>
</cp:coreProperties>
</file>