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49A0FA" w14:textId="28461349" w:rsidR="00AF4EE0" w:rsidRDefault="00627FDC" w:rsidP="00627FDC">
      <w:pPr>
        <w:jc w:val="center"/>
        <w:rPr>
          <w:rFonts w:ascii="Times New Roman" w:hAnsi="Times New Roman" w:cs="Times New Roman"/>
          <w:sz w:val="32"/>
          <w:szCs w:val="32"/>
        </w:rPr>
      </w:pPr>
      <w:r w:rsidRPr="00627FDC">
        <w:rPr>
          <w:rFonts w:ascii="Times New Roman" w:hAnsi="Times New Roman" w:cs="Times New Roman"/>
          <w:sz w:val="32"/>
          <w:szCs w:val="32"/>
        </w:rPr>
        <w:t>Применение нечёткой логики в решении зада прогнозирования</w:t>
      </w:r>
    </w:p>
    <w:p w14:paraId="235EB2DC" w14:textId="620B6AAE" w:rsidR="00627FDC" w:rsidRDefault="00627FDC" w:rsidP="00627FDC">
      <w:pPr>
        <w:jc w:val="center"/>
        <w:rPr>
          <w:rFonts w:ascii="Times New Roman" w:hAnsi="Times New Roman" w:cs="Times New Roman"/>
          <w:sz w:val="32"/>
          <w:szCs w:val="32"/>
        </w:rPr>
      </w:pPr>
      <w:r>
        <w:rPr>
          <w:rFonts w:ascii="Times New Roman" w:hAnsi="Times New Roman" w:cs="Times New Roman"/>
          <w:sz w:val="32"/>
          <w:szCs w:val="32"/>
        </w:rPr>
        <w:t>С.В. Баулин, магистр</w:t>
      </w:r>
    </w:p>
    <w:p w14:paraId="6B0882AE" w14:textId="27808A88" w:rsidR="00627FDC" w:rsidRPr="00627FDC" w:rsidRDefault="00627FDC" w:rsidP="00627FDC">
      <w:pPr>
        <w:ind w:left="709"/>
        <w:jc w:val="both"/>
        <w:rPr>
          <w:rFonts w:ascii="Times New Roman" w:hAnsi="Times New Roman" w:cs="Times New Roman"/>
          <w:b/>
          <w:bCs/>
          <w:sz w:val="24"/>
          <w:szCs w:val="24"/>
        </w:rPr>
      </w:pPr>
      <w:r w:rsidRPr="00627FDC">
        <w:rPr>
          <w:rFonts w:ascii="Times New Roman" w:hAnsi="Times New Roman" w:cs="Times New Roman"/>
          <w:b/>
          <w:bCs/>
          <w:sz w:val="24"/>
          <w:szCs w:val="24"/>
        </w:rPr>
        <w:t>Аннотация.</w:t>
      </w:r>
      <w:r>
        <w:t xml:space="preserve"> </w:t>
      </w:r>
      <w:r w:rsidRPr="00627FDC">
        <w:rPr>
          <w:rFonts w:ascii="Times New Roman" w:hAnsi="Times New Roman" w:cs="Times New Roman"/>
          <w:sz w:val="24"/>
          <w:szCs w:val="24"/>
        </w:rPr>
        <w:t>Нечеткая логика представляет собой математический фреймворк, который позволяет моделировать неопределенность и нечеткость в данных и принимать решения на основе этих данных. В задаче прогнозирования, нечеткая логика может быть использована для анализа и интерпретации различных факторов, которые влияют на прогнозируемую переменную.</w:t>
      </w:r>
    </w:p>
    <w:p w14:paraId="01D3D5D5" w14:textId="4C2D9525" w:rsidR="00627FDC" w:rsidRPr="00627FDC" w:rsidRDefault="00627FDC" w:rsidP="00C51AB9">
      <w:pPr>
        <w:ind w:left="709"/>
        <w:rPr>
          <w:rFonts w:ascii="Times New Roman" w:hAnsi="Times New Roman" w:cs="Times New Roman"/>
          <w:b/>
          <w:bCs/>
          <w:sz w:val="24"/>
          <w:szCs w:val="24"/>
        </w:rPr>
      </w:pPr>
      <w:r w:rsidRPr="00627FDC">
        <w:rPr>
          <w:rFonts w:ascii="Times New Roman" w:hAnsi="Times New Roman" w:cs="Times New Roman"/>
          <w:b/>
          <w:bCs/>
          <w:sz w:val="24"/>
          <w:szCs w:val="24"/>
        </w:rPr>
        <w:t>Ключевые слова:</w:t>
      </w:r>
      <w:r w:rsidR="00C51AB9">
        <w:rPr>
          <w:rFonts w:ascii="Times New Roman" w:hAnsi="Times New Roman" w:cs="Times New Roman"/>
          <w:b/>
          <w:bCs/>
          <w:sz w:val="24"/>
          <w:szCs w:val="24"/>
        </w:rPr>
        <w:t xml:space="preserve"> </w:t>
      </w:r>
      <w:r w:rsidR="00C51AB9" w:rsidRPr="00C51AB9">
        <w:rPr>
          <w:rFonts w:ascii="Times New Roman" w:hAnsi="Times New Roman" w:cs="Times New Roman"/>
          <w:sz w:val="24"/>
          <w:szCs w:val="24"/>
        </w:rPr>
        <w:t>Нечёткая логика, задача прогнозирования, модели нечёткой логики, распознавание шаблонов, лингвистические переменные, чёткость и нечёткость.</w:t>
      </w:r>
    </w:p>
    <w:p w14:paraId="71DA3911" w14:textId="141A4A98" w:rsidR="00627FDC" w:rsidRDefault="00627FDC" w:rsidP="003C4604">
      <w:pPr>
        <w:ind w:left="709"/>
        <w:rPr>
          <w:rFonts w:ascii="Times New Roman" w:hAnsi="Times New Roman" w:cs="Times New Roman"/>
          <w:b/>
          <w:bCs/>
          <w:sz w:val="28"/>
          <w:szCs w:val="28"/>
        </w:rPr>
      </w:pPr>
      <w:r w:rsidRPr="00627FDC">
        <w:rPr>
          <w:rFonts w:ascii="Times New Roman" w:hAnsi="Times New Roman" w:cs="Times New Roman"/>
          <w:b/>
          <w:bCs/>
          <w:sz w:val="28"/>
          <w:szCs w:val="28"/>
        </w:rPr>
        <w:t>Введение</w:t>
      </w:r>
    </w:p>
    <w:p w14:paraId="5CEA01FD" w14:textId="77777777" w:rsidR="00C51AB9" w:rsidRPr="003C4604" w:rsidRDefault="00C51AB9" w:rsidP="003C4604">
      <w:pPr>
        <w:spacing w:after="0" w:line="360" w:lineRule="auto"/>
        <w:ind w:firstLine="709"/>
        <w:jc w:val="both"/>
        <w:rPr>
          <w:rFonts w:ascii="Times New Roman" w:hAnsi="Times New Roman" w:cs="Times New Roman"/>
          <w:sz w:val="24"/>
          <w:szCs w:val="24"/>
        </w:rPr>
      </w:pPr>
      <w:r w:rsidRPr="003C4604">
        <w:rPr>
          <w:rFonts w:ascii="Times New Roman" w:hAnsi="Times New Roman" w:cs="Times New Roman"/>
          <w:sz w:val="24"/>
          <w:szCs w:val="24"/>
        </w:rPr>
        <w:t>Нечёткая логика является разделом математики, который предназначен для работы с неопределённой информацией. В отличие от традиционной логики, где принимаются только два значения - истина или ложь, нечёткая логика позволяет работать с понятиями, которые имеют размытое определение или не могут быть однозначно классифицированы.</w:t>
      </w:r>
    </w:p>
    <w:p w14:paraId="4C668F8C" w14:textId="3B7D3506" w:rsidR="00C51AB9" w:rsidRPr="003C4604" w:rsidRDefault="00C51AB9" w:rsidP="003C4604">
      <w:pPr>
        <w:spacing w:after="0" w:line="360" w:lineRule="auto"/>
        <w:ind w:firstLine="709"/>
        <w:jc w:val="both"/>
        <w:rPr>
          <w:rFonts w:ascii="Times New Roman" w:hAnsi="Times New Roman" w:cs="Times New Roman"/>
          <w:sz w:val="24"/>
          <w:szCs w:val="24"/>
        </w:rPr>
      </w:pPr>
      <w:r w:rsidRPr="003C4604">
        <w:rPr>
          <w:rFonts w:ascii="Times New Roman" w:hAnsi="Times New Roman" w:cs="Times New Roman"/>
          <w:sz w:val="24"/>
          <w:szCs w:val="24"/>
        </w:rPr>
        <w:t xml:space="preserve">Одним из применений нечёткой логики является решение задач прогнозирования. Прогнозирование </w:t>
      </w:r>
      <w:r w:rsidR="003C4604" w:rsidRPr="003C4604">
        <w:rPr>
          <w:rFonts w:ascii="Times New Roman" w:hAnsi="Times New Roman" w:cs="Times New Roman"/>
          <w:sz w:val="24"/>
          <w:szCs w:val="24"/>
        </w:rPr>
        <w:t>— это</w:t>
      </w:r>
      <w:r w:rsidRPr="003C4604">
        <w:rPr>
          <w:rFonts w:ascii="Times New Roman" w:hAnsi="Times New Roman" w:cs="Times New Roman"/>
          <w:sz w:val="24"/>
          <w:szCs w:val="24"/>
        </w:rPr>
        <w:t xml:space="preserve"> процесс предсказания будущей ситуации или событий на основе имеющейся информации и определённых моделей. Нечёткая логика позволяет учесть различные факторы и неопределённости, которые могут влиять на результаты прогнозирования.</w:t>
      </w:r>
    </w:p>
    <w:p w14:paraId="4FAC6190" w14:textId="185B3D86" w:rsidR="00627FDC" w:rsidRPr="003C4604" w:rsidRDefault="00C51AB9" w:rsidP="003C4604">
      <w:pPr>
        <w:spacing w:after="0" w:line="360" w:lineRule="auto"/>
        <w:ind w:firstLine="709"/>
        <w:jc w:val="both"/>
        <w:rPr>
          <w:rFonts w:ascii="Times New Roman" w:hAnsi="Times New Roman" w:cs="Times New Roman"/>
          <w:sz w:val="24"/>
          <w:szCs w:val="24"/>
        </w:rPr>
      </w:pPr>
      <w:r w:rsidRPr="003C4604">
        <w:rPr>
          <w:rFonts w:ascii="Times New Roman" w:hAnsi="Times New Roman" w:cs="Times New Roman"/>
          <w:sz w:val="24"/>
          <w:szCs w:val="24"/>
        </w:rPr>
        <w:t>В прогнозировании нечёткая логика может быть использована для определения уровня риска или вероятности наступления определённых событий. Например, при прогнозировании роста акций определённой компании, нечёткая логика позволяет учесть различные факторы, такие как политическая ситуация, экономические показатели, отчёты компании и т.д. При этом каждый фактор может иметь различный вес и влиять на результаты прогнозирования.</w:t>
      </w:r>
    </w:p>
    <w:p w14:paraId="4E850FD6" w14:textId="2327C1EF" w:rsidR="00627FDC" w:rsidRDefault="00627FDC" w:rsidP="003C4604">
      <w:pPr>
        <w:ind w:left="709"/>
        <w:rPr>
          <w:rFonts w:ascii="Times New Roman" w:hAnsi="Times New Roman" w:cs="Times New Roman"/>
          <w:b/>
          <w:bCs/>
          <w:sz w:val="28"/>
          <w:szCs w:val="28"/>
        </w:rPr>
      </w:pPr>
      <w:r w:rsidRPr="00627FDC">
        <w:rPr>
          <w:rFonts w:ascii="Times New Roman" w:hAnsi="Times New Roman" w:cs="Times New Roman"/>
          <w:b/>
          <w:bCs/>
          <w:sz w:val="28"/>
          <w:szCs w:val="28"/>
        </w:rPr>
        <w:t>Основные принципы нечёткой логики</w:t>
      </w:r>
    </w:p>
    <w:p w14:paraId="4747A186" w14:textId="272B6B72" w:rsidR="00627FDC" w:rsidRPr="003C4604" w:rsidRDefault="00C51AB9" w:rsidP="003C4604">
      <w:pPr>
        <w:spacing w:after="0" w:line="360" w:lineRule="auto"/>
        <w:ind w:firstLine="709"/>
        <w:jc w:val="both"/>
        <w:rPr>
          <w:rFonts w:ascii="Times New Roman" w:hAnsi="Times New Roman" w:cs="Times New Roman"/>
          <w:sz w:val="24"/>
          <w:szCs w:val="24"/>
        </w:rPr>
      </w:pPr>
      <w:r w:rsidRPr="003C4604">
        <w:rPr>
          <w:rFonts w:ascii="Times New Roman" w:hAnsi="Times New Roman" w:cs="Times New Roman"/>
          <w:sz w:val="24"/>
          <w:szCs w:val="24"/>
        </w:rPr>
        <w:t xml:space="preserve">Нечеткая логика помогает справиться с неопределенностью и нечеткостью данных, что делает ее полезной в задачах прогнозирования. Основные принципы нечеткой логики включают использование нечетких множеств и переменных, лингвистических переменных и нечеткого моделирования, нечетких правил и вывода, нечеткой </w:t>
      </w:r>
      <w:proofErr w:type="spellStart"/>
      <w:r w:rsidRPr="003C4604">
        <w:rPr>
          <w:rFonts w:ascii="Times New Roman" w:hAnsi="Times New Roman" w:cs="Times New Roman"/>
          <w:sz w:val="24"/>
          <w:szCs w:val="24"/>
        </w:rPr>
        <w:t>инференции</w:t>
      </w:r>
      <w:proofErr w:type="spellEnd"/>
      <w:r w:rsidRPr="003C4604">
        <w:rPr>
          <w:rFonts w:ascii="Times New Roman" w:hAnsi="Times New Roman" w:cs="Times New Roman"/>
          <w:sz w:val="24"/>
          <w:szCs w:val="24"/>
        </w:rPr>
        <w:t xml:space="preserve"> и агрегации правил, </w:t>
      </w:r>
      <w:proofErr w:type="spellStart"/>
      <w:r w:rsidRPr="003C4604">
        <w:rPr>
          <w:rFonts w:ascii="Times New Roman" w:hAnsi="Times New Roman" w:cs="Times New Roman"/>
          <w:sz w:val="24"/>
          <w:szCs w:val="24"/>
        </w:rPr>
        <w:t>дефаззификации</w:t>
      </w:r>
      <w:proofErr w:type="spellEnd"/>
      <w:r w:rsidRPr="003C4604">
        <w:rPr>
          <w:rFonts w:ascii="Times New Roman" w:hAnsi="Times New Roman" w:cs="Times New Roman"/>
          <w:sz w:val="24"/>
          <w:szCs w:val="24"/>
        </w:rPr>
        <w:t xml:space="preserve"> и использования экспертных знаний. Применение нечеткой логики позволяет получить более точные прогнозы и широко применяется в различных областях.</w:t>
      </w:r>
    </w:p>
    <w:p w14:paraId="653CA202" w14:textId="220C7842" w:rsidR="00627FDC" w:rsidRDefault="00627FDC" w:rsidP="003C4604">
      <w:pPr>
        <w:ind w:left="709"/>
        <w:rPr>
          <w:rFonts w:ascii="Times New Roman" w:hAnsi="Times New Roman" w:cs="Times New Roman"/>
          <w:b/>
          <w:bCs/>
          <w:sz w:val="28"/>
          <w:szCs w:val="28"/>
        </w:rPr>
      </w:pPr>
      <w:r w:rsidRPr="00627FDC">
        <w:rPr>
          <w:rFonts w:ascii="Times New Roman" w:hAnsi="Times New Roman" w:cs="Times New Roman"/>
          <w:b/>
          <w:bCs/>
          <w:sz w:val="28"/>
          <w:szCs w:val="28"/>
        </w:rPr>
        <w:t>Применение нечёткой логики в прогнозировании</w:t>
      </w:r>
    </w:p>
    <w:p w14:paraId="50B71B6F" w14:textId="77777777" w:rsidR="003C4604" w:rsidRPr="003C4604" w:rsidRDefault="003C4604" w:rsidP="003C4604">
      <w:pPr>
        <w:spacing w:after="0" w:line="360" w:lineRule="auto"/>
        <w:ind w:firstLine="709"/>
        <w:jc w:val="both"/>
        <w:rPr>
          <w:rFonts w:ascii="Times New Roman" w:hAnsi="Times New Roman" w:cs="Times New Roman"/>
          <w:sz w:val="24"/>
          <w:szCs w:val="24"/>
        </w:rPr>
      </w:pPr>
      <w:r w:rsidRPr="003C4604">
        <w:rPr>
          <w:rFonts w:ascii="Times New Roman" w:hAnsi="Times New Roman" w:cs="Times New Roman"/>
          <w:sz w:val="24"/>
          <w:szCs w:val="24"/>
        </w:rPr>
        <w:lastRenderedPageBreak/>
        <w:t>Применение нечёткой логики в прогнозировании имеет ряд преимуществ и находит широкое применение в различных областях:</w:t>
      </w:r>
    </w:p>
    <w:p w14:paraId="1BA44A6B" w14:textId="77777777" w:rsidR="003C4604" w:rsidRPr="003C4604" w:rsidRDefault="003C4604" w:rsidP="003C4604">
      <w:pPr>
        <w:pStyle w:val="a4"/>
        <w:numPr>
          <w:ilvl w:val="0"/>
          <w:numId w:val="7"/>
        </w:numPr>
        <w:spacing w:after="0" w:line="360" w:lineRule="auto"/>
        <w:ind w:left="0" w:firstLine="709"/>
        <w:jc w:val="both"/>
        <w:rPr>
          <w:rFonts w:ascii="Times New Roman" w:hAnsi="Times New Roman" w:cs="Times New Roman"/>
          <w:sz w:val="24"/>
          <w:szCs w:val="24"/>
        </w:rPr>
      </w:pPr>
      <w:r w:rsidRPr="003C4604">
        <w:rPr>
          <w:rFonts w:ascii="Times New Roman" w:hAnsi="Times New Roman" w:cs="Times New Roman"/>
          <w:sz w:val="24"/>
          <w:szCs w:val="24"/>
        </w:rPr>
        <w:t>Прогнозирование погоды: Нечёткая логика позволяет учесть неоднозначность и неопределенность при формировании прогноза погоды. Данная методология учитывает различные показатели, такие как температура, влажность, давление и т.д., и предоставляет нечёткие выводы о возможных изменениях погодных условий.</w:t>
      </w:r>
    </w:p>
    <w:p w14:paraId="08C79D3A" w14:textId="77777777" w:rsidR="003C4604" w:rsidRPr="003C4604" w:rsidRDefault="003C4604" w:rsidP="003C4604">
      <w:pPr>
        <w:pStyle w:val="a4"/>
        <w:numPr>
          <w:ilvl w:val="0"/>
          <w:numId w:val="7"/>
        </w:numPr>
        <w:spacing w:after="0" w:line="360" w:lineRule="auto"/>
        <w:ind w:left="0" w:firstLine="709"/>
        <w:jc w:val="both"/>
        <w:rPr>
          <w:rFonts w:ascii="Times New Roman" w:hAnsi="Times New Roman" w:cs="Times New Roman"/>
          <w:sz w:val="24"/>
          <w:szCs w:val="24"/>
        </w:rPr>
      </w:pPr>
      <w:r w:rsidRPr="003C4604">
        <w:rPr>
          <w:rFonts w:ascii="Times New Roman" w:hAnsi="Times New Roman" w:cs="Times New Roman"/>
          <w:sz w:val="24"/>
          <w:szCs w:val="24"/>
        </w:rPr>
        <w:t>Финансовое прогнозирование: В области финансов нечёткая логика может быть применена для прогнозирования цен на акции, курсов валют, доходов и других переменных. Благодаря этому методу можно учесть неопределенность и различные факторы, которые могут повлиять на будущую экономическую ситуацию.</w:t>
      </w:r>
    </w:p>
    <w:p w14:paraId="6CE76FF1" w14:textId="77777777" w:rsidR="003C4604" w:rsidRPr="003C4604" w:rsidRDefault="003C4604" w:rsidP="003C4604">
      <w:pPr>
        <w:pStyle w:val="a4"/>
        <w:numPr>
          <w:ilvl w:val="0"/>
          <w:numId w:val="7"/>
        </w:numPr>
        <w:spacing w:after="0" w:line="360" w:lineRule="auto"/>
        <w:ind w:left="0" w:firstLine="709"/>
        <w:jc w:val="both"/>
        <w:rPr>
          <w:rFonts w:ascii="Times New Roman" w:hAnsi="Times New Roman" w:cs="Times New Roman"/>
          <w:sz w:val="24"/>
          <w:szCs w:val="24"/>
        </w:rPr>
      </w:pPr>
      <w:r w:rsidRPr="003C4604">
        <w:rPr>
          <w:rFonts w:ascii="Times New Roman" w:hAnsi="Times New Roman" w:cs="Times New Roman"/>
          <w:sz w:val="24"/>
          <w:szCs w:val="24"/>
        </w:rPr>
        <w:t>Прогнозирование тенденций рынка: Нечёткая логика может быть использована для анализа данных о рынке и предоставления прогнозов относительно тенденций и изменений в поведении потребителей, предпочтениях покупателей, сезонной активности и т.д. Это позволяет лучше понимать динамику рынка и принимать более обоснованные бизнес-решения.</w:t>
      </w:r>
    </w:p>
    <w:p w14:paraId="05BE6166" w14:textId="77777777" w:rsidR="003C4604" w:rsidRPr="003C4604" w:rsidRDefault="003C4604" w:rsidP="003C4604">
      <w:pPr>
        <w:pStyle w:val="a4"/>
        <w:numPr>
          <w:ilvl w:val="0"/>
          <w:numId w:val="7"/>
        </w:numPr>
        <w:spacing w:after="0" w:line="360" w:lineRule="auto"/>
        <w:ind w:left="0" w:firstLine="709"/>
        <w:jc w:val="both"/>
        <w:rPr>
          <w:rFonts w:ascii="Times New Roman" w:hAnsi="Times New Roman" w:cs="Times New Roman"/>
          <w:sz w:val="24"/>
          <w:szCs w:val="24"/>
        </w:rPr>
      </w:pPr>
      <w:r w:rsidRPr="003C4604">
        <w:rPr>
          <w:rFonts w:ascii="Times New Roman" w:hAnsi="Times New Roman" w:cs="Times New Roman"/>
          <w:sz w:val="24"/>
          <w:szCs w:val="24"/>
        </w:rPr>
        <w:t xml:space="preserve">Медицинские прогнозы: </w:t>
      </w:r>
      <w:proofErr w:type="gramStart"/>
      <w:r w:rsidRPr="003C4604">
        <w:rPr>
          <w:rFonts w:ascii="Times New Roman" w:hAnsi="Times New Roman" w:cs="Times New Roman"/>
          <w:sz w:val="24"/>
          <w:szCs w:val="24"/>
        </w:rPr>
        <w:t>В</w:t>
      </w:r>
      <w:proofErr w:type="gramEnd"/>
      <w:r w:rsidRPr="003C4604">
        <w:rPr>
          <w:rFonts w:ascii="Times New Roman" w:hAnsi="Times New Roman" w:cs="Times New Roman"/>
          <w:sz w:val="24"/>
          <w:szCs w:val="24"/>
        </w:rPr>
        <w:t xml:space="preserve"> медицине нечёткая логика может помочь в прогнозировании диагнозов, оценке вероятности различных заболеваний, решении вопросов лечения и дозирования лекарств. Это позволяет учесть неопределенность и неоднозначность в клинических данных и принять более точные медицинские решения.</w:t>
      </w:r>
    </w:p>
    <w:p w14:paraId="73AB2872" w14:textId="77777777" w:rsidR="003C4604" w:rsidRPr="003C4604" w:rsidRDefault="003C4604" w:rsidP="003C4604">
      <w:pPr>
        <w:pStyle w:val="a4"/>
        <w:numPr>
          <w:ilvl w:val="0"/>
          <w:numId w:val="7"/>
        </w:numPr>
        <w:spacing w:after="0" w:line="360" w:lineRule="auto"/>
        <w:ind w:left="0" w:firstLine="709"/>
        <w:jc w:val="both"/>
        <w:rPr>
          <w:rFonts w:ascii="Times New Roman" w:hAnsi="Times New Roman" w:cs="Times New Roman"/>
          <w:sz w:val="24"/>
          <w:szCs w:val="24"/>
        </w:rPr>
      </w:pPr>
      <w:r w:rsidRPr="003C4604">
        <w:rPr>
          <w:rFonts w:ascii="Times New Roman" w:hAnsi="Times New Roman" w:cs="Times New Roman"/>
          <w:sz w:val="24"/>
          <w:szCs w:val="24"/>
        </w:rPr>
        <w:t xml:space="preserve">Прогнозирование спроса: </w:t>
      </w:r>
      <w:proofErr w:type="gramStart"/>
      <w:r w:rsidRPr="003C4604">
        <w:rPr>
          <w:rFonts w:ascii="Times New Roman" w:hAnsi="Times New Roman" w:cs="Times New Roman"/>
          <w:sz w:val="24"/>
          <w:szCs w:val="24"/>
        </w:rPr>
        <w:t>В</w:t>
      </w:r>
      <w:proofErr w:type="gramEnd"/>
      <w:r w:rsidRPr="003C4604">
        <w:rPr>
          <w:rFonts w:ascii="Times New Roman" w:hAnsi="Times New Roman" w:cs="Times New Roman"/>
          <w:sz w:val="24"/>
          <w:szCs w:val="24"/>
        </w:rPr>
        <w:t xml:space="preserve"> розничной торговле нечёткая логика может быть применена для прогнозирования спроса на товары и услуги. Она позволяет учитывать различные факторы, такие как сезонные колебания, тренды и предпочтения потребителей, а также неопределенность и изменчивость рынка.</w:t>
      </w:r>
    </w:p>
    <w:p w14:paraId="536E4901" w14:textId="530B2A4D" w:rsidR="00627FDC" w:rsidRPr="003C4604" w:rsidRDefault="003C4604" w:rsidP="003C4604">
      <w:pPr>
        <w:spacing w:after="0" w:line="360" w:lineRule="auto"/>
        <w:ind w:firstLine="709"/>
        <w:jc w:val="both"/>
        <w:rPr>
          <w:sz w:val="24"/>
          <w:szCs w:val="24"/>
        </w:rPr>
      </w:pPr>
      <w:r w:rsidRPr="003C4604">
        <w:rPr>
          <w:rFonts w:ascii="Times New Roman" w:hAnsi="Times New Roman" w:cs="Times New Roman"/>
          <w:sz w:val="24"/>
          <w:szCs w:val="24"/>
        </w:rPr>
        <w:t>В целом, нечёткая логика в прогнозировании позволяет учесть широкий спектр переменных и анализировать сложные системы, где существует неопределенность и неоднозначность.</w:t>
      </w:r>
    </w:p>
    <w:p w14:paraId="1FDE5C21" w14:textId="48F37AB6" w:rsidR="00627FDC" w:rsidRDefault="00627FDC" w:rsidP="003C4604">
      <w:pPr>
        <w:ind w:left="709"/>
        <w:rPr>
          <w:rFonts w:ascii="Times New Roman" w:hAnsi="Times New Roman" w:cs="Times New Roman"/>
          <w:b/>
          <w:bCs/>
          <w:sz w:val="28"/>
          <w:szCs w:val="28"/>
        </w:rPr>
      </w:pPr>
      <w:r w:rsidRPr="00627FDC">
        <w:rPr>
          <w:rFonts w:ascii="Times New Roman" w:hAnsi="Times New Roman" w:cs="Times New Roman"/>
          <w:b/>
          <w:bCs/>
          <w:sz w:val="28"/>
          <w:szCs w:val="28"/>
        </w:rPr>
        <w:t>Примеры применения нечёткой логики в прогнозировании</w:t>
      </w:r>
    </w:p>
    <w:p w14:paraId="4BA6089A" w14:textId="0265787C" w:rsidR="003C4604" w:rsidRPr="003C4604" w:rsidRDefault="003C4604" w:rsidP="003C4604">
      <w:pPr>
        <w:spacing w:after="0" w:line="360" w:lineRule="auto"/>
        <w:ind w:firstLine="709"/>
        <w:jc w:val="both"/>
        <w:rPr>
          <w:rFonts w:ascii="Times New Roman" w:hAnsi="Times New Roman" w:cs="Times New Roman"/>
          <w:sz w:val="24"/>
          <w:szCs w:val="24"/>
        </w:rPr>
      </w:pPr>
      <w:r w:rsidRPr="003C4604">
        <w:rPr>
          <w:rFonts w:ascii="Times New Roman" w:hAnsi="Times New Roman" w:cs="Times New Roman"/>
          <w:sz w:val="24"/>
          <w:szCs w:val="24"/>
        </w:rPr>
        <w:t>Применение нечёткой логики в прогнозировании может быть полезным для моделирования сложных систем, где входные данные могут быть нечеткими или содержать неопределенность. Вот несколько примеров применения нечёткой логики в прогнозировании:</w:t>
      </w:r>
    </w:p>
    <w:p w14:paraId="3BA4E179" w14:textId="77777777" w:rsidR="003C4604" w:rsidRPr="003C4604" w:rsidRDefault="003C4604" w:rsidP="003C4604">
      <w:pPr>
        <w:spacing w:after="0" w:line="360" w:lineRule="auto"/>
        <w:ind w:firstLine="709"/>
        <w:jc w:val="both"/>
        <w:rPr>
          <w:rFonts w:ascii="Times New Roman" w:hAnsi="Times New Roman" w:cs="Times New Roman"/>
          <w:sz w:val="24"/>
          <w:szCs w:val="24"/>
        </w:rPr>
      </w:pPr>
      <w:r w:rsidRPr="003C4604">
        <w:rPr>
          <w:rFonts w:ascii="Times New Roman" w:hAnsi="Times New Roman" w:cs="Times New Roman"/>
          <w:sz w:val="24"/>
          <w:szCs w:val="24"/>
        </w:rPr>
        <w:t xml:space="preserve">Прогнозирование погоды: </w:t>
      </w:r>
      <w:proofErr w:type="gramStart"/>
      <w:r w:rsidRPr="003C4604">
        <w:rPr>
          <w:rFonts w:ascii="Times New Roman" w:hAnsi="Times New Roman" w:cs="Times New Roman"/>
          <w:sz w:val="24"/>
          <w:szCs w:val="24"/>
        </w:rPr>
        <w:t>В</w:t>
      </w:r>
      <w:proofErr w:type="gramEnd"/>
      <w:r w:rsidRPr="003C4604">
        <w:rPr>
          <w:rFonts w:ascii="Times New Roman" w:hAnsi="Times New Roman" w:cs="Times New Roman"/>
          <w:sz w:val="24"/>
          <w:szCs w:val="24"/>
        </w:rPr>
        <w:t xml:space="preserve"> погодном прогнозировании могут быть нечеткие показатели, такие как "сильный ветер" или "легкий дождь". Нечёткая логика позволяет учитывать эти нечеткости и принимать во внимание неопределенность прогноза.</w:t>
      </w:r>
    </w:p>
    <w:p w14:paraId="3F6ABD84" w14:textId="77777777" w:rsidR="003C4604" w:rsidRPr="003C4604" w:rsidRDefault="003C4604" w:rsidP="003C4604">
      <w:pPr>
        <w:spacing w:after="0" w:line="360" w:lineRule="auto"/>
        <w:ind w:firstLine="709"/>
        <w:jc w:val="both"/>
        <w:rPr>
          <w:rFonts w:ascii="Times New Roman" w:hAnsi="Times New Roman" w:cs="Times New Roman"/>
          <w:sz w:val="24"/>
          <w:szCs w:val="24"/>
        </w:rPr>
      </w:pPr>
      <w:r w:rsidRPr="003C4604">
        <w:rPr>
          <w:rFonts w:ascii="Times New Roman" w:hAnsi="Times New Roman" w:cs="Times New Roman"/>
          <w:sz w:val="24"/>
          <w:szCs w:val="24"/>
        </w:rPr>
        <w:lastRenderedPageBreak/>
        <w:t>Прогнозирование финансовых рынков: Финансовые рынки являются сложными системами, и прогнозирование их движения может быть затруднительным из-за различных неопределенностей и шумов в данных. Нечёткая логика позволяет моделировать и управлять этой неопределенностью.</w:t>
      </w:r>
    </w:p>
    <w:p w14:paraId="7CF553A1" w14:textId="6AD7ACB8" w:rsidR="003C4604" w:rsidRPr="003C4604" w:rsidRDefault="003C4604" w:rsidP="003C4604">
      <w:pPr>
        <w:spacing w:after="0" w:line="360" w:lineRule="auto"/>
        <w:ind w:firstLine="709"/>
        <w:jc w:val="both"/>
        <w:rPr>
          <w:rFonts w:ascii="Times New Roman" w:hAnsi="Times New Roman" w:cs="Times New Roman"/>
          <w:sz w:val="24"/>
          <w:szCs w:val="24"/>
        </w:rPr>
      </w:pPr>
      <w:r w:rsidRPr="003C4604">
        <w:rPr>
          <w:rFonts w:ascii="Times New Roman" w:hAnsi="Times New Roman" w:cs="Times New Roman"/>
          <w:sz w:val="24"/>
          <w:szCs w:val="24"/>
        </w:rPr>
        <w:t>Прогнозирование продаж: при прогнозировании продаж могут быть различные факторы, такие как сезонность, маркетинговые активности, настроение потребителей и другие, которые могут быть нечеткими или варьирующимися во времени. Нечёткая логика позволяет моделировать и учесть эти факторы для более точного прогнозирования продаж.</w:t>
      </w:r>
    </w:p>
    <w:p w14:paraId="6A965028" w14:textId="77777777" w:rsidR="003C4604" w:rsidRPr="003C4604" w:rsidRDefault="003C4604" w:rsidP="003C4604">
      <w:pPr>
        <w:spacing w:after="0" w:line="360" w:lineRule="auto"/>
        <w:ind w:firstLine="709"/>
        <w:jc w:val="both"/>
        <w:rPr>
          <w:rFonts w:ascii="Times New Roman" w:hAnsi="Times New Roman" w:cs="Times New Roman"/>
          <w:sz w:val="24"/>
          <w:szCs w:val="24"/>
        </w:rPr>
      </w:pPr>
      <w:r w:rsidRPr="003C4604">
        <w:rPr>
          <w:rFonts w:ascii="Times New Roman" w:hAnsi="Times New Roman" w:cs="Times New Roman"/>
          <w:sz w:val="24"/>
          <w:szCs w:val="24"/>
        </w:rPr>
        <w:t>Прогнозирование трафика: В прогнозировании трафика на дорогах или в сети Интернет также может быть много нечетких данных, таких как пиковые часы, сезонность и изменяющаяся нагрузка. Нечёткая логика может помочь в учете этих факторов и предсказании потока трафика.</w:t>
      </w:r>
    </w:p>
    <w:p w14:paraId="238DF45C" w14:textId="77777777" w:rsidR="003C4604" w:rsidRPr="003C4604" w:rsidRDefault="003C4604" w:rsidP="003C4604">
      <w:pPr>
        <w:spacing w:after="0" w:line="360" w:lineRule="auto"/>
        <w:ind w:firstLine="709"/>
        <w:jc w:val="both"/>
        <w:rPr>
          <w:rFonts w:ascii="Times New Roman" w:hAnsi="Times New Roman" w:cs="Times New Roman"/>
          <w:sz w:val="24"/>
          <w:szCs w:val="24"/>
        </w:rPr>
      </w:pPr>
      <w:r w:rsidRPr="003C4604">
        <w:rPr>
          <w:rFonts w:ascii="Times New Roman" w:hAnsi="Times New Roman" w:cs="Times New Roman"/>
          <w:sz w:val="24"/>
          <w:szCs w:val="24"/>
        </w:rPr>
        <w:t>Прогнозирование заболеваемости: В медицинском прогнозировании может быть много неопределенностей, связанных с различными факторами, такими как генетика, окружающая среда и образ жизни. Нечёткая логика может помочь в создании моделей, которые учитывают эту неопределенность и предсказывают возможные заболевания.</w:t>
      </w:r>
    </w:p>
    <w:p w14:paraId="3FB77FAB" w14:textId="09CBCD92" w:rsidR="00627FDC" w:rsidRPr="003C4604" w:rsidRDefault="003C4604" w:rsidP="003C4604">
      <w:pPr>
        <w:spacing w:after="0" w:line="360" w:lineRule="auto"/>
        <w:ind w:firstLine="709"/>
        <w:jc w:val="both"/>
        <w:rPr>
          <w:rFonts w:ascii="Times New Roman" w:hAnsi="Times New Roman" w:cs="Times New Roman"/>
          <w:sz w:val="24"/>
          <w:szCs w:val="24"/>
        </w:rPr>
      </w:pPr>
      <w:r w:rsidRPr="003C4604">
        <w:rPr>
          <w:rFonts w:ascii="Times New Roman" w:hAnsi="Times New Roman" w:cs="Times New Roman"/>
          <w:sz w:val="24"/>
          <w:szCs w:val="24"/>
        </w:rPr>
        <w:t>Это лишь несколько примеров, как нечёткая логика может быть применена в прогнозировании.</w:t>
      </w:r>
    </w:p>
    <w:p w14:paraId="50D1F5CA" w14:textId="77777777" w:rsidR="003C4604" w:rsidRPr="003C4604" w:rsidRDefault="00627FDC" w:rsidP="003C4604">
      <w:pPr>
        <w:ind w:left="709"/>
        <w:rPr>
          <w:rFonts w:ascii="Times New Roman" w:hAnsi="Times New Roman" w:cs="Times New Roman"/>
          <w:b/>
          <w:bCs/>
          <w:sz w:val="28"/>
          <w:szCs w:val="28"/>
        </w:rPr>
      </w:pPr>
      <w:r w:rsidRPr="003C4604">
        <w:rPr>
          <w:rFonts w:ascii="Times New Roman" w:hAnsi="Times New Roman" w:cs="Times New Roman"/>
          <w:b/>
          <w:bCs/>
          <w:sz w:val="28"/>
          <w:szCs w:val="28"/>
        </w:rPr>
        <w:t>Вызовы и перспективы применения нечёткой логики в прогнозировании</w:t>
      </w:r>
    </w:p>
    <w:p w14:paraId="7A6CBFC5" w14:textId="21CF1DFA" w:rsidR="003C4604" w:rsidRPr="003C4604" w:rsidRDefault="003C4604" w:rsidP="003C4604">
      <w:pPr>
        <w:spacing w:after="0" w:line="360" w:lineRule="auto"/>
        <w:ind w:firstLine="709"/>
        <w:jc w:val="both"/>
        <w:rPr>
          <w:rFonts w:ascii="Times New Roman" w:hAnsi="Times New Roman" w:cs="Times New Roman"/>
          <w:sz w:val="24"/>
          <w:szCs w:val="24"/>
        </w:rPr>
      </w:pPr>
      <w:r w:rsidRPr="003C4604">
        <w:rPr>
          <w:rFonts w:ascii="Times New Roman" w:hAnsi="Times New Roman" w:cs="Times New Roman"/>
          <w:sz w:val="24"/>
          <w:szCs w:val="24"/>
        </w:rPr>
        <w:t>Применение нечёткой логики в прогнозировании имеет широкие вызовы и перспективы. Вот некоторые из них:</w:t>
      </w:r>
    </w:p>
    <w:p w14:paraId="3905F1C3" w14:textId="77777777" w:rsidR="003C4604" w:rsidRPr="003C4604" w:rsidRDefault="003C4604" w:rsidP="003C4604">
      <w:pPr>
        <w:spacing w:after="0" w:line="360" w:lineRule="auto"/>
        <w:ind w:firstLine="709"/>
        <w:jc w:val="both"/>
        <w:rPr>
          <w:rFonts w:ascii="Times New Roman" w:hAnsi="Times New Roman" w:cs="Times New Roman"/>
          <w:sz w:val="24"/>
          <w:szCs w:val="24"/>
        </w:rPr>
      </w:pPr>
      <w:r w:rsidRPr="003C4604">
        <w:rPr>
          <w:rFonts w:ascii="Times New Roman" w:hAnsi="Times New Roman" w:cs="Times New Roman"/>
          <w:sz w:val="24"/>
          <w:szCs w:val="24"/>
        </w:rPr>
        <w:t>Учет нечеткости: Нечеткая логика позволяет учитывать неопределенность и нечеткость в данных прогнозирования. Вместо строгого разделения на категории, нечеткая логика позволяет использовать градации и перекрывающиеся множества, чтобы учесть различные возможности и варианты.</w:t>
      </w:r>
    </w:p>
    <w:p w14:paraId="34188FCC" w14:textId="77777777" w:rsidR="003C4604" w:rsidRPr="003C4604" w:rsidRDefault="003C4604" w:rsidP="003C4604">
      <w:pPr>
        <w:spacing w:after="0" w:line="360" w:lineRule="auto"/>
        <w:ind w:firstLine="709"/>
        <w:jc w:val="both"/>
        <w:rPr>
          <w:rFonts w:ascii="Times New Roman" w:hAnsi="Times New Roman" w:cs="Times New Roman"/>
          <w:sz w:val="24"/>
          <w:szCs w:val="24"/>
        </w:rPr>
      </w:pPr>
      <w:r w:rsidRPr="003C4604">
        <w:rPr>
          <w:rFonts w:ascii="Times New Roman" w:hAnsi="Times New Roman" w:cs="Times New Roman"/>
          <w:sz w:val="24"/>
          <w:szCs w:val="24"/>
        </w:rPr>
        <w:t>Использование лингвистических переменных: Нечёткая логика позволяет использовать лингвистические переменные вместо числовых значений. Это позволяет учитывать субъективные оценки и понимание прогнозируемых величин.</w:t>
      </w:r>
    </w:p>
    <w:p w14:paraId="2D51434D" w14:textId="77777777" w:rsidR="003C4604" w:rsidRPr="003C4604" w:rsidRDefault="003C4604" w:rsidP="003C4604">
      <w:pPr>
        <w:spacing w:after="0" w:line="360" w:lineRule="auto"/>
        <w:ind w:firstLine="709"/>
        <w:jc w:val="both"/>
        <w:rPr>
          <w:rFonts w:ascii="Times New Roman" w:hAnsi="Times New Roman" w:cs="Times New Roman"/>
          <w:sz w:val="24"/>
          <w:szCs w:val="24"/>
        </w:rPr>
      </w:pPr>
      <w:r w:rsidRPr="003C4604">
        <w:rPr>
          <w:rFonts w:ascii="Times New Roman" w:hAnsi="Times New Roman" w:cs="Times New Roman"/>
          <w:sz w:val="24"/>
          <w:szCs w:val="24"/>
        </w:rPr>
        <w:t>Моделирование нечеткости: Нечеткая логика позволяет строить математические модели, которые учитывают различные степени нечеткости. Это позволяет более точно представить нечеткие данные и связи между ними.</w:t>
      </w:r>
    </w:p>
    <w:p w14:paraId="218FB1AC" w14:textId="77777777" w:rsidR="003C4604" w:rsidRPr="003C4604" w:rsidRDefault="003C4604" w:rsidP="003C4604">
      <w:pPr>
        <w:spacing w:after="0" w:line="360" w:lineRule="auto"/>
        <w:ind w:firstLine="709"/>
        <w:jc w:val="both"/>
        <w:rPr>
          <w:rFonts w:ascii="Times New Roman" w:hAnsi="Times New Roman" w:cs="Times New Roman"/>
          <w:sz w:val="24"/>
          <w:szCs w:val="24"/>
        </w:rPr>
      </w:pPr>
      <w:r w:rsidRPr="003C4604">
        <w:rPr>
          <w:rFonts w:ascii="Times New Roman" w:hAnsi="Times New Roman" w:cs="Times New Roman"/>
          <w:sz w:val="24"/>
          <w:szCs w:val="24"/>
        </w:rPr>
        <w:t xml:space="preserve">Прогнозирование в неопределенных условиях: Нечеткая логика позволяет прогнозировать в условиях неполной и неопределенной информации. Она может учитывать </w:t>
      </w:r>
      <w:r w:rsidRPr="003C4604">
        <w:rPr>
          <w:rFonts w:ascii="Times New Roman" w:hAnsi="Times New Roman" w:cs="Times New Roman"/>
          <w:sz w:val="24"/>
          <w:szCs w:val="24"/>
        </w:rPr>
        <w:lastRenderedPageBreak/>
        <w:t>различные факторы и взаимосвязи, даже если доступны только нечеткие или неопределенные данные.</w:t>
      </w:r>
    </w:p>
    <w:p w14:paraId="209FDF04" w14:textId="77777777" w:rsidR="003C4604" w:rsidRPr="003C4604" w:rsidRDefault="003C4604" w:rsidP="003C4604">
      <w:pPr>
        <w:spacing w:after="0" w:line="360" w:lineRule="auto"/>
        <w:ind w:firstLine="709"/>
        <w:jc w:val="both"/>
        <w:rPr>
          <w:rFonts w:ascii="Times New Roman" w:hAnsi="Times New Roman" w:cs="Times New Roman"/>
          <w:sz w:val="24"/>
          <w:szCs w:val="24"/>
        </w:rPr>
      </w:pPr>
      <w:r w:rsidRPr="003C4604">
        <w:rPr>
          <w:rFonts w:ascii="Times New Roman" w:hAnsi="Times New Roman" w:cs="Times New Roman"/>
          <w:sz w:val="24"/>
          <w:szCs w:val="24"/>
        </w:rPr>
        <w:t>Обработка нечеткой информации: Нечеткая логика может быть использована для обработки и анализа нечеткой информации, такой как тексты, отзывы, оценки и другие неопределенные данные. Она позволяет извлекать знания из нечеткой информации и использовать их для прогнозирования.</w:t>
      </w:r>
    </w:p>
    <w:p w14:paraId="303B5387" w14:textId="77777777" w:rsidR="003C4604" w:rsidRPr="003C4604" w:rsidRDefault="003C4604" w:rsidP="003C4604">
      <w:pPr>
        <w:spacing w:after="0" w:line="360" w:lineRule="auto"/>
        <w:ind w:firstLine="709"/>
        <w:jc w:val="both"/>
        <w:rPr>
          <w:rFonts w:ascii="Times New Roman" w:hAnsi="Times New Roman" w:cs="Times New Roman"/>
          <w:sz w:val="24"/>
          <w:szCs w:val="24"/>
        </w:rPr>
      </w:pPr>
      <w:r w:rsidRPr="003C4604">
        <w:rPr>
          <w:rFonts w:ascii="Times New Roman" w:hAnsi="Times New Roman" w:cs="Times New Roman"/>
          <w:sz w:val="24"/>
          <w:szCs w:val="24"/>
        </w:rPr>
        <w:t>Повышение точности прогнозирования: Применение нечеткой логики может улучшить точность прогнозирования в сравнении со стандартными методами. Она позволяет учесть различные факторы и неопределенность в данных, что может привести к более точным предсказаниям.</w:t>
      </w:r>
    </w:p>
    <w:p w14:paraId="6F0028EC" w14:textId="77777777" w:rsidR="003C4604" w:rsidRPr="003C4604" w:rsidRDefault="003C4604" w:rsidP="003C4604">
      <w:pPr>
        <w:spacing w:after="0" w:line="360" w:lineRule="auto"/>
        <w:ind w:firstLine="709"/>
        <w:jc w:val="both"/>
        <w:rPr>
          <w:rFonts w:ascii="Times New Roman" w:hAnsi="Times New Roman" w:cs="Times New Roman"/>
          <w:sz w:val="24"/>
          <w:szCs w:val="24"/>
        </w:rPr>
      </w:pPr>
      <w:r w:rsidRPr="003C4604">
        <w:rPr>
          <w:rFonts w:ascii="Times New Roman" w:hAnsi="Times New Roman" w:cs="Times New Roman"/>
          <w:sz w:val="24"/>
          <w:szCs w:val="24"/>
        </w:rPr>
        <w:t>Применение в различных областях: Нечеткая логика используется в различных областях прогнозирования, включая финансы, экономику, климатологию, управление рисками, медицину и другие. Она позволяет применять прогнозирование не только для числовых данных, но и для качественных и субъективных переменных.</w:t>
      </w:r>
    </w:p>
    <w:p w14:paraId="7C831491" w14:textId="21BDC043" w:rsidR="00627FDC" w:rsidRPr="003C4604" w:rsidRDefault="003C4604" w:rsidP="003C4604">
      <w:pPr>
        <w:spacing w:after="0" w:line="360" w:lineRule="auto"/>
        <w:ind w:firstLine="709"/>
        <w:jc w:val="both"/>
        <w:rPr>
          <w:rFonts w:ascii="Times New Roman" w:hAnsi="Times New Roman" w:cs="Times New Roman"/>
          <w:sz w:val="24"/>
          <w:szCs w:val="24"/>
        </w:rPr>
      </w:pPr>
      <w:r w:rsidRPr="003C4604">
        <w:rPr>
          <w:rFonts w:ascii="Times New Roman" w:hAnsi="Times New Roman" w:cs="Times New Roman"/>
          <w:sz w:val="24"/>
          <w:szCs w:val="24"/>
        </w:rPr>
        <w:t>Нечеткая логика имеет большой потенциал для улучшения прогнозирования в различных областях и включает широкий спектр методов и алгоритмов. </w:t>
      </w:r>
    </w:p>
    <w:p w14:paraId="13280EB6" w14:textId="03F7ADB5" w:rsidR="00627FDC" w:rsidRDefault="00627FDC" w:rsidP="003C4604">
      <w:pPr>
        <w:ind w:left="709"/>
        <w:rPr>
          <w:rFonts w:ascii="Times New Roman" w:hAnsi="Times New Roman" w:cs="Times New Roman"/>
          <w:b/>
          <w:bCs/>
          <w:sz w:val="28"/>
          <w:szCs w:val="28"/>
        </w:rPr>
      </w:pPr>
      <w:r>
        <w:rPr>
          <w:rFonts w:ascii="Times New Roman" w:hAnsi="Times New Roman" w:cs="Times New Roman"/>
          <w:b/>
          <w:bCs/>
          <w:sz w:val="28"/>
          <w:szCs w:val="28"/>
        </w:rPr>
        <w:t>Заключение</w:t>
      </w:r>
    </w:p>
    <w:p w14:paraId="4FCF9CF2" w14:textId="48EEE10C" w:rsidR="00627FDC" w:rsidRPr="003C4604" w:rsidRDefault="00C51AB9" w:rsidP="003C4604">
      <w:pPr>
        <w:spacing w:after="0" w:line="360" w:lineRule="auto"/>
        <w:ind w:firstLine="709"/>
        <w:jc w:val="both"/>
        <w:rPr>
          <w:rFonts w:ascii="Times New Roman" w:hAnsi="Times New Roman" w:cs="Times New Roman"/>
          <w:sz w:val="24"/>
          <w:szCs w:val="24"/>
        </w:rPr>
      </w:pPr>
      <w:r w:rsidRPr="003C4604">
        <w:rPr>
          <w:rFonts w:ascii="Times New Roman" w:hAnsi="Times New Roman" w:cs="Times New Roman"/>
          <w:sz w:val="24"/>
          <w:szCs w:val="24"/>
        </w:rPr>
        <w:t>В заключении можно отметить, что применение нечёткой логики в задаче прогнозирования позволяет учесть различные виды неопределенности и нечеткости, которые могут сопровождать данные или ситуацию, на основе которых нужно делать прогноз. Нечёткая логика позволяет работать с нечеткими, неоднозначными или не полностью известными значениями и правилами, что позволяет улучшить точность прогнозирования и уменьшить ошибки. Она также обеспечивает гибкость и устойчивость предсказаний, что особенно важно в условиях переменных внешних факторов.</w:t>
      </w:r>
    </w:p>
    <w:p w14:paraId="18F2F481" w14:textId="367D8F21" w:rsidR="00627FDC" w:rsidRPr="003C4604" w:rsidRDefault="00627FDC" w:rsidP="003C4604">
      <w:pPr>
        <w:pStyle w:val="a4"/>
        <w:jc w:val="center"/>
        <w:rPr>
          <w:rFonts w:ascii="Times New Roman" w:hAnsi="Times New Roman" w:cs="Times New Roman"/>
          <w:b/>
          <w:bCs/>
          <w:sz w:val="28"/>
          <w:szCs w:val="28"/>
        </w:rPr>
      </w:pPr>
      <w:r w:rsidRPr="003C4604">
        <w:rPr>
          <w:rFonts w:ascii="Times New Roman" w:hAnsi="Times New Roman" w:cs="Times New Roman"/>
          <w:b/>
          <w:bCs/>
          <w:sz w:val="28"/>
          <w:szCs w:val="28"/>
        </w:rPr>
        <w:t>Список литературы</w:t>
      </w:r>
    </w:p>
    <w:p w14:paraId="640B7DC3" w14:textId="77777777" w:rsidR="003C4604" w:rsidRPr="003C4604" w:rsidRDefault="003C4604" w:rsidP="003C4604">
      <w:pPr>
        <w:pStyle w:val="a4"/>
        <w:numPr>
          <w:ilvl w:val="0"/>
          <w:numId w:val="6"/>
        </w:numPr>
        <w:spacing w:after="0" w:line="360" w:lineRule="auto"/>
        <w:ind w:left="0" w:firstLine="357"/>
        <w:jc w:val="both"/>
        <w:rPr>
          <w:rFonts w:ascii="Times New Roman" w:hAnsi="Times New Roman" w:cs="Times New Roman"/>
          <w:sz w:val="24"/>
          <w:szCs w:val="24"/>
        </w:rPr>
      </w:pPr>
      <w:proofErr w:type="spellStart"/>
      <w:r w:rsidRPr="003C4604">
        <w:rPr>
          <w:rFonts w:ascii="Times New Roman" w:hAnsi="Times New Roman" w:cs="Times New Roman"/>
          <w:sz w:val="24"/>
          <w:szCs w:val="24"/>
        </w:rPr>
        <w:t>Лотфи</w:t>
      </w:r>
      <w:proofErr w:type="spellEnd"/>
      <w:r w:rsidRPr="003C4604">
        <w:rPr>
          <w:rFonts w:ascii="Times New Roman" w:hAnsi="Times New Roman" w:cs="Times New Roman"/>
          <w:sz w:val="24"/>
          <w:szCs w:val="24"/>
        </w:rPr>
        <w:t xml:space="preserve"> А. Задания нечеткой логике в принятии решений. - Москва: Финансы и статистика, 1989.</w:t>
      </w:r>
    </w:p>
    <w:p w14:paraId="27E47F77" w14:textId="77777777" w:rsidR="003C4604" w:rsidRPr="003C4604" w:rsidRDefault="003C4604" w:rsidP="003C4604">
      <w:pPr>
        <w:pStyle w:val="a4"/>
        <w:numPr>
          <w:ilvl w:val="0"/>
          <w:numId w:val="6"/>
        </w:numPr>
        <w:spacing w:after="0" w:line="360" w:lineRule="auto"/>
        <w:ind w:left="0" w:firstLine="357"/>
        <w:jc w:val="both"/>
        <w:rPr>
          <w:rFonts w:ascii="Times New Roman" w:hAnsi="Times New Roman" w:cs="Times New Roman"/>
          <w:sz w:val="24"/>
          <w:szCs w:val="24"/>
        </w:rPr>
      </w:pPr>
      <w:r w:rsidRPr="003C4604">
        <w:rPr>
          <w:rFonts w:ascii="Times New Roman" w:hAnsi="Times New Roman" w:cs="Times New Roman"/>
          <w:sz w:val="24"/>
          <w:szCs w:val="24"/>
        </w:rPr>
        <w:t>Заде Л. А. Введение в теорию нечетких множеств. - Москва: Наука, 2020.</w:t>
      </w:r>
    </w:p>
    <w:p w14:paraId="03FABD51" w14:textId="77777777" w:rsidR="003C4604" w:rsidRPr="003C4604" w:rsidRDefault="003C4604" w:rsidP="003C4604">
      <w:pPr>
        <w:pStyle w:val="a4"/>
        <w:numPr>
          <w:ilvl w:val="0"/>
          <w:numId w:val="6"/>
        </w:numPr>
        <w:spacing w:after="0" w:line="360" w:lineRule="auto"/>
        <w:ind w:left="0" w:firstLine="357"/>
        <w:jc w:val="both"/>
        <w:rPr>
          <w:rFonts w:ascii="Times New Roman" w:hAnsi="Times New Roman" w:cs="Times New Roman"/>
          <w:sz w:val="24"/>
          <w:szCs w:val="24"/>
        </w:rPr>
      </w:pPr>
      <w:proofErr w:type="spellStart"/>
      <w:r w:rsidRPr="003C4604">
        <w:rPr>
          <w:rFonts w:ascii="Times New Roman" w:hAnsi="Times New Roman" w:cs="Times New Roman"/>
          <w:sz w:val="24"/>
          <w:szCs w:val="24"/>
        </w:rPr>
        <w:t>Яглом</w:t>
      </w:r>
      <w:proofErr w:type="spellEnd"/>
      <w:r w:rsidRPr="003C4604">
        <w:rPr>
          <w:rFonts w:ascii="Times New Roman" w:hAnsi="Times New Roman" w:cs="Times New Roman"/>
          <w:sz w:val="24"/>
          <w:szCs w:val="24"/>
        </w:rPr>
        <w:t xml:space="preserve"> А. М. Математическая статистика. - Москва: </w:t>
      </w:r>
      <w:proofErr w:type="spellStart"/>
      <w:r w:rsidRPr="003C4604">
        <w:rPr>
          <w:rFonts w:ascii="Times New Roman" w:hAnsi="Times New Roman" w:cs="Times New Roman"/>
          <w:sz w:val="24"/>
          <w:szCs w:val="24"/>
        </w:rPr>
        <w:t>Физматгиз</w:t>
      </w:r>
      <w:proofErr w:type="spellEnd"/>
      <w:r w:rsidRPr="003C4604">
        <w:rPr>
          <w:rFonts w:ascii="Times New Roman" w:hAnsi="Times New Roman" w:cs="Times New Roman"/>
          <w:sz w:val="24"/>
          <w:szCs w:val="24"/>
        </w:rPr>
        <w:t>, 1962.</w:t>
      </w:r>
    </w:p>
    <w:p w14:paraId="453D9209" w14:textId="77777777" w:rsidR="003C4604" w:rsidRPr="003C4604" w:rsidRDefault="003C4604" w:rsidP="003C4604">
      <w:pPr>
        <w:pStyle w:val="a4"/>
        <w:numPr>
          <w:ilvl w:val="0"/>
          <w:numId w:val="6"/>
        </w:numPr>
        <w:spacing w:after="0" w:line="360" w:lineRule="auto"/>
        <w:ind w:left="0" w:firstLine="357"/>
        <w:jc w:val="both"/>
        <w:rPr>
          <w:rFonts w:ascii="Times New Roman" w:hAnsi="Times New Roman" w:cs="Times New Roman"/>
          <w:sz w:val="24"/>
          <w:szCs w:val="24"/>
        </w:rPr>
      </w:pPr>
      <w:proofErr w:type="spellStart"/>
      <w:r w:rsidRPr="003C4604">
        <w:rPr>
          <w:rFonts w:ascii="Times New Roman" w:hAnsi="Times New Roman" w:cs="Times New Roman"/>
          <w:sz w:val="24"/>
          <w:szCs w:val="24"/>
        </w:rPr>
        <w:t>Кашлаков</w:t>
      </w:r>
      <w:proofErr w:type="spellEnd"/>
      <w:r w:rsidRPr="003C4604">
        <w:rPr>
          <w:rFonts w:ascii="Times New Roman" w:hAnsi="Times New Roman" w:cs="Times New Roman"/>
          <w:sz w:val="24"/>
          <w:szCs w:val="24"/>
        </w:rPr>
        <w:t xml:space="preserve"> А. П. Методы нечеткой логики в интеллектуальных системах. - Москва: Издательство МГУ, 2002.</w:t>
      </w:r>
    </w:p>
    <w:p w14:paraId="6618334A" w14:textId="77777777" w:rsidR="003C4604" w:rsidRPr="003C4604" w:rsidRDefault="003C4604" w:rsidP="003C4604">
      <w:pPr>
        <w:pStyle w:val="a4"/>
        <w:numPr>
          <w:ilvl w:val="0"/>
          <w:numId w:val="6"/>
        </w:numPr>
        <w:spacing w:after="0" w:line="360" w:lineRule="auto"/>
        <w:ind w:left="0" w:firstLine="357"/>
        <w:jc w:val="both"/>
        <w:rPr>
          <w:rFonts w:ascii="Times New Roman" w:hAnsi="Times New Roman" w:cs="Times New Roman"/>
          <w:sz w:val="24"/>
          <w:szCs w:val="24"/>
        </w:rPr>
      </w:pPr>
      <w:proofErr w:type="spellStart"/>
      <w:r w:rsidRPr="003C4604">
        <w:rPr>
          <w:rFonts w:ascii="Times New Roman" w:hAnsi="Times New Roman" w:cs="Times New Roman"/>
          <w:sz w:val="24"/>
          <w:szCs w:val="24"/>
        </w:rPr>
        <w:t>Барбазетт</w:t>
      </w:r>
      <w:proofErr w:type="spellEnd"/>
      <w:r w:rsidRPr="003C4604">
        <w:rPr>
          <w:rFonts w:ascii="Times New Roman" w:hAnsi="Times New Roman" w:cs="Times New Roman"/>
          <w:sz w:val="24"/>
          <w:szCs w:val="24"/>
        </w:rPr>
        <w:t xml:space="preserve"> Ж. Практическое руководство по применению нечеткой логики. - Санкт-Петербург: Наука и Техника, 1998.</w:t>
      </w:r>
    </w:p>
    <w:p w14:paraId="49749DC9" w14:textId="77777777" w:rsidR="003C4604" w:rsidRPr="003C4604" w:rsidRDefault="003C4604" w:rsidP="003C4604">
      <w:pPr>
        <w:pStyle w:val="a4"/>
        <w:numPr>
          <w:ilvl w:val="0"/>
          <w:numId w:val="6"/>
        </w:numPr>
        <w:spacing w:after="0" w:line="360" w:lineRule="auto"/>
        <w:ind w:left="0" w:firstLine="357"/>
        <w:jc w:val="both"/>
        <w:rPr>
          <w:rFonts w:ascii="Times New Roman" w:hAnsi="Times New Roman" w:cs="Times New Roman"/>
          <w:sz w:val="24"/>
          <w:szCs w:val="24"/>
        </w:rPr>
      </w:pPr>
      <w:proofErr w:type="spellStart"/>
      <w:r w:rsidRPr="003C4604">
        <w:rPr>
          <w:rFonts w:ascii="Times New Roman" w:hAnsi="Times New Roman" w:cs="Times New Roman"/>
          <w:sz w:val="24"/>
          <w:szCs w:val="24"/>
        </w:rPr>
        <w:t>Дубовенко</w:t>
      </w:r>
      <w:proofErr w:type="spellEnd"/>
      <w:r w:rsidRPr="003C4604">
        <w:rPr>
          <w:rFonts w:ascii="Times New Roman" w:hAnsi="Times New Roman" w:cs="Times New Roman"/>
          <w:sz w:val="24"/>
          <w:szCs w:val="24"/>
        </w:rPr>
        <w:t xml:space="preserve"> С. Ю., Кащенко Е. А. Применение нечеткой логики для прогнозирования в финансовой сфере. - Москва: Финансы и статистика, 2014.</w:t>
      </w:r>
    </w:p>
    <w:p w14:paraId="19D6042F" w14:textId="77777777" w:rsidR="003C4604" w:rsidRPr="003C4604" w:rsidRDefault="003C4604" w:rsidP="003C4604">
      <w:pPr>
        <w:pStyle w:val="a4"/>
        <w:numPr>
          <w:ilvl w:val="0"/>
          <w:numId w:val="6"/>
        </w:numPr>
        <w:spacing w:after="0" w:line="360" w:lineRule="auto"/>
        <w:ind w:left="0" w:firstLine="357"/>
        <w:jc w:val="both"/>
        <w:rPr>
          <w:rFonts w:ascii="Times New Roman" w:hAnsi="Times New Roman" w:cs="Times New Roman"/>
          <w:sz w:val="24"/>
          <w:szCs w:val="24"/>
        </w:rPr>
      </w:pPr>
      <w:r w:rsidRPr="003C4604">
        <w:rPr>
          <w:rFonts w:ascii="Times New Roman" w:hAnsi="Times New Roman" w:cs="Times New Roman"/>
          <w:sz w:val="24"/>
          <w:szCs w:val="24"/>
        </w:rPr>
        <w:lastRenderedPageBreak/>
        <w:t>Барканова Т. А. Нечеткая логика и искусственный интеллект. - Москва: ПХП РОССИИ, 2018.</w:t>
      </w:r>
    </w:p>
    <w:p w14:paraId="426B4296" w14:textId="77777777" w:rsidR="003C4604" w:rsidRPr="003C4604" w:rsidRDefault="003C4604" w:rsidP="003C4604">
      <w:pPr>
        <w:pStyle w:val="a4"/>
        <w:numPr>
          <w:ilvl w:val="0"/>
          <w:numId w:val="6"/>
        </w:numPr>
        <w:spacing w:after="0" w:line="360" w:lineRule="auto"/>
        <w:ind w:left="0" w:firstLine="357"/>
        <w:jc w:val="both"/>
        <w:rPr>
          <w:rFonts w:ascii="Times New Roman" w:hAnsi="Times New Roman" w:cs="Times New Roman"/>
          <w:sz w:val="24"/>
          <w:szCs w:val="24"/>
        </w:rPr>
      </w:pPr>
      <w:proofErr w:type="spellStart"/>
      <w:r w:rsidRPr="003C4604">
        <w:rPr>
          <w:rFonts w:ascii="Times New Roman" w:hAnsi="Times New Roman" w:cs="Times New Roman"/>
          <w:sz w:val="24"/>
          <w:szCs w:val="24"/>
        </w:rPr>
        <w:t>Лотфи</w:t>
      </w:r>
      <w:proofErr w:type="spellEnd"/>
      <w:r w:rsidRPr="003C4604">
        <w:rPr>
          <w:rFonts w:ascii="Times New Roman" w:hAnsi="Times New Roman" w:cs="Times New Roman"/>
          <w:sz w:val="24"/>
          <w:szCs w:val="24"/>
        </w:rPr>
        <w:t xml:space="preserve"> З., </w:t>
      </w:r>
      <w:proofErr w:type="spellStart"/>
      <w:r w:rsidRPr="003C4604">
        <w:rPr>
          <w:rFonts w:ascii="Times New Roman" w:hAnsi="Times New Roman" w:cs="Times New Roman"/>
          <w:sz w:val="24"/>
          <w:szCs w:val="24"/>
        </w:rPr>
        <w:t>Дадд</w:t>
      </w:r>
      <w:proofErr w:type="spellEnd"/>
      <w:r w:rsidRPr="003C4604">
        <w:rPr>
          <w:rFonts w:ascii="Times New Roman" w:hAnsi="Times New Roman" w:cs="Times New Roman"/>
          <w:sz w:val="24"/>
          <w:szCs w:val="24"/>
        </w:rPr>
        <w:t xml:space="preserve"> Й. Нечеткая логика и ваш компьютер. - Москва: Мир, 2006.</w:t>
      </w:r>
    </w:p>
    <w:p w14:paraId="27E64138" w14:textId="77777777" w:rsidR="003C4604" w:rsidRPr="003C4604" w:rsidRDefault="003C4604" w:rsidP="003C4604">
      <w:pPr>
        <w:pStyle w:val="a4"/>
        <w:numPr>
          <w:ilvl w:val="0"/>
          <w:numId w:val="6"/>
        </w:numPr>
        <w:spacing w:after="0" w:line="360" w:lineRule="auto"/>
        <w:ind w:left="0" w:firstLine="357"/>
        <w:jc w:val="both"/>
        <w:rPr>
          <w:rFonts w:ascii="Times New Roman" w:hAnsi="Times New Roman" w:cs="Times New Roman"/>
          <w:sz w:val="24"/>
          <w:szCs w:val="24"/>
        </w:rPr>
      </w:pPr>
      <w:proofErr w:type="spellStart"/>
      <w:r w:rsidRPr="003C4604">
        <w:rPr>
          <w:rFonts w:ascii="Times New Roman" w:hAnsi="Times New Roman" w:cs="Times New Roman"/>
          <w:sz w:val="24"/>
          <w:szCs w:val="24"/>
        </w:rPr>
        <w:t>Танненбаум</w:t>
      </w:r>
      <w:proofErr w:type="spellEnd"/>
      <w:r w:rsidRPr="003C4604">
        <w:rPr>
          <w:rFonts w:ascii="Times New Roman" w:hAnsi="Times New Roman" w:cs="Times New Roman"/>
          <w:sz w:val="24"/>
          <w:szCs w:val="24"/>
        </w:rPr>
        <w:t xml:space="preserve"> А. Т., Хасс Ч. Современная система логики нечеткого управления. - Москва: Издательство "Мир", 1984.</w:t>
      </w:r>
    </w:p>
    <w:p w14:paraId="09E8B218" w14:textId="50D20D29" w:rsidR="00627FDC" w:rsidRPr="003C4604" w:rsidRDefault="003C4604" w:rsidP="003C4604">
      <w:pPr>
        <w:pStyle w:val="a4"/>
        <w:numPr>
          <w:ilvl w:val="0"/>
          <w:numId w:val="6"/>
        </w:numPr>
        <w:spacing w:after="0" w:line="360" w:lineRule="auto"/>
        <w:ind w:left="0" w:firstLine="357"/>
        <w:jc w:val="both"/>
      </w:pPr>
      <w:r w:rsidRPr="003C4604">
        <w:rPr>
          <w:rFonts w:ascii="Times New Roman" w:hAnsi="Times New Roman" w:cs="Times New Roman"/>
          <w:sz w:val="24"/>
          <w:szCs w:val="24"/>
        </w:rPr>
        <w:t>Линд Р., Мельник Б. Нечеткое исчисление и его применение. - Москва: Радио и связь, 1993.</w:t>
      </w:r>
    </w:p>
    <w:p w14:paraId="3F510C36" w14:textId="2F59DDC4" w:rsidR="00627FDC" w:rsidRDefault="00627FDC" w:rsidP="00627FDC">
      <w:pPr>
        <w:jc w:val="center"/>
        <w:rPr>
          <w:rFonts w:ascii="Times New Roman" w:hAnsi="Times New Roman" w:cs="Times New Roman"/>
          <w:b/>
          <w:bCs/>
          <w:sz w:val="28"/>
          <w:szCs w:val="28"/>
        </w:rPr>
      </w:pPr>
      <w:r>
        <w:rPr>
          <w:rFonts w:ascii="Times New Roman" w:hAnsi="Times New Roman" w:cs="Times New Roman"/>
          <w:b/>
          <w:bCs/>
          <w:sz w:val="28"/>
          <w:szCs w:val="28"/>
        </w:rPr>
        <w:t>Сведения об авторе</w:t>
      </w:r>
    </w:p>
    <w:p w14:paraId="259D87BD" w14:textId="266A4C1F" w:rsidR="00627FDC" w:rsidRPr="003C4604" w:rsidRDefault="003C4604" w:rsidP="003C4604">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Баулин Станислав Валерьевич, студент Владивостокского государственного университет, магистр кафедры информационных технологий, Владивосток, Россия</w:t>
      </w:r>
    </w:p>
    <w:sectPr w:rsidR="00627FDC" w:rsidRPr="003C46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6812DB"/>
    <w:multiLevelType w:val="multilevel"/>
    <w:tmpl w:val="23F863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E8E36C0"/>
    <w:multiLevelType w:val="multilevel"/>
    <w:tmpl w:val="642C47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52A2988"/>
    <w:multiLevelType w:val="multilevel"/>
    <w:tmpl w:val="00D2F9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EC45466"/>
    <w:multiLevelType w:val="hybridMultilevel"/>
    <w:tmpl w:val="220ECC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8821CE3"/>
    <w:multiLevelType w:val="multilevel"/>
    <w:tmpl w:val="CAD03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6EE613D"/>
    <w:multiLevelType w:val="hybridMultilevel"/>
    <w:tmpl w:val="7F0095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BE60479"/>
    <w:multiLevelType w:val="multilevel"/>
    <w:tmpl w:val="6554D9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4"/>
  </w:num>
  <w:num w:numId="3">
    <w:abstractNumId w:val="0"/>
  </w:num>
  <w:num w:numId="4">
    <w:abstractNumId w:val="1"/>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AD7"/>
    <w:rsid w:val="003C4604"/>
    <w:rsid w:val="00627FDC"/>
    <w:rsid w:val="00AF4EE0"/>
    <w:rsid w:val="00B12AD7"/>
    <w:rsid w:val="00C51A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12C9B"/>
  <w15:chartTrackingRefBased/>
  <w15:docId w15:val="{52A2CE0B-DB57-4CFF-857F-8AD13985D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51A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3C46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0768710">
      <w:bodyDiv w:val="1"/>
      <w:marLeft w:val="0"/>
      <w:marRight w:val="0"/>
      <w:marTop w:val="0"/>
      <w:marBottom w:val="0"/>
      <w:divBdr>
        <w:top w:val="none" w:sz="0" w:space="0" w:color="auto"/>
        <w:left w:val="none" w:sz="0" w:space="0" w:color="auto"/>
        <w:bottom w:val="none" w:sz="0" w:space="0" w:color="auto"/>
        <w:right w:val="none" w:sz="0" w:space="0" w:color="auto"/>
      </w:divBdr>
    </w:div>
    <w:div w:id="766271407">
      <w:bodyDiv w:val="1"/>
      <w:marLeft w:val="0"/>
      <w:marRight w:val="0"/>
      <w:marTop w:val="0"/>
      <w:marBottom w:val="0"/>
      <w:divBdr>
        <w:top w:val="none" w:sz="0" w:space="0" w:color="auto"/>
        <w:left w:val="none" w:sz="0" w:space="0" w:color="auto"/>
        <w:bottom w:val="none" w:sz="0" w:space="0" w:color="auto"/>
        <w:right w:val="none" w:sz="0" w:space="0" w:color="auto"/>
      </w:divBdr>
    </w:div>
    <w:div w:id="879441364">
      <w:bodyDiv w:val="1"/>
      <w:marLeft w:val="0"/>
      <w:marRight w:val="0"/>
      <w:marTop w:val="0"/>
      <w:marBottom w:val="0"/>
      <w:divBdr>
        <w:top w:val="none" w:sz="0" w:space="0" w:color="auto"/>
        <w:left w:val="none" w:sz="0" w:space="0" w:color="auto"/>
        <w:bottom w:val="none" w:sz="0" w:space="0" w:color="auto"/>
        <w:right w:val="none" w:sz="0" w:space="0" w:color="auto"/>
      </w:divBdr>
    </w:div>
    <w:div w:id="934094176">
      <w:bodyDiv w:val="1"/>
      <w:marLeft w:val="0"/>
      <w:marRight w:val="0"/>
      <w:marTop w:val="0"/>
      <w:marBottom w:val="0"/>
      <w:divBdr>
        <w:top w:val="none" w:sz="0" w:space="0" w:color="auto"/>
        <w:left w:val="none" w:sz="0" w:space="0" w:color="auto"/>
        <w:bottom w:val="none" w:sz="0" w:space="0" w:color="auto"/>
        <w:right w:val="none" w:sz="0" w:space="0" w:color="auto"/>
      </w:divBdr>
    </w:div>
    <w:div w:id="1042091910">
      <w:bodyDiv w:val="1"/>
      <w:marLeft w:val="0"/>
      <w:marRight w:val="0"/>
      <w:marTop w:val="0"/>
      <w:marBottom w:val="0"/>
      <w:divBdr>
        <w:top w:val="none" w:sz="0" w:space="0" w:color="auto"/>
        <w:left w:val="none" w:sz="0" w:space="0" w:color="auto"/>
        <w:bottom w:val="none" w:sz="0" w:space="0" w:color="auto"/>
        <w:right w:val="none" w:sz="0" w:space="0" w:color="auto"/>
      </w:divBdr>
    </w:div>
    <w:div w:id="1444417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5</Pages>
  <Words>1429</Words>
  <Characters>8148</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Станислав Баулин</dc:creator>
  <cp:keywords/>
  <dc:description/>
  <cp:lastModifiedBy>Станислав Баулин</cp:lastModifiedBy>
  <cp:revision>2</cp:revision>
  <dcterms:created xsi:type="dcterms:W3CDTF">2023-11-04T09:58:00Z</dcterms:created>
  <dcterms:modified xsi:type="dcterms:W3CDTF">2023-11-04T10:28:00Z</dcterms:modified>
</cp:coreProperties>
</file>