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EC6D" w14:textId="77777777" w:rsidR="002A04D0" w:rsidRPr="000D0335" w:rsidRDefault="002A04D0" w:rsidP="002A04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335">
        <w:rPr>
          <w:rFonts w:ascii="Times New Roman" w:eastAsia="Times New Roman" w:hAnsi="Times New Roman" w:cs="Times New Roman"/>
          <w:b/>
          <w:sz w:val="28"/>
          <w:szCs w:val="28"/>
        </w:rPr>
        <w:t>Системная ар</w:t>
      </w:r>
      <w:r w:rsidR="00AF36DC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0D0335">
        <w:rPr>
          <w:rFonts w:ascii="Times New Roman" w:eastAsia="Times New Roman" w:hAnsi="Times New Roman" w:cs="Times New Roman"/>
          <w:b/>
          <w:sz w:val="28"/>
          <w:szCs w:val="28"/>
        </w:rPr>
        <w:t>-терапия: теоретическое обоснование и методология применения</w:t>
      </w:r>
      <w:r w:rsidRPr="002A04D0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современных исследованиях</w:t>
      </w:r>
    </w:p>
    <w:p w14:paraId="1331BDA9" w14:textId="77777777" w:rsidR="002A04D0" w:rsidRDefault="002A04D0"/>
    <w:p w14:paraId="7645A860" w14:textId="77777777" w:rsidR="00C70691" w:rsidRPr="00C70691" w:rsidRDefault="00C70691" w:rsidP="00AF36DC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0691">
        <w:rPr>
          <w:rFonts w:ascii="Times New Roman" w:hAnsi="Times New Roman" w:cs="Times New Roman"/>
          <w:i/>
          <w:sz w:val="24"/>
          <w:szCs w:val="24"/>
        </w:rPr>
        <w:t>Аннотация. В статье рассмотрены современные исследования по изучению и практики применения арт-терапии в практической, творческой работе с детьми в общеобразовательных учреждениях. Автором отмечено, что активное исследование данной темы позволяет совершенствовать методики и техники арт-терапии для творческого развития детей.</w:t>
      </w:r>
    </w:p>
    <w:p w14:paraId="69595C9D" w14:textId="77777777" w:rsidR="00C70691" w:rsidRPr="00C70691" w:rsidRDefault="00C70691" w:rsidP="00AF36DC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0691">
        <w:rPr>
          <w:rFonts w:ascii="Times New Roman" w:hAnsi="Times New Roman" w:cs="Times New Roman"/>
          <w:i/>
          <w:sz w:val="24"/>
          <w:szCs w:val="24"/>
        </w:rPr>
        <w:t>Ключевые слова: арт-терапия, творчество, образовательное учреждение, творческая деятельность, творческая активность.</w:t>
      </w:r>
    </w:p>
    <w:p w14:paraId="2442E90D" w14:textId="77777777" w:rsidR="00C70691" w:rsidRDefault="00C70691" w:rsidP="00AF3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F34E6C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 xml:space="preserve">Современные педагоги и методисты активно </w:t>
      </w:r>
      <w:r w:rsidR="00AF36DC" w:rsidRPr="00AF36DC">
        <w:rPr>
          <w:rFonts w:ascii="Times New Roman" w:hAnsi="Times New Roman" w:cs="Times New Roman"/>
          <w:sz w:val="24"/>
          <w:szCs w:val="24"/>
        </w:rPr>
        <w:t xml:space="preserve">изучают понятие арт-терапии. Интерес у исследователей вызывают как теоретические, так и практические вопросы данного явления. В статье рассмотрены некоторые современные статьи и публикации по теме арт-терапии. </w:t>
      </w:r>
    </w:p>
    <w:p w14:paraId="52144FA3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 xml:space="preserve">Использование арт-терапии в образовательных практиках активно изучается сегодня и теоретиками педагогики и практиками. Так в статье  Джафарова О.С. «Подготовка будущих учителей начальных классов к стимулированию творческой активности младших школьников средствами художественной деятельности» </w:t>
      </w:r>
      <w:r w:rsidRPr="00AF36DC">
        <w:rPr>
          <w:rFonts w:ascii="Times New Roman" w:hAnsi="Times New Roman"/>
          <w:sz w:val="24"/>
          <w:szCs w:val="24"/>
        </w:rPr>
        <w:t xml:space="preserve">освещается вопрос формирования </w:t>
      </w:r>
      <w:r w:rsidRPr="00AF36DC">
        <w:rPr>
          <w:rFonts w:ascii="Times New Roman" w:hAnsi="Times New Roman" w:cs="Times New Roman"/>
          <w:sz w:val="24"/>
          <w:szCs w:val="24"/>
        </w:rPr>
        <w:t>творческой активности младших школьников средствами художественной деятельности</w:t>
      </w:r>
      <w:r w:rsidRPr="00AF36DC">
        <w:rPr>
          <w:rFonts w:ascii="Times New Roman" w:hAnsi="Times New Roman"/>
          <w:sz w:val="24"/>
          <w:szCs w:val="24"/>
        </w:rPr>
        <w:t xml:space="preserve">. В результате сделан вывод, что необходимо использовать художественно-творческие задания для развития положительной мотивации к учебе; создавать эмоциональную атмосферу средствами художественно-речевой деятельности; использовать коллективные и групповые формы работы в процессе художественной деятельности для социализации и развития взаимоконтроля; для повышения эмоционального настроя обучающихся </w:t>
      </w:r>
      <w:r w:rsidR="00AF36DC">
        <w:rPr>
          <w:rFonts w:ascii="Times New Roman" w:hAnsi="Times New Roman"/>
          <w:sz w:val="24"/>
          <w:szCs w:val="24"/>
        </w:rPr>
        <w:t>использовать средства музыки [1</w:t>
      </w:r>
      <w:r w:rsidRPr="00AF36DC">
        <w:rPr>
          <w:rFonts w:ascii="Times New Roman" w:hAnsi="Times New Roman"/>
          <w:sz w:val="24"/>
          <w:szCs w:val="24"/>
        </w:rPr>
        <w:t>, с. 114-117].</w:t>
      </w:r>
    </w:p>
    <w:p w14:paraId="70400836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F36DC">
        <w:rPr>
          <w:rFonts w:ascii="Times New Roman" w:hAnsi="Times New Roman"/>
          <w:sz w:val="24"/>
          <w:szCs w:val="24"/>
        </w:rPr>
        <w:t xml:space="preserve">В работе </w:t>
      </w:r>
      <w:r w:rsidRPr="00AF36DC">
        <w:rPr>
          <w:rFonts w:ascii="Times New Roman" w:hAnsi="Times New Roman" w:cs="Times New Roman"/>
          <w:sz w:val="24"/>
          <w:szCs w:val="24"/>
        </w:rPr>
        <w:t xml:space="preserve">Дубовик М.Ю. «Проектирование в начальной школе как средство развития творческой активности детей младшего школьного возраста» </w:t>
      </w:r>
      <w:r w:rsidRPr="00AF36DC">
        <w:rPr>
          <w:rFonts w:ascii="Times New Roman" w:hAnsi="Times New Roman"/>
          <w:sz w:val="24"/>
          <w:szCs w:val="24"/>
        </w:rPr>
        <w:t xml:space="preserve">поднята проблема развития творческой активности учащихся начальных классов. </w:t>
      </w:r>
      <w:r w:rsidR="00C70691">
        <w:rPr>
          <w:rFonts w:ascii="Times New Roman" w:hAnsi="Times New Roman"/>
          <w:sz w:val="24"/>
          <w:szCs w:val="24"/>
        </w:rPr>
        <w:t>В работе п</w:t>
      </w:r>
      <w:r w:rsidRPr="00AF36DC">
        <w:rPr>
          <w:rFonts w:ascii="Times New Roman" w:hAnsi="Times New Roman"/>
          <w:sz w:val="24"/>
          <w:szCs w:val="24"/>
        </w:rPr>
        <w:t>роанализирована литература отечественных и зарубежных авторов, в которых доказано, что творческая активность влияет на учебную деятельность ребенка; разработана модель развития творческой активности, представлена авторская программа, которая является содержательным комп</w:t>
      </w:r>
      <w:r w:rsidR="00AF36DC">
        <w:rPr>
          <w:rFonts w:ascii="Times New Roman" w:hAnsi="Times New Roman"/>
          <w:sz w:val="24"/>
          <w:szCs w:val="24"/>
        </w:rPr>
        <w:t>онентом разработанной модели [2</w:t>
      </w:r>
      <w:r w:rsidRPr="00AF36DC">
        <w:rPr>
          <w:rFonts w:ascii="Times New Roman" w:hAnsi="Times New Roman"/>
          <w:sz w:val="24"/>
          <w:szCs w:val="24"/>
        </w:rPr>
        <w:t xml:space="preserve">, с. 5-7]. </w:t>
      </w:r>
    </w:p>
    <w:p w14:paraId="63880450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F36DC">
        <w:rPr>
          <w:rFonts w:ascii="Times New Roman" w:hAnsi="Times New Roman" w:cs="Times New Roman"/>
          <w:sz w:val="24"/>
          <w:szCs w:val="24"/>
        </w:rPr>
        <w:t>Минсалимова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Э.Г. в работе «Творческая активность школьников в начальной школе» </w:t>
      </w:r>
      <w:r w:rsidRPr="00AF36DC">
        <w:rPr>
          <w:rFonts w:ascii="Times New Roman" w:hAnsi="Times New Roman"/>
          <w:sz w:val="24"/>
          <w:szCs w:val="24"/>
        </w:rPr>
        <w:t xml:space="preserve">анализирует различные научные подходы, определяющие сущность понятия «творческая активность», обосновывается актуальность творческой активности школьников в начальной школе, предлагается авторское определение« творческой активности школьников».  В статье раскрыты и охарактеризованы основополагающие компоненты творческой активности школьников в начальной школе, включая </w:t>
      </w:r>
      <w:proofErr w:type="spellStart"/>
      <w:r w:rsidRPr="00AF36DC">
        <w:rPr>
          <w:rFonts w:ascii="Times New Roman" w:hAnsi="Times New Roman"/>
          <w:sz w:val="24"/>
          <w:szCs w:val="24"/>
        </w:rPr>
        <w:t>потребностно-ценностностный</w:t>
      </w:r>
      <w:proofErr w:type="spellEnd"/>
      <w:r w:rsidRPr="00AF36DC">
        <w:rPr>
          <w:rFonts w:ascii="Times New Roman" w:hAnsi="Times New Roman"/>
          <w:sz w:val="24"/>
          <w:szCs w:val="24"/>
        </w:rPr>
        <w:t>, содержательно-смыслов</w:t>
      </w:r>
      <w:r w:rsidR="00AF36DC">
        <w:rPr>
          <w:rFonts w:ascii="Times New Roman" w:hAnsi="Times New Roman"/>
          <w:sz w:val="24"/>
          <w:szCs w:val="24"/>
        </w:rPr>
        <w:t>ой и созидательно-творческий [3</w:t>
      </w:r>
      <w:r w:rsidRPr="00AF36DC">
        <w:rPr>
          <w:rFonts w:ascii="Times New Roman" w:hAnsi="Times New Roman"/>
          <w:sz w:val="24"/>
          <w:szCs w:val="24"/>
        </w:rPr>
        <w:t>, с. 514-517].</w:t>
      </w:r>
    </w:p>
    <w:p w14:paraId="741A6546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F36DC">
        <w:rPr>
          <w:rFonts w:ascii="Times New Roman" w:hAnsi="Times New Roman"/>
          <w:sz w:val="24"/>
          <w:szCs w:val="24"/>
        </w:rPr>
        <w:t xml:space="preserve">В статье С.В. </w:t>
      </w:r>
      <w:r w:rsidRPr="00AF36DC">
        <w:rPr>
          <w:rFonts w:ascii="Times New Roman" w:hAnsi="Times New Roman" w:cs="Times New Roman"/>
          <w:sz w:val="24"/>
          <w:szCs w:val="24"/>
        </w:rPr>
        <w:t>Патина «Формирование творческой активности младших школьников в учебной и внеурочной деятельности»</w:t>
      </w:r>
      <w:r w:rsidRPr="00AF3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6DC">
        <w:rPr>
          <w:rFonts w:ascii="Times New Roman" w:hAnsi="Times New Roman"/>
          <w:sz w:val="24"/>
          <w:szCs w:val="24"/>
        </w:rPr>
        <w:t xml:space="preserve"> раскрывается понятие «творческая активность», обосновывается необходимость ее формирования на уроках в начальной школе. Раскрыты </w:t>
      </w:r>
      <w:r w:rsidRPr="00AF36DC">
        <w:rPr>
          <w:rFonts w:ascii="Times New Roman" w:hAnsi="Times New Roman"/>
          <w:sz w:val="24"/>
          <w:szCs w:val="24"/>
        </w:rPr>
        <w:lastRenderedPageBreak/>
        <w:t>результаты диагностики уровня сформированности творческой активности у учащихся четвертого класса и представлена программа ее развития на уроках в начальной школе и программа внеурочной деятельности «Кружок "Моё Второе Я"». Данная статья будет интересна и полезна не только практикующим специалистам в области начального образования, но и ст</w:t>
      </w:r>
      <w:r w:rsidR="00AF36DC">
        <w:rPr>
          <w:rFonts w:ascii="Times New Roman" w:hAnsi="Times New Roman"/>
          <w:sz w:val="24"/>
          <w:szCs w:val="24"/>
        </w:rPr>
        <w:t>удентам педагогических вузов [4</w:t>
      </w:r>
      <w:r w:rsidRPr="00AF36DC">
        <w:rPr>
          <w:rFonts w:ascii="Times New Roman" w:hAnsi="Times New Roman"/>
          <w:sz w:val="24"/>
          <w:szCs w:val="24"/>
        </w:rPr>
        <w:t>, с. 326].</w:t>
      </w:r>
    </w:p>
    <w:p w14:paraId="33AC2411" w14:textId="77777777" w:rsidR="002A04D0" w:rsidRPr="00AF36DC" w:rsidRDefault="002A04D0" w:rsidP="00AF36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/>
          <w:sz w:val="24"/>
          <w:szCs w:val="24"/>
        </w:rPr>
        <w:t xml:space="preserve">Э.А. </w:t>
      </w:r>
      <w:r w:rsidRPr="00AF36DC">
        <w:rPr>
          <w:rFonts w:ascii="Times New Roman" w:hAnsi="Times New Roman" w:cs="Times New Roman"/>
          <w:sz w:val="24"/>
          <w:szCs w:val="24"/>
        </w:rPr>
        <w:t xml:space="preserve">Юнусова и А.А.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Решедько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в исследовании «Теоретические основы развития творческой активности младших школьников в начальной школе»</w:t>
      </w:r>
      <w:r w:rsidRPr="00AF3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6DC">
        <w:rPr>
          <w:rFonts w:ascii="Times New Roman" w:eastAsia="Times New Roman" w:hAnsi="Times New Roman" w:cs="Times New Roman"/>
          <w:sz w:val="24"/>
          <w:szCs w:val="24"/>
        </w:rPr>
        <w:t xml:space="preserve">раскрывают особенности развития творческой активности младших школьников в начальной общеобразовательной школе, приводятся примеры нестандартного подхода в обучении. В статье авторы излагают авторскую систему работы по развитию познавательно-творческой активности обучающихся школы. Авторы раскрывают систему работы по формированию познавательно-творческой активности на всех этапах ее становления: копирования, подражания, подражательного творчества, творческого подражания, собственного творчества </w:t>
      </w:r>
      <w:r w:rsidR="00AF36DC">
        <w:rPr>
          <w:rFonts w:ascii="Times New Roman" w:hAnsi="Times New Roman"/>
          <w:sz w:val="24"/>
          <w:szCs w:val="24"/>
        </w:rPr>
        <w:t>[5</w:t>
      </w:r>
      <w:r w:rsidRPr="00AF36DC">
        <w:rPr>
          <w:rFonts w:ascii="Times New Roman" w:hAnsi="Times New Roman"/>
          <w:sz w:val="24"/>
          <w:szCs w:val="24"/>
        </w:rPr>
        <w:t>, с. 385]</w:t>
      </w:r>
      <w:r w:rsidRPr="00AF36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F080E8" w14:textId="4D866413" w:rsidR="00AF36DC" w:rsidRPr="00AF36DC" w:rsidRDefault="00AF36DC" w:rsidP="00AF3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>Таким образом, о</w:t>
      </w:r>
      <w:r w:rsidR="002A04D0" w:rsidRPr="00AF36DC">
        <w:rPr>
          <w:rFonts w:ascii="Times New Roman" w:hAnsi="Times New Roman" w:cs="Times New Roman"/>
          <w:sz w:val="24"/>
          <w:szCs w:val="24"/>
        </w:rPr>
        <w:t xml:space="preserve">ткрытость, </w:t>
      </w:r>
      <w:r w:rsidR="00654FA1" w:rsidRPr="00AF36DC">
        <w:rPr>
          <w:rFonts w:ascii="Times New Roman" w:hAnsi="Times New Roman" w:cs="Times New Roman"/>
          <w:sz w:val="24"/>
          <w:szCs w:val="24"/>
        </w:rPr>
        <w:t>не регламентированность</w:t>
      </w:r>
      <w:r w:rsidR="002A04D0" w:rsidRPr="00AF36DC">
        <w:rPr>
          <w:rFonts w:ascii="Times New Roman" w:hAnsi="Times New Roman" w:cs="Times New Roman"/>
          <w:sz w:val="24"/>
          <w:szCs w:val="24"/>
        </w:rPr>
        <w:t xml:space="preserve"> форм творчества, насыщенность содержания </w:t>
      </w:r>
      <w:r w:rsidRPr="00AF36DC">
        <w:rPr>
          <w:rFonts w:ascii="Times New Roman" w:hAnsi="Times New Roman" w:cs="Times New Roman"/>
          <w:sz w:val="24"/>
          <w:szCs w:val="24"/>
        </w:rPr>
        <w:t>арт-терапии вызывает интерес как у практикующий преподавателей предметной сферы обучения в школе, так и методистов и теоретиков педагогического процесса в учреждениях образования.</w:t>
      </w:r>
    </w:p>
    <w:p w14:paraId="3E8E313A" w14:textId="77777777" w:rsidR="00AF36DC" w:rsidRDefault="00AF36DC" w:rsidP="00C70691">
      <w:pPr>
        <w:rPr>
          <w:rFonts w:ascii="Times New Roman" w:hAnsi="Times New Roman" w:cs="Times New Roman"/>
          <w:b/>
          <w:sz w:val="24"/>
          <w:szCs w:val="24"/>
        </w:rPr>
      </w:pPr>
    </w:p>
    <w:p w14:paraId="70035C1A" w14:textId="77777777" w:rsidR="00AF36DC" w:rsidRPr="00AF36DC" w:rsidRDefault="00AF36DC" w:rsidP="00AF36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6DC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14:paraId="4BF15013" w14:textId="77777777" w:rsidR="00AF36DC" w:rsidRPr="00AF36DC" w:rsidRDefault="00AF36DC" w:rsidP="00AF3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>Джафарова О.С. Подготовка будущих учителей начальных классов к стимулированию учебной активности младших школьников средствами художественной деятельности // Глобальный научный потенциал. − 2019. − № 12 (105). − С. 114-117.</w:t>
      </w:r>
    </w:p>
    <w:p w14:paraId="0399C1D9" w14:textId="77777777" w:rsidR="00AF36DC" w:rsidRPr="00AF36DC" w:rsidRDefault="00AF36DC" w:rsidP="00AF3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 xml:space="preserve">Дубовик М.Ю. Проектирование в начальной школе как средство развития творческой активности детей младшего школьного возраста //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Revistă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ştiinţifică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progresivă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>. − 2021. − Т. 4. − № 1 (7). − С. 5-7.</w:t>
      </w:r>
    </w:p>
    <w:p w14:paraId="3CAE463F" w14:textId="77777777" w:rsidR="00AF36DC" w:rsidRPr="00AF36DC" w:rsidRDefault="00AF36DC" w:rsidP="00AF3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6DC">
        <w:rPr>
          <w:rFonts w:ascii="Times New Roman" w:hAnsi="Times New Roman" w:cs="Times New Roman"/>
          <w:sz w:val="24"/>
          <w:szCs w:val="24"/>
        </w:rPr>
        <w:t>Минсалимова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Э.Г.,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Минсабирова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В.Н. Творческая активность школьников в начальной школе // Евразийское Научное Объединение. − 2019. − № 5-7 (51). − С. 514-517.</w:t>
      </w:r>
    </w:p>
    <w:p w14:paraId="04C9C35F" w14:textId="77777777" w:rsidR="00AF36DC" w:rsidRPr="00AF36DC" w:rsidRDefault="00AF36DC" w:rsidP="00AF3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>Патина С.В. Формирование творческой активности младших школьников в учебной и внеурочной деятельности // Начальное общее образование: вопросы развития, методического и кадрового обеспечения. Материалы Всероссийской научно-методической конференции. − 2018. − С. 326-333.</w:t>
      </w:r>
    </w:p>
    <w:p w14:paraId="4B58B6E1" w14:textId="77777777" w:rsidR="00AF36DC" w:rsidRPr="00AF36DC" w:rsidRDefault="00AF36DC" w:rsidP="00AF3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6DC">
        <w:rPr>
          <w:rFonts w:ascii="Times New Roman" w:hAnsi="Times New Roman" w:cs="Times New Roman"/>
          <w:sz w:val="24"/>
          <w:szCs w:val="24"/>
        </w:rPr>
        <w:t xml:space="preserve">Юнусова Э.А.Г., 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Решедько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 xml:space="preserve"> А.А. Теоретические основы развития творческой активности младших школьников в начальной школе // В сборнике: «Молодая наука: сборник трудов научно-практической конференции для студентов и молодых ученых» /</w:t>
      </w:r>
      <w:proofErr w:type="spellStart"/>
      <w:r w:rsidRPr="00AF36DC">
        <w:rPr>
          <w:rFonts w:ascii="Times New Roman" w:hAnsi="Times New Roman" w:cs="Times New Roman"/>
          <w:sz w:val="24"/>
          <w:szCs w:val="24"/>
        </w:rPr>
        <w:t>научн</w:t>
      </w:r>
      <w:proofErr w:type="spellEnd"/>
      <w:r w:rsidRPr="00AF36DC">
        <w:rPr>
          <w:rFonts w:ascii="Times New Roman" w:hAnsi="Times New Roman" w:cs="Times New Roman"/>
          <w:sz w:val="24"/>
          <w:szCs w:val="24"/>
        </w:rPr>
        <w:t>. ред. Н.Г. Гончарова. − 2019. − С. 385-386.</w:t>
      </w:r>
      <w:r w:rsidRPr="00AF36DC">
        <w:rPr>
          <w:rFonts w:ascii="Times New Roman" w:hAnsi="Times New Roman" w:cs="Times New Roman"/>
          <w:sz w:val="24"/>
          <w:szCs w:val="24"/>
        </w:rPr>
        <w:tab/>
      </w:r>
    </w:p>
    <w:p w14:paraId="256CA564" w14:textId="77777777" w:rsidR="00C70691" w:rsidRPr="00C70691" w:rsidRDefault="00C70691" w:rsidP="00C70691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C70691" w:rsidRPr="00C70691" w:rsidSect="00B20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83B65"/>
    <w:multiLevelType w:val="hybridMultilevel"/>
    <w:tmpl w:val="BFE0A6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56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4D0"/>
    <w:rsid w:val="002A04D0"/>
    <w:rsid w:val="00654FA1"/>
    <w:rsid w:val="00AF36DC"/>
    <w:rsid w:val="00B20E77"/>
    <w:rsid w:val="00C70691"/>
    <w:rsid w:val="00C8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6AF2"/>
  <w15:docId w15:val="{C76F76A0-9798-42B0-BC69-9C360BE1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4</cp:revision>
  <dcterms:created xsi:type="dcterms:W3CDTF">2023-01-20T10:15:00Z</dcterms:created>
  <dcterms:modified xsi:type="dcterms:W3CDTF">2023-10-18T15:27:00Z</dcterms:modified>
</cp:coreProperties>
</file>