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96796" w14:textId="6A67E820" w:rsidR="007E611A" w:rsidRDefault="007E611A">
      <w:r>
        <w:t>Использование ИТ-технологий на уроках математики в средней школе</w:t>
      </w:r>
    </w:p>
    <w:sectPr w:rsidR="007E6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11A"/>
    <w:rsid w:val="007E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E933C"/>
  <w15:chartTrackingRefBased/>
  <w15:docId w15:val="{3A3F027C-DDAD-4F71-AB61-68CAFB193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Атюнина</dc:creator>
  <cp:keywords/>
  <dc:description/>
  <cp:lastModifiedBy>Евгения Атюнина</cp:lastModifiedBy>
  <cp:revision>1</cp:revision>
  <dcterms:created xsi:type="dcterms:W3CDTF">2023-10-16T09:37:00Z</dcterms:created>
  <dcterms:modified xsi:type="dcterms:W3CDTF">2023-10-16T09:37:00Z</dcterms:modified>
</cp:coreProperties>
</file>